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Pr="005153B2" w:rsidRDefault="00D9040F" w:rsidP="00D9040F">
      <w:pPr>
        <w:pStyle w:val="ListParagraph"/>
        <w:numPr>
          <w:ilvl w:val="0"/>
          <w:numId w:val="5"/>
        </w:numPr>
        <w:rPr>
          <w:rFonts w:cs="Times New Roman"/>
          <w:b/>
          <w:sz w:val="24"/>
          <w:szCs w:val="24"/>
        </w:rPr>
      </w:pPr>
      <w:r w:rsidRPr="005153B2">
        <w:rPr>
          <w:rFonts w:cs="Times New Roman"/>
          <w:b/>
          <w:sz w:val="24"/>
          <w:szCs w:val="24"/>
        </w:rPr>
        <w:t>Purpose</w:t>
      </w:r>
    </w:p>
    <w:p w:rsidR="00094E66" w:rsidRPr="005153B2" w:rsidRDefault="004E14F3" w:rsidP="00094E66">
      <w:pPr>
        <w:pStyle w:val="ListParagraph"/>
        <w:rPr>
          <w:rFonts w:cs="Times New Roman"/>
          <w:sz w:val="24"/>
          <w:szCs w:val="24"/>
        </w:rPr>
      </w:pPr>
      <w:r w:rsidRPr="005153B2">
        <w:rPr>
          <w:rFonts w:cs="Times New Roman"/>
          <w:sz w:val="24"/>
          <w:szCs w:val="24"/>
        </w:rPr>
        <w:t xml:space="preserve">To develop </w:t>
      </w:r>
      <w:r w:rsidR="006609B7" w:rsidRPr="005153B2">
        <w:rPr>
          <w:rFonts w:cs="Times New Roman"/>
          <w:sz w:val="24"/>
          <w:szCs w:val="24"/>
        </w:rPr>
        <w:t xml:space="preserve">a method of </w:t>
      </w:r>
      <w:r w:rsidR="006C6872" w:rsidRPr="005153B2">
        <w:rPr>
          <w:rFonts w:cs="Times New Roman"/>
          <w:sz w:val="24"/>
          <w:szCs w:val="24"/>
        </w:rPr>
        <w:t>identifying, evaluating</w:t>
      </w:r>
      <w:r w:rsidR="006609B7" w:rsidRPr="005153B2">
        <w:rPr>
          <w:rFonts w:cs="Times New Roman"/>
          <w:sz w:val="24"/>
          <w:szCs w:val="24"/>
        </w:rPr>
        <w:t xml:space="preserve"> and </w:t>
      </w:r>
      <w:r w:rsidR="006C6872" w:rsidRPr="005153B2">
        <w:rPr>
          <w:rFonts w:cs="Times New Roman"/>
          <w:sz w:val="24"/>
          <w:szCs w:val="24"/>
        </w:rPr>
        <w:t>prioritizing</w:t>
      </w:r>
      <w:r w:rsidR="006609B7" w:rsidRPr="005153B2">
        <w:rPr>
          <w:rFonts w:cs="Times New Roman"/>
          <w:sz w:val="24"/>
          <w:szCs w:val="24"/>
        </w:rPr>
        <w:t xml:space="preserve"> risks</w:t>
      </w:r>
      <w:r w:rsidR="006C6872" w:rsidRPr="005153B2">
        <w:rPr>
          <w:rFonts w:cs="Times New Roman"/>
          <w:sz w:val="24"/>
          <w:szCs w:val="24"/>
        </w:rPr>
        <w:t xml:space="preserve"> related to product development, product quality, product safety </w:t>
      </w:r>
      <w:r w:rsidR="006609B7" w:rsidRPr="005153B2">
        <w:rPr>
          <w:rFonts w:cs="Times New Roman"/>
          <w:sz w:val="24"/>
          <w:szCs w:val="24"/>
        </w:rPr>
        <w:t>and product changes</w:t>
      </w:r>
      <w:r w:rsidR="006D58C2" w:rsidRPr="005153B2">
        <w:rPr>
          <w:rFonts w:cs="Times New Roman"/>
          <w:sz w:val="24"/>
          <w:szCs w:val="24"/>
        </w:rPr>
        <w:t>.</w:t>
      </w:r>
      <w:r w:rsidRPr="005153B2">
        <w:rPr>
          <w:rFonts w:cs="Times New Roman"/>
          <w:sz w:val="24"/>
          <w:szCs w:val="24"/>
        </w:rPr>
        <w:t xml:space="preserve">  </w:t>
      </w:r>
    </w:p>
    <w:p w:rsidR="000454E0" w:rsidRPr="005153B2" w:rsidRDefault="000454E0" w:rsidP="00094E66">
      <w:pPr>
        <w:pStyle w:val="ListParagraph"/>
        <w:rPr>
          <w:rFonts w:cs="Times New Roman"/>
          <w:b/>
          <w:sz w:val="24"/>
          <w:szCs w:val="24"/>
        </w:rPr>
      </w:pPr>
    </w:p>
    <w:p w:rsidR="00D9040F" w:rsidRPr="005153B2" w:rsidRDefault="00D9040F" w:rsidP="00D9040F">
      <w:pPr>
        <w:pStyle w:val="ListParagraph"/>
        <w:numPr>
          <w:ilvl w:val="0"/>
          <w:numId w:val="5"/>
        </w:numPr>
        <w:rPr>
          <w:rFonts w:cs="Times New Roman"/>
          <w:b/>
          <w:sz w:val="24"/>
          <w:szCs w:val="24"/>
        </w:rPr>
      </w:pPr>
      <w:r w:rsidRPr="005153B2">
        <w:rPr>
          <w:rFonts w:cs="Times New Roman"/>
          <w:b/>
          <w:sz w:val="24"/>
          <w:szCs w:val="24"/>
        </w:rPr>
        <w:t>Scope</w:t>
      </w:r>
    </w:p>
    <w:p w:rsidR="000454E0" w:rsidRPr="005153B2" w:rsidRDefault="000454E0" w:rsidP="000454E0">
      <w:pPr>
        <w:pStyle w:val="ListParagraph"/>
        <w:rPr>
          <w:rFonts w:cs="Times New Roman"/>
          <w:sz w:val="24"/>
          <w:szCs w:val="24"/>
        </w:rPr>
      </w:pPr>
      <w:r w:rsidRPr="005153B2">
        <w:rPr>
          <w:rFonts w:cs="Times New Roman"/>
          <w:sz w:val="24"/>
          <w:szCs w:val="24"/>
        </w:rPr>
        <w:t xml:space="preserve">This procedure is applicable to </w:t>
      </w:r>
      <w:r w:rsidR="006D58C2" w:rsidRPr="005153B2">
        <w:rPr>
          <w:rFonts w:cs="Times New Roman"/>
          <w:sz w:val="24"/>
          <w:szCs w:val="24"/>
        </w:rPr>
        <w:t>approved</w:t>
      </w:r>
      <w:r w:rsidRPr="005153B2">
        <w:rPr>
          <w:rFonts w:cs="Times New Roman"/>
          <w:sz w:val="24"/>
          <w:szCs w:val="24"/>
        </w:rPr>
        <w:t xml:space="preserve"> product </w:t>
      </w:r>
      <w:r w:rsidR="004E14F3" w:rsidRPr="005153B2">
        <w:rPr>
          <w:rFonts w:cs="Times New Roman"/>
          <w:sz w:val="24"/>
          <w:szCs w:val="24"/>
        </w:rPr>
        <w:t xml:space="preserve">design and </w:t>
      </w:r>
      <w:r w:rsidRPr="005153B2">
        <w:rPr>
          <w:rFonts w:cs="Times New Roman"/>
          <w:sz w:val="24"/>
          <w:szCs w:val="24"/>
        </w:rPr>
        <w:t xml:space="preserve">development projects </w:t>
      </w:r>
      <w:r w:rsidR="004E14F3" w:rsidRPr="005153B2">
        <w:rPr>
          <w:rFonts w:cs="Times New Roman"/>
          <w:sz w:val="24"/>
          <w:szCs w:val="24"/>
        </w:rPr>
        <w:t>for all new products or t</w:t>
      </w:r>
      <w:r w:rsidRPr="005153B2">
        <w:rPr>
          <w:rFonts w:cs="Times New Roman"/>
          <w:sz w:val="24"/>
          <w:szCs w:val="24"/>
        </w:rPr>
        <w:t xml:space="preserve">o major design changes in </w:t>
      </w:r>
      <w:r w:rsidR="00C86ADD" w:rsidRPr="005153B2">
        <w:rPr>
          <w:rFonts w:cs="Times New Roman"/>
          <w:sz w:val="24"/>
          <w:szCs w:val="24"/>
        </w:rPr>
        <w:t xml:space="preserve">released products.  </w:t>
      </w:r>
    </w:p>
    <w:p w:rsidR="000454E0" w:rsidRPr="005153B2" w:rsidRDefault="000454E0" w:rsidP="000454E0">
      <w:pPr>
        <w:pStyle w:val="ListParagraph"/>
        <w:rPr>
          <w:rFonts w:cs="Times New Roman"/>
          <w:b/>
          <w:sz w:val="24"/>
          <w:szCs w:val="24"/>
        </w:rPr>
      </w:pPr>
    </w:p>
    <w:p w:rsidR="00D9040F" w:rsidRPr="005153B2" w:rsidRDefault="00D9040F" w:rsidP="00D9040F">
      <w:pPr>
        <w:pStyle w:val="ListParagraph"/>
        <w:numPr>
          <w:ilvl w:val="0"/>
          <w:numId w:val="5"/>
        </w:numPr>
        <w:rPr>
          <w:rFonts w:cs="Times New Roman"/>
          <w:b/>
          <w:sz w:val="24"/>
          <w:szCs w:val="24"/>
        </w:rPr>
      </w:pPr>
      <w:r w:rsidRPr="005153B2">
        <w:rPr>
          <w:rFonts w:cs="Times New Roman"/>
          <w:b/>
          <w:sz w:val="24"/>
          <w:szCs w:val="24"/>
        </w:rPr>
        <w:t>Definitions</w:t>
      </w:r>
    </w:p>
    <w:tbl>
      <w:tblPr>
        <w:tblStyle w:val="TableGrid"/>
        <w:tblW w:w="0" w:type="auto"/>
        <w:tblInd w:w="720" w:type="dxa"/>
        <w:tblLook w:val="04A0" w:firstRow="1" w:lastRow="0" w:firstColumn="1" w:lastColumn="0" w:noHBand="0" w:noVBand="1"/>
      </w:tblPr>
      <w:tblGrid>
        <w:gridCol w:w="3078"/>
        <w:gridCol w:w="5778"/>
      </w:tblGrid>
      <w:tr w:rsidR="000454E0" w:rsidRPr="005153B2" w:rsidTr="00ED54BB">
        <w:tc>
          <w:tcPr>
            <w:tcW w:w="3078" w:type="dxa"/>
          </w:tcPr>
          <w:p w:rsidR="000454E0" w:rsidRPr="005153B2" w:rsidRDefault="006609B7" w:rsidP="00ED54BB">
            <w:pPr>
              <w:pStyle w:val="ListParagraph"/>
              <w:ind w:left="0"/>
              <w:rPr>
                <w:rFonts w:cs="Times New Roman"/>
                <w:b/>
                <w:sz w:val="24"/>
                <w:szCs w:val="24"/>
              </w:rPr>
            </w:pPr>
            <w:r w:rsidRPr="005153B2">
              <w:rPr>
                <w:rFonts w:cs="Times New Roman"/>
                <w:b/>
                <w:sz w:val="24"/>
                <w:szCs w:val="24"/>
              </w:rPr>
              <w:t>Failure Mode and Effects Analysis (FMEA)</w:t>
            </w:r>
          </w:p>
        </w:tc>
        <w:tc>
          <w:tcPr>
            <w:tcW w:w="5778" w:type="dxa"/>
          </w:tcPr>
          <w:p w:rsidR="000454E0" w:rsidRPr="005153B2" w:rsidRDefault="006609B7" w:rsidP="00ED54BB">
            <w:pPr>
              <w:pStyle w:val="ListParagraph"/>
              <w:ind w:left="0"/>
              <w:rPr>
                <w:rFonts w:cs="Times New Roman"/>
                <w:sz w:val="24"/>
                <w:szCs w:val="24"/>
              </w:rPr>
            </w:pPr>
            <w:r w:rsidRPr="005153B2">
              <w:rPr>
                <w:rFonts w:cs="Times New Roman"/>
                <w:sz w:val="24"/>
                <w:szCs w:val="24"/>
              </w:rPr>
              <w:t>A procedure by which each potential failure mode in a system is analyzed to determine the results or effects on a system and to classify failure modes according to severity.  FMEA is a bottom-up system safety analysis method.</w:t>
            </w:r>
          </w:p>
        </w:tc>
      </w:tr>
      <w:tr w:rsidR="000454E0" w:rsidRPr="005153B2" w:rsidTr="00ED54BB">
        <w:tc>
          <w:tcPr>
            <w:tcW w:w="3078" w:type="dxa"/>
          </w:tcPr>
          <w:p w:rsidR="000454E0" w:rsidRPr="005153B2" w:rsidRDefault="006609B7" w:rsidP="00ED54BB">
            <w:pPr>
              <w:pStyle w:val="ListParagraph"/>
              <w:ind w:left="0"/>
              <w:rPr>
                <w:rFonts w:cs="Times New Roman"/>
                <w:b/>
                <w:sz w:val="24"/>
                <w:szCs w:val="24"/>
              </w:rPr>
            </w:pPr>
            <w:r w:rsidRPr="005153B2">
              <w:rPr>
                <w:rFonts w:cs="Times New Roman"/>
                <w:b/>
                <w:sz w:val="24"/>
                <w:szCs w:val="24"/>
              </w:rPr>
              <w:t>Fault Tree Analysis (FTA)</w:t>
            </w:r>
          </w:p>
        </w:tc>
        <w:tc>
          <w:tcPr>
            <w:tcW w:w="5778" w:type="dxa"/>
          </w:tcPr>
          <w:p w:rsidR="000454E0" w:rsidRPr="005153B2" w:rsidRDefault="006609B7" w:rsidP="00ED54BB">
            <w:pPr>
              <w:pStyle w:val="ListParagraph"/>
              <w:ind w:left="0"/>
              <w:rPr>
                <w:rFonts w:cs="Times New Roman"/>
                <w:sz w:val="24"/>
                <w:szCs w:val="24"/>
              </w:rPr>
            </w:pPr>
            <w:r w:rsidRPr="005153B2">
              <w:rPr>
                <w:rFonts w:cs="Times New Roman"/>
                <w:sz w:val="24"/>
                <w:szCs w:val="24"/>
              </w:rPr>
              <w:t>An analytical technique whereby an undesired system state is specified and the system is then analyzed to find all credible ways in which the undesired event can occur.  FTA is a top-down system safety analysis method.</w:t>
            </w:r>
          </w:p>
        </w:tc>
      </w:tr>
      <w:tr w:rsidR="000454E0" w:rsidRPr="005153B2" w:rsidTr="00ED54BB">
        <w:tc>
          <w:tcPr>
            <w:tcW w:w="3078" w:type="dxa"/>
          </w:tcPr>
          <w:p w:rsidR="000454E0" w:rsidRPr="005153B2" w:rsidRDefault="006609B7" w:rsidP="00ED54BB">
            <w:pPr>
              <w:pStyle w:val="ListParagraph"/>
              <w:ind w:left="0"/>
              <w:rPr>
                <w:rFonts w:cs="Times New Roman"/>
                <w:b/>
                <w:sz w:val="24"/>
                <w:szCs w:val="24"/>
              </w:rPr>
            </w:pPr>
            <w:r w:rsidRPr="005153B2">
              <w:rPr>
                <w:rFonts w:cs="Times New Roman"/>
                <w:b/>
                <w:sz w:val="24"/>
                <w:szCs w:val="24"/>
              </w:rPr>
              <w:t>Risk</w:t>
            </w:r>
            <w:r w:rsidR="00C20750" w:rsidRPr="005153B2">
              <w:rPr>
                <w:rFonts w:cs="Times New Roman"/>
                <w:b/>
                <w:sz w:val="24"/>
                <w:szCs w:val="24"/>
              </w:rPr>
              <w:t xml:space="preserve"> Priority Number (RPN)</w:t>
            </w:r>
          </w:p>
        </w:tc>
        <w:tc>
          <w:tcPr>
            <w:tcW w:w="5778" w:type="dxa"/>
          </w:tcPr>
          <w:p w:rsidR="000454E0" w:rsidRPr="005153B2" w:rsidRDefault="006609B7" w:rsidP="00ED54BB">
            <w:pPr>
              <w:pStyle w:val="ListParagraph"/>
              <w:ind w:left="0"/>
              <w:rPr>
                <w:rFonts w:cs="Times New Roman"/>
                <w:sz w:val="24"/>
                <w:szCs w:val="24"/>
              </w:rPr>
            </w:pPr>
            <w:r w:rsidRPr="005153B2">
              <w:rPr>
                <w:rFonts w:cs="Times New Roman"/>
                <w:sz w:val="24"/>
                <w:szCs w:val="24"/>
              </w:rPr>
              <w:t>An expression of the possibility of a mishap in terms of probability and severity.</w:t>
            </w:r>
          </w:p>
        </w:tc>
      </w:tr>
      <w:tr w:rsidR="000454E0" w:rsidRPr="005153B2" w:rsidTr="00ED54BB">
        <w:tc>
          <w:tcPr>
            <w:tcW w:w="3078" w:type="dxa"/>
          </w:tcPr>
          <w:p w:rsidR="000454E0" w:rsidRPr="005153B2" w:rsidRDefault="006609B7" w:rsidP="00ED54BB">
            <w:pPr>
              <w:pStyle w:val="ListParagraph"/>
              <w:ind w:left="0"/>
              <w:rPr>
                <w:rFonts w:cs="Times New Roman"/>
                <w:b/>
                <w:sz w:val="24"/>
                <w:szCs w:val="24"/>
              </w:rPr>
            </w:pPr>
            <w:r w:rsidRPr="005153B2">
              <w:rPr>
                <w:rFonts w:cs="Times New Roman"/>
                <w:b/>
                <w:sz w:val="24"/>
                <w:szCs w:val="24"/>
              </w:rPr>
              <w:t>Safety</w:t>
            </w:r>
          </w:p>
        </w:tc>
        <w:tc>
          <w:tcPr>
            <w:tcW w:w="5778" w:type="dxa"/>
          </w:tcPr>
          <w:p w:rsidR="000454E0" w:rsidRPr="005153B2" w:rsidRDefault="006609B7" w:rsidP="00ED54BB">
            <w:pPr>
              <w:pStyle w:val="ListParagraph"/>
              <w:ind w:left="0"/>
              <w:rPr>
                <w:rFonts w:cs="Times New Roman"/>
                <w:sz w:val="24"/>
                <w:szCs w:val="24"/>
              </w:rPr>
            </w:pPr>
            <w:r w:rsidRPr="005153B2">
              <w:rPr>
                <w:rFonts w:cs="Times New Roman"/>
                <w:sz w:val="24"/>
                <w:szCs w:val="24"/>
              </w:rPr>
              <w:t>Freedom from conditions that can cause death, injury, or occupational illness.  May also include damage to or loss of equipment or property.</w:t>
            </w:r>
          </w:p>
        </w:tc>
      </w:tr>
      <w:tr w:rsidR="006609B7" w:rsidRPr="005153B2" w:rsidTr="00ED54BB">
        <w:tc>
          <w:tcPr>
            <w:tcW w:w="3078" w:type="dxa"/>
          </w:tcPr>
          <w:p w:rsidR="006609B7" w:rsidRPr="005153B2" w:rsidRDefault="006609B7" w:rsidP="00ED54BB">
            <w:pPr>
              <w:pStyle w:val="ListParagraph"/>
              <w:ind w:left="0"/>
              <w:rPr>
                <w:rFonts w:cs="Times New Roman"/>
                <w:b/>
                <w:sz w:val="24"/>
                <w:szCs w:val="24"/>
              </w:rPr>
            </w:pPr>
            <w:r w:rsidRPr="005153B2">
              <w:rPr>
                <w:rFonts w:cs="Times New Roman"/>
                <w:b/>
                <w:sz w:val="24"/>
                <w:szCs w:val="24"/>
              </w:rPr>
              <w:t>Safety Related Software</w:t>
            </w:r>
          </w:p>
        </w:tc>
        <w:tc>
          <w:tcPr>
            <w:tcW w:w="5778" w:type="dxa"/>
          </w:tcPr>
          <w:p w:rsidR="006609B7" w:rsidRPr="005153B2" w:rsidRDefault="006609B7" w:rsidP="00ED54BB">
            <w:pPr>
              <w:pStyle w:val="ListParagraph"/>
              <w:ind w:left="0"/>
              <w:rPr>
                <w:rFonts w:cs="Times New Roman"/>
                <w:sz w:val="24"/>
                <w:szCs w:val="24"/>
              </w:rPr>
            </w:pPr>
            <w:r w:rsidRPr="005153B2">
              <w:rPr>
                <w:rFonts w:cs="Times New Roman"/>
                <w:sz w:val="24"/>
                <w:szCs w:val="24"/>
              </w:rPr>
              <w:t>Software functions whose errors can result in a potential safety mishap or loss of predictability or control.</w:t>
            </w:r>
          </w:p>
        </w:tc>
      </w:tr>
      <w:tr w:rsidR="006609B7" w:rsidRPr="005153B2" w:rsidTr="00ED54BB">
        <w:tc>
          <w:tcPr>
            <w:tcW w:w="3078" w:type="dxa"/>
          </w:tcPr>
          <w:p w:rsidR="006609B7" w:rsidRPr="005153B2" w:rsidRDefault="006609B7" w:rsidP="00ED54BB">
            <w:pPr>
              <w:pStyle w:val="ListParagraph"/>
              <w:ind w:left="0"/>
              <w:rPr>
                <w:rFonts w:cs="Times New Roman"/>
                <w:b/>
                <w:sz w:val="24"/>
                <w:szCs w:val="24"/>
              </w:rPr>
            </w:pPr>
            <w:r w:rsidRPr="005153B2">
              <w:rPr>
                <w:rFonts w:cs="Times New Roman"/>
                <w:b/>
                <w:sz w:val="24"/>
                <w:szCs w:val="24"/>
              </w:rPr>
              <w:t>Safety Engineering</w:t>
            </w:r>
          </w:p>
        </w:tc>
        <w:tc>
          <w:tcPr>
            <w:tcW w:w="5778" w:type="dxa"/>
          </w:tcPr>
          <w:p w:rsidR="006609B7" w:rsidRPr="005153B2" w:rsidRDefault="006609B7" w:rsidP="00ED54BB">
            <w:pPr>
              <w:pStyle w:val="ListParagraph"/>
              <w:ind w:left="0"/>
              <w:rPr>
                <w:rFonts w:cs="Times New Roman"/>
                <w:sz w:val="24"/>
                <w:szCs w:val="24"/>
              </w:rPr>
            </w:pPr>
            <w:r w:rsidRPr="005153B2">
              <w:rPr>
                <w:rFonts w:cs="Times New Roman"/>
                <w:sz w:val="24"/>
                <w:szCs w:val="24"/>
              </w:rPr>
              <w:t>An engineering discipline requiring specialized professional knowledge and skills in applying scientific and engineering principles, criteria and techniques to identify and eliminate or reduce safety skills.</w:t>
            </w:r>
          </w:p>
        </w:tc>
      </w:tr>
      <w:tr w:rsidR="006609B7" w:rsidRPr="005153B2" w:rsidTr="00ED54BB">
        <w:tc>
          <w:tcPr>
            <w:tcW w:w="3078" w:type="dxa"/>
          </w:tcPr>
          <w:p w:rsidR="006609B7" w:rsidRPr="005153B2" w:rsidRDefault="006609B7" w:rsidP="00ED54BB">
            <w:pPr>
              <w:pStyle w:val="ListParagraph"/>
              <w:ind w:left="0"/>
              <w:rPr>
                <w:rFonts w:cs="Times New Roman"/>
                <w:b/>
                <w:sz w:val="24"/>
                <w:szCs w:val="24"/>
              </w:rPr>
            </w:pPr>
            <w:r w:rsidRPr="005153B2">
              <w:rPr>
                <w:rFonts w:cs="Times New Roman"/>
                <w:b/>
                <w:sz w:val="24"/>
                <w:szCs w:val="24"/>
              </w:rPr>
              <w:t>Safety Risk Analysis</w:t>
            </w:r>
          </w:p>
        </w:tc>
        <w:tc>
          <w:tcPr>
            <w:tcW w:w="5778" w:type="dxa"/>
          </w:tcPr>
          <w:p w:rsidR="006609B7" w:rsidRPr="005153B2" w:rsidRDefault="006609B7" w:rsidP="00ED54BB">
            <w:pPr>
              <w:pStyle w:val="ListParagraph"/>
              <w:ind w:left="0"/>
              <w:rPr>
                <w:rFonts w:cs="Times New Roman"/>
                <w:sz w:val="24"/>
                <w:szCs w:val="24"/>
              </w:rPr>
            </w:pPr>
            <w:r w:rsidRPr="005153B2">
              <w:rPr>
                <w:rFonts w:cs="Times New Roman"/>
                <w:sz w:val="24"/>
                <w:szCs w:val="24"/>
              </w:rPr>
              <w:t>A set of procedures to evaluate safety risks and define safety design criteria.  The safety risk analysis should be started during the earliest life-cycle phases of development.</w:t>
            </w:r>
          </w:p>
        </w:tc>
      </w:tr>
      <w:tr w:rsidR="006609B7" w:rsidRPr="005153B2" w:rsidTr="00ED54BB">
        <w:tc>
          <w:tcPr>
            <w:tcW w:w="3078" w:type="dxa"/>
          </w:tcPr>
          <w:p w:rsidR="006609B7" w:rsidRPr="005153B2" w:rsidRDefault="006609B7" w:rsidP="00ED54BB">
            <w:pPr>
              <w:pStyle w:val="ListParagraph"/>
              <w:ind w:left="0"/>
              <w:rPr>
                <w:rFonts w:cs="Times New Roman"/>
                <w:b/>
                <w:sz w:val="24"/>
                <w:szCs w:val="24"/>
              </w:rPr>
            </w:pPr>
            <w:r w:rsidRPr="005153B2">
              <w:rPr>
                <w:rFonts w:cs="Times New Roman"/>
                <w:b/>
                <w:sz w:val="24"/>
                <w:szCs w:val="24"/>
              </w:rPr>
              <w:t>Severity</w:t>
            </w:r>
          </w:p>
        </w:tc>
        <w:tc>
          <w:tcPr>
            <w:tcW w:w="5778" w:type="dxa"/>
          </w:tcPr>
          <w:p w:rsidR="006609B7" w:rsidRPr="005153B2" w:rsidRDefault="006609B7" w:rsidP="004D70CE">
            <w:pPr>
              <w:pStyle w:val="ListParagraph"/>
              <w:ind w:left="0"/>
              <w:rPr>
                <w:rFonts w:cs="Times New Roman"/>
                <w:sz w:val="24"/>
                <w:szCs w:val="24"/>
              </w:rPr>
            </w:pPr>
            <w:r w:rsidRPr="005153B2">
              <w:rPr>
                <w:rFonts w:cs="Times New Roman"/>
                <w:sz w:val="24"/>
                <w:szCs w:val="24"/>
              </w:rPr>
              <w:t>A severity rating is defined to provide a measure of the worst credible mishap that could result should a safety mishap occur.  The severity rating takes into consideration the defined safety requirements.  Severity is based on a qualitative measure of the potential consequence of a safety hazard an</w:t>
            </w:r>
            <w:r w:rsidR="004D1777" w:rsidRPr="005153B2">
              <w:rPr>
                <w:rFonts w:cs="Times New Roman"/>
                <w:sz w:val="24"/>
                <w:szCs w:val="24"/>
              </w:rPr>
              <w:t>d is defined to be one of the</w:t>
            </w:r>
            <w:r w:rsidRPr="005153B2">
              <w:rPr>
                <w:rFonts w:cs="Times New Roman"/>
                <w:sz w:val="24"/>
                <w:szCs w:val="24"/>
              </w:rPr>
              <w:t xml:space="preserve"> categories as shown in Table 1.  </w:t>
            </w:r>
          </w:p>
        </w:tc>
      </w:tr>
      <w:tr w:rsidR="006609B7" w:rsidRPr="005153B2" w:rsidTr="00ED54BB">
        <w:tc>
          <w:tcPr>
            <w:tcW w:w="3078" w:type="dxa"/>
          </w:tcPr>
          <w:p w:rsidR="006609B7" w:rsidRPr="005153B2" w:rsidRDefault="004D1777" w:rsidP="00ED54BB">
            <w:pPr>
              <w:pStyle w:val="ListParagraph"/>
              <w:ind w:left="0"/>
              <w:rPr>
                <w:rFonts w:cs="Times New Roman"/>
                <w:b/>
                <w:sz w:val="24"/>
                <w:szCs w:val="24"/>
              </w:rPr>
            </w:pPr>
            <w:r w:rsidRPr="005153B2">
              <w:rPr>
                <w:rFonts w:cs="Times New Roman"/>
                <w:b/>
                <w:sz w:val="24"/>
                <w:szCs w:val="24"/>
              </w:rPr>
              <w:lastRenderedPageBreak/>
              <w:t>Occurrence</w:t>
            </w:r>
          </w:p>
        </w:tc>
        <w:tc>
          <w:tcPr>
            <w:tcW w:w="5778" w:type="dxa"/>
          </w:tcPr>
          <w:p w:rsidR="006609B7" w:rsidRPr="005153B2" w:rsidRDefault="004D1777" w:rsidP="004D70CE">
            <w:pPr>
              <w:pStyle w:val="ListParagraph"/>
              <w:ind w:left="0"/>
              <w:rPr>
                <w:rFonts w:cs="Times New Roman"/>
                <w:sz w:val="24"/>
                <w:szCs w:val="24"/>
              </w:rPr>
            </w:pPr>
            <w:r w:rsidRPr="005153B2">
              <w:rPr>
                <w:rFonts w:cs="Times New Roman"/>
                <w:sz w:val="24"/>
                <w:szCs w:val="24"/>
              </w:rPr>
              <w:t>Occurrence</w:t>
            </w:r>
            <w:r w:rsidR="006609B7" w:rsidRPr="005153B2">
              <w:rPr>
                <w:rFonts w:cs="Times New Roman"/>
                <w:sz w:val="24"/>
                <w:szCs w:val="24"/>
              </w:rPr>
              <w:t xml:space="preserve"> is defined as the likelihood of occurrence over the life of the system taking into consideration the defined safety requirements.  </w:t>
            </w:r>
            <w:r w:rsidRPr="005153B2">
              <w:rPr>
                <w:rFonts w:cs="Times New Roman"/>
                <w:sz w:val="24"/>
                <w:szCs w:val="24"/>
              </w:rPr>
              <w:t>For example, i</w:t>
            </w:r>
            <w:r w:rsidR="006609B7" w:rsidRPr="005153B2">
              <w:rPr>
                <w:rFonts w:cs="Times New Roman"/>
                <w:sz w:val="24"/>
                <w:szCs w:val="24"/>
              </w:rPr>
              <w:t xml:space="preserve">n determining </w:t>
            </w:r>
            <w:r w:rsidRPr="005153B2">
              <w:rPr>
                <w:rFonts w:cs="Times New Roman"/>
                <w:sz w:val="24"/>
                <w:szCs w:val="24"/>
              </w:rPr>
              <w:t>occurrence</w:t>
            </w:r>
            <w:r w:rsidR="006609B7" w:rsidRPr="005153B2">
              <w:rPr>
                <w:rFonts w:cs="Times New Roman"/>
                <w:sz w:val="24"/>
                <w:szCs w:val="24"/>
              </w:rPr>
              <w:t xml:space="preserve">, the total user population, hours of </w:t>
            </w:r>
            <w:r w:rsidR="004E0A83" w:rsidRPr="005153B2">
              <w:rPr>
                <w:rFonts w:cs="Times New Roman"/>
                <w:sz w:val="24"/>
                <w:szCs w:val="24"/>
              </w:rPr>
              <w:t>operation</w:t>
            </w:r>
            <w:r w:rsidR="006609B7" w:rsidRPr="005153B2">
              <w:rPr>
                <w:rFonts w:cs="Times New Roman"/>
                <w:sz w:val="24"/>
                <w:szCs w:val="24"/>
              </w:rPr>
              <w:t xml:space="preserve"> and system life are to be taken into account.  </w:t>
            </w:r>
          </w:p>
        </w:tc>
      </w:tr>
      <w:tr w:rsidR="004D1777" w:rsidRPr="005153B2" w:rsidTr="00ED54BB">
        <w:tc>
          <w:tcPr>
            <w:tcW w:w="3078" w:type="dxa"/>
          </w:tcPr>
          <w:p w:rsidR="004D1777" w:rsidRPr="005153B2" w:rsidRDefault="004D1777" w:rsidP="00ED54BB">
            <w:pPr>
              <w:pStyle w:val="ListParagraph"/>
              <w:ind w:left="0"/>
              <w:rPr>
                <w:rFonts w:cs="Times New Roman"/>
                <w:b/>
                <w:sz w:val="24"/>
                <w:szCs w:val="24"/>
              </w:rPr>
            </w:pPr>
            <w:r w:rsidRPr="005153B2">
              <w:rPr>
                <w:rFonts w:cs="Times New Roman"/>
                <w:b/>
                <w:sz w:val="24"/>
                <w:szCs w:val="24"/>
              </w:rPr>
              <w:t>Detection</w:t>
            </w:r>
          </w:p>
        </w:tc>
        <w:tc>
          <w:tcPr>
            <w:tcW w:w="5778" w:type="dxa"/>
          </w:tcPr>
          <w:p w:rsidR="004D1777" w:rsidRPr="005153B2" w:rsidRDefault="004D1777" w:rsidP="004D1777">
            <w:pPr>
              <w:pStyle w:val="ListParagraph"/>
              <w:ind w:left="0"/>
              <w:rPr>
                <w:rFonts w:cs="Times New Roman"/>
                <w:sz w:val="24"/>
                <w:szCs w:val="24"/>
              </w:rPr>
            </w:pPr>
            <w:r w:rsidRPr="005153B2">
              <w:rPr>
                <w:rFonts w:cs="Times New Roman"/>
                <w:sz w:val="24"/>
                <w:szCs w:val="24"/>
              </w:rPr>
              <w:t xml:space="preserve">Detection is defined as the assessment of the existing/proposed controls to identify any potential failure mode prior to occurring or prior to release of the product for manufacture and/or distribution.  </w:t>
            </w:r>
          </w:p>
        </w:tc>
      </w:tr>
    </w:tbl>
    <w:p w:rsidR="000454E0" w:rsidRPr="005153B2" w:rsidRDefault="000454E0" w:rsidP="000454E0">
      <w:pPr>
        <w:pStyle w:val="ListParagraph"/>
        <w:rPr>
          <w:rFonts w:cs="Times New Roman"/>
          <w:b/>
          <w:sz w:val="24"/>
          <w:szCs w:val="24"/>
        </w:rPr>
      </w:pPr>
    </w:p>
    <w:p w:rsidR="00D9040F" w:rsidRPr="005153B2" w:rsidRDefault="00D9040F" w:rsidP="00D9040F">
      <w:pPr>
        <w:pStyle w:val="ListParagraph"/>
        <w:numPr>
          <w:ilvl w:val="0"/>
          <w:numId w:val="5"/>
        </w:numPr>
        <w:rPr>
          <w:rFonts w:cs="Times New Roman"/>
          <w:b/>
          <w:sz w:val="24"/>
          <w:szCs w:val="24"/>
        </w:rPr>
      </w:pPr>
      <w:r w:rsidRPr="005153B2">
        <w:rPr>
          <w:rFonts w:cs="Times New Roman"/>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0454E0" w:rsidRPr="005153B2" w:rsidTr="00ED54BB">
        <w:tc>
          <w:tcPr>
            <w:tcW w:w="3097" w:type="dxa"/>
          </w:tcPr>
          <w:p w:rsidR="000454E0" w:rsidRPr="005153B2" w:rsidRDefault="000454E0" w:rsidP="00ED54BB">
            <w:pPr>
              <w:pStyle w:val="ListParagraph"/>
              <w:ind w:left="0"/>
              <w:rPr>
                <w:rFonts w:cs="Times New Roman"/>
                <w:b/>
                <w:sz w:val="24"/>
                <w:szCs w:val="24"/>
              </w:rPr>
            </w:pPr>
            <w:r w:rsidRPr="005153B2">
              <w:rPr>
                <w:rFonts w:cs="Times New Roman"/>
                <w:b/>
                <w:sz w:val="24"/>
                <w:szCs w:val="24"/>
              </w:rPr>
              <w:t>User</w:t>
            </w:r>
          </w:p>
        </w:tc>
        <w:tc>
          <w:tcPr>
            <w:tcW w:w="5759" w:type="dxa"/>
          </w:tcPr>
          <w:p w:rsidR="000454E0" w:rsidRPr="005153B2" w:rsidRDefault="000454E0" w:rsidP="00ED54BB">
            <w:pPr>
              <w:pStyle w:val="ListParagraph"/>
              <w:numPr>
                <w:ilvl w:val="0"/>
                <w:numId w:val="2"/>
              </w:numPr>
              <w:rPr>
                <w:rFonts w:cs="Times New Roman"/>
                <w:sz w:val="24"/>
                <w:szCs w:val="24"/>
              </w:rPr>
            </w:pPr>
            <w:r w:rsidRPr="005153B2">
              <w:rPr>
                <w:rFonts w:cs="Times New Roman"/>
                <w:sz w:val="24"/>
                <w:szCs w:val="24"/>
              </w:rPr>
              <w:t>Complies with the policy and procedure for all new or revised documents.</w:t>
            </w:r>
          </w:p>
          <w:p w:rsidR="000454E0" w:rsidRPr="005153B2" w:rsidRDefault="000454E0" w:rsidP="00ED54BB">
            <w:pPr>
              <w:pStyle w:val="ListParagraph"/>
              <w:numPr>
                <w:ilvl w:val="0"/>
                <w:numId w:val="2"/>
              </w:numPr>
              <w:rPr>
                <w:rFonts w:cs="Times New Roman"/>
                <w:sz w:val="24"/>
                <w:szCs w:val="24"/>
              </w:rPr>
            </w:pPr>
            <w:r w:rsidRPr="005153B2">
              <w:rPr>
                <w:rFonts w:cs="Times New Roman"/>
                <w:sz w:val="24"/>
                <w:szCs w:val="24"/>
              </w:rPr>
              <w:t>Ensures the most current version of this document is used when referenced.</w:t>
            </w:r>
          </w:p>
        </w:tc>
      </w:tr>
      <w:tr w:rsidR="000454E0" w:rsidRPr="005153B2" w:rsidTr="00ED54BB">
        <w:tc>
          <w:tcPr>
            <w:tcW w:w="3097" w:type="dxa"/>
          </w:tcPr>
          <w:p w:rsidR="000454E0" w:rsidRPr="005153B2" w:rsidRDefault="000454E0" w:rsidP="00ED54BB">
            <w:pPr>
              <w:pStyle w:val="ListParagraph"/>
              <w:ind w:left="0"/>
              <w:rPr>
                <w:rFonts w:cs="Times New Roman"/>
                <w:b/>
                <w:sz w:val="24"/>
                <w:szCs w:val="24"/>
              </w:rPr>
            </w:pPr>
            <w:r w:rsidRPr="005153B2">
              <w:rPr>
                <w:rFonts w:cs="Times New Roman"/>
                <w:b/>
                <w:sz w:val="24"/>
                <w:szCs w:val="24"/>
              </w:rPr>
              <w:t>Departmental Management</w:t>
            </w:r>
          </w:p>
        </w:tc>
        <w:tc>
          <w:tcPr>
            <w:tcW w:w="5759" w:type="dxa"/>
          </w:tcPr>
          <w:p w:rsidR="000454E0" w:rsidRPr="005153B2" w:rsidRDefault="000454E0" w:rsidP="00ED54BB">
            <w:pPr>
              <w:pStyle w:val="ListParagraph"/>
              <w:numPr>
                <w:ilvl w:val="0"/>
                <w:numId w:val="3"/>
              </w:numPr>
              <w:rPr>
                <w:rFonts w:cs="Times New Roman"/>
                <w:sz w:val="24"/>
                <w:szCs w:val="24"/>
              </w:rPr>
            </w:pPr>
            <w:r w:rsidRPr="005153B2">
              <w:rPr>
                <w:rFonts w:cs="Times New Roman"/>
                <w:sz w:val="24"/>
                <w:szCs w:val="24"/>
              </w:rPr>
              <w:t>Ensures departmental personnel are properly trained before using this policy or procedure.</w:t>
            </w:r>
          </w:p>
          <w:p w:rsidR="000454E0" w:rsidRPr="005153B2" w:rsidRDefault="002E1DE1" w:rsidP="006C6872">
            <w:pPr>
              <w:pStyle w:val="ListParagraph"/>
              <w:numPr>
                <w:ilvl w:val="0"/>
                <w:numId w:val="3"/>
              </w:numPr>
              <w:rPr>
                <w:rFonts w:cs="Times New Roman"/>
                <w:sz w:val="24"/>
                <w:szCs w:val="24"/>
              </w:rPr>
            </w:pPr>
            <w:r w:rsidRPr="005153B2">
              <w:rPr>
                <w:rFonts w:cs="Times New Roman"/>
                <w:sz w:val="24"/>
                <w:szCs w:val="24"/>
              </w:rPr>
              <w:t>Assigning personnel to design teams.</w:t>
            </w:r>
          </w:p>
        </w:tc>
      </w:tr>
      <w:tr w:rsidR="000454E0" w:rsidRPr="005153B2" w:rsidTr="00ED54BB">
        <w:tc>
          <w:tcPr>
            <w:tcW w:w="3097" w:type="dxa"/>
          </w:tcPr>
          <w:p w:rsidR="000454E0" w:rsidRPr="005153B2" w:rsidRDefault="000454E0" w:rsidP="00ED54BB">
            <w:pPr>
              <w:pStyle w:val="ListParagraph"/>
              <w:ind w:left="0"/>
              <w:rPr>
                <w:rFonts w:cs="Times New Roman"/>
                <w:b/>
                <w:sz w:val="24"/>
                <w:szCs w:val="24"/>
              </w:rPr>
            </w:pPr>
            <w:r w:rsidRPr="005153B2">
              <w:rPr>
                <w:rFonts w:cs="Times New Roman"/>
                <w:b/>
                <w:sz w:val="24"/>
                <w:szCs w:val="24"/>
              </w:rPr>
              <w:t>Quality Assurance</w:t>
            </w:r>
          </w:p>
        </w:tc>
        <w:tc>
          <w:tcPr>
            <w:tcW w:w="5759" w:type="dxa"/>
          </w:tcPr>
          <w:p w:rsidR="000454E0" w:rsidRPr="005153B2" w:rsidRDefault="000454E0" w:rsidP="00ED54BB">
            <w:pPr>
              <w:pStyle w:val="ListParagraph"/>
              <w:numPr>
                <w:ilvl w:val="0"/>
                <w:numId w:val="4"/>
              </w:numPr>
              <w:rPr>
                <w:rFonts w:cs="Times New Roman"/>
                <w:sz w:val="24"/>
                <w:szCs w:val="24"/>
              </w:rPr>
            </w:pPr>
            <w:r w:rsidRPr="005153B2">
              <w:rPr>
                <w:rFonts w:cs="Times New Roman"/>
                <w:sz w:val="24"/>
                <w:szCs w:val="24"/>
              </w:rPr>
              <w:t>Complies and enforces the document control standards within this document.</w:t>
            </w:r>
          </w:p>
          <w:p w:rsidR="000454E0" w:rsidRPr="005153B2" w:rsidRDefault="000454E0" w:rsidP="00ED54BB">
            <w:pPr>
              <w:pStyle w:val="ListParagraph"/>
              <w:numPr>
                <w:ilvl w:val="0"/>
                <w:numId w:val="4"/>
              </w:numPr>
              <w:rPr>
                <w:rFonts w:cs="Times New Roman"/>
                <w:sz w:val="24"/>
                <w:szCs w:val="24"/>
              </w:rPr>
            </w:pPr>
            <w:r w:rsidRPr="005153B2">
              <w:rPr>
                <w:rFonts w:cs="Times New Roman"/>
                <w:sz w:val="24"/>
                <w:szCs w:val="24"/>
              </w:rPr>
              <w:t xml:space="preserve">Monitors the implementation and effectiveness of this </w:t>
            </w:r>
            <w:r w:rsidR="00342F72">
              <w:rPr>
                <w:rFonts w:cs="Times New Roman"/>
                <w:sz w:val="24"/>
                <w:szCs w:val="24"/>
              </w:rPr>
              <w:t>procedure</w:t>
            </w:r>
            <w:r w:rsidRPr="005153B2">
              <w:rPr>
                <w:rFonts w:cs="Times New Roman"/>
                <w:sz w:val="24"/>
                <w:szCs w:val="24"/>
              </w:rPr>
              <w:t>.</w:t>
            </w:r>
          </w:p>
          <w:p w:rsidR="000454E0" w:rsidRPr="005153B2" w:rsidRDefault="000454E0" w:rsidP="00ED54BB">
            <w:pPr>
              <w:pStyle w:val="ListParagraph"/>
              <w:numPr>
                <w:ilvl w:val="0"/>
                <w:numId w:val="4"/>
              </w:numPr>
              <w:rPr>
                <w:rFonts w:cs="Times New Roman"/>
                <w:sz w:val="24"/>
                <w:szCs w:val="24"/>
              </w:rPr>
            </w:pPr>
            <w:r w:rsidRPr="005153B2">
              <w:rPr>
                <w:rFonts w:cs="Times New Roman"/>
                <w:sz w:val="24"/>
                <w:szCs w:val="24"/>
              </w:rPr>
              <w:t>Conducts periodic audits to assure compliance.</w:t>
            </w:r>
          </w:p>
        </w:tc>
      </w:tr>
      <w:tr w:rsidR="000454E0" w:rsidRPr="005153B2" w:rsidTr="00ED54BB">
        <w:tc>
          <w:tcPr>
            <w:tcW w:w="3097" w:type="dxa"/>
          </w:tcPr>
          <w:p w:rsidR="000454E0" w:rsidRPr="005153B2" w:rsidRDefault="000454E0" w:rsidP="006C6872">
            <w:pPr>
              <w:pStyle w:val="ListParagraph"/>
              <w:ind w:left="0"/>
              <w:rPr>
                <w:rFonts w:cs="Times New Roman"/>
                <w:b/>
                <w:sz w:val="24"/>
                <w:szCs w:val="24"/>
              </w:rPr>
            </w:pPr>
            <w:r w:rsidRPr="005153B2">
              <w:rPr>
                <w:rFonts w:cs="Times New Roman"/>
                <w:b/>
                <w:sz w:val="24"/>
                <w:szCs w:val="24"/>
              </w:rPr>
              <w:t>Engineering/</w:t>
            </w:r>
            <w:r w:rsidR="006C6872" w:rsidRPr="005153B2">
              <w:rPr>
                <w:rFonts w:cs="Times New Roman"/>
                <w:b/>
                <w:sz w:val="24"/>
                <w:szCs w:val="24"/>
              </w:rPr>
              <w:t>Operations</w:t>
            </w:r>
          </w:p>
        </w:tc>
        <w:tc>
          <w:tcPr>
            <w:tcW w:w="5759" w:type="dxa"/>
          </w:tcPr>
          <w:p w:rsidR="000454E0" w:rsidRPr="005153B2" w:rsidRDefault="000454E0" w:rsidP="00ED54BB">
            <w:pPr>
              <w:pStyle w:val="ListParagraph"/>
              <w:numPr>
                <w:ilvl w:val="0"/>
                <w:numId w:val="4"/>
              </w:numPr>
              <w:rPr>
                <w:rFonts w:cs="Times New Roman"/>
                <w:sz w:val="24"/>
                <w:szCs w:val="24"/>
              </w:rPr>
            </w:pPr>
            <w:r w:rsidRPr="005153B2">
              <w:rPr>
                <w:rFonts w:cs="Times New Roman"/>
                <w:sz w:val="24"/>
                <w:szCs w:val="24"/>
              </w:rPr>
              <w:t>Reviews and approves all products, product specifications, manufacturing processes, inspection processes, patient and physical manuals.</w:t>
            </w:r>
          </w:p>
          <w:p w:rsidR="000454E0" w:rsidRPr="005153B2" w:rsidRDefault="000454E0" w:rsidP="00ED54BB">
            <w:pPr>
              <w:pStyle w:val="ListParagraph"/>
              <w:numPr>
                <w:ilvl w:val="0"/>
                <w:numId w:val="4"/>
              </w:numPr>
              <w:rPr>
                <w:rFonts w:cs="Times New Roman"/>
                <w:sz w:val="24"/>
                <w:szCs w:val="24"/>
              </w:rPr>
            </w:pPr>
            <w:r w:rsidRPr="005153B2">
              <w:rPr>
                <w:rFonts w:cs="Times New Roman"/>
                <w:sz w:val="24"/>
                <w:szCs w:val="24"/>
              </w:rPr>
              <w:t>Reviews designs and procedures to ensure that inspection criteria can be performed.</w:t>
            </w:r>
          </w:p>
        </w:tc>
      </w:tr>
      <w:tr w:rsidR="000454E0" w:rsidRPr="005153B2" w:rsidTr="00ED54BB">
        <w:tc>
          <w:tcPr>
            <w:tcW w:w="3097" w:type="dxa"/>
          </w:tcPr>
          <w:p w:rsidR="000454E0" w:rsidRPr="005153B2" w:rsidRDefault="000454E0" w:rsidP="00ED54BB">
            <w:pPr>
              <w:pStyle w:val="ListParagraph"/>
              <w:ind w:left="0"/>
              <w:rPr>
                <w:rFonts w:cs="Times New Roman"/>
                <w:b/>
                <w:sz w:val="24"/>
                <w:szCs w:val="24"/>
              </w:rPr>
            </w:pPr>
            <w:r w:rsidRPr="005153B2">
              <w:rPr>
                <w:rFonts w:cs="Times New Roman"/>
                <w:b/>
                <w:sz w:val="24"/>
                <w:szCs w:val="24"/>
              </w:rPr>
              <w:t>Marketing</w:t>
            </w:r>
          </w:p>
        </w:tc>
        <w:tc>
          <w:tcPr>
            <w:tcW w:w="5759" w:type="dxa"/>
          </w:tcPr>
          <w:p w:rsidR="000454E0" w:rsidRPr="005153B2" w:rsidRDefault="000454E0" w:rsidP="00ED54BB">
            <w:pPr>
              <w:pStyle w:val="ListParagraph"/>
              <w:numPr>
                <w:ilvl w:val="0"/>
                <w:numId w:val="4"/>
              </w:numPr>
              <w:rPr>
                <w:rFonts w:cs="Times New Roman"/>
                <w:sz w:val="24"/>
                <w:szCs w:val="24"/>
              </w:rPr>
            </w:pPr>
            <w:r w:rsidRPr="005153B2">
              <w:rPr>
                <w:rFonts w:cs="Times New Roman"/>
                <w:sz w:val="24"/>
                <w:szCs w:val="24"/>
              </w:rPr>
              <w:t>Reviews the market and necessity for products.</w:t>
            </w:r>
          </w:p>
        </w:tc>
      </w:tr>
    </w:tbl>
    <w:p w:rsidR="000454E0" w:rsidRPr="005153B2" w:rsidRDefault="000454E0" w:rsidP="000454E0">
      <w:pPr>
        <w:pStyle w:val="ListParagraph"/>
        <w:rPr>
          <w:rFonts w:cs="Times New Roman"/>
          <w:b/>
          <w:sz w:val="24"/>
          <w:szCs w:val="24"/>
        </w:rPr>
      </w:pPr>
    </w:p>
    <w:p w:rsidR="00D9040F" w:rsidRPr="005153B2" w:rsidRDefault="00D9040F" w:rsidP="00D9040F">
      <w:pPr>
        <w:pStyle w:val="ListParagraph"/>
        <w:numPr>
          <w:ilvl w:val="0"/>
          <w:numId w:val="5"/>
        </w:numPr>
        <w:rPr>
          <w:rFonts w:cs="Times New Roman"/>
          <w:b/>
          <w:sz w:val="24"/>
          <w:szCs w:val="24"/>
        </w:rPr>
      </w:pPr>
      <w:r w:rsidRPr="005153B2">
        <w:rPr>
          <w:rFonts w:cs="Times New Roman"/>
          <w:b/>
          <w:sz w:val="24"/>
          <w:szCs w:val="24"/>
        </w:rPr>
        <w:t>Policy</w:t>
      </w:r>
    </w:p>
    <w:p w:rsidR="00555904" w:rsidRPr="005153B2" w:rsidRDefault="006B7ED3" w:rsidP="000454E0">
      <w:pPr>
        <w:pStyle w:val="ListParagraph"/>
        <w:numPr>
          <w:ilvl w:val="1"/>
          <w:numId w:val="5"/>
        </w:numPr>
        <w:rPr>
          <w:rFonts w:cs="Times New Roman"/>
          <w:sz w:val="24"/>
          <w:szCs w:val="24"/>
        </w:rPr>
      </w:pPr>
      <w:r w:rsidRPr="005153B2">
        <w:rPr>
          <w:rFonts w:cs="Times New Roman"/>
          <w:sz w:val="24"/>
          <w:szCs w:val="24"/>
        </w:rPr>
        <w:t xml:space="preserve">Risk </w:t>
      </w:r>
      <w:r w:rsidR="00030CF2">
        <w:rPr>
          <w:rFonts w:cs="Times New Roman"/>
          <w:sz w:val="24"/>
          <w:szCs w:val="24"/>
        </w:rPr>
        <w:t>Management</w:t>
      </w:r>
      <w:r w:rsidR="00030CF2" w:rsidRPr="005153B2">
        <w:rPr>
          <w:rFonts w:cs="Times New Roman"/>
          <w:sz w:val="24"/>
          <w:szCs w:val="24"/>
        </w:rPr>
        <w:t xml:space="preserve"> </w:t>
      </w:r>
      <w:r w:rsidRPr="005153B2">
        <w:rPr>
          <w:rFonts w:cs="Times New Roman"/>
          <w:sz w:val="24"/>
          <w:szCs w:val="24"/>
        </w:rPr>
        <w:t>is intended to be a</w:t>
      </w:r>
      <w:r w:rsidR="00030CF2">
        <w:rPr>
          <w:rFonts w:cs="Times New Roman"/>
          <w:sz w:val="24"/>
          <w:szCs w:val="24"/>
        </w:rPr>
        <w:t>n active process</w:t>
      </w:r>
      <w:r w:rsidRPr="005153B2">
        <w:rPr>
          <w:rFonts w:cs="Times New Roman"/>
          <w:sz w:val="24"/>
          <w:szCs w:val="24"/>
        </w:rPr>
        <w:t xml:space="preserve"> throughout the design cycle and into the manufacture of finished devices.  </w:t>
      </w:r>
      <w:r w:rsidR="00030CF2">
        <w:rPr>
          <w:rFonts w:cs="Times New Roman"/>
          <w:sz w:val="24"/>
          <w:szCs w:val="24"/>
        </w:rPr>
        <w:t>Risk Management</w:t>
      </w:r>
      <w:r w:rsidRPr="005153B2">
        <w:rPr>
          <w:rFonts w:cs="Times New Roman"/>
          <w:sz w:val="24"/>
          <w:szCs w:val="24"/>
        </w:rPr>
        <w:t xml:space="preserve"> is </w:t>
      </w:r>
      <w:proofErr w:type="gramStart"/>
      <w:r w:rsidRPr="005153B2">
        <w:rPr>
          <w:rFonts w:cs="Times New Roman"/>
          <w:sz w:val="24"/>
          <w:szCs w:val="24"/>
        </w:rPr>
        <w:t>intended</w:t>
      </w:r>
      <w:proofErr w:type="gramEnd"/>
      <w:r w:rsidRPr="005153B2">
        <w:rPr>
          <w:rFonts w:cs="Times New Roman"/>
          <w:sz w:val="24"/>
          <w:szCs w:val="24"/>
        </w:rPr>
        <w:t xml:space="preserve"> to be used </w:t>
      </w:r>
      <w:r w:rsidR="00555904" w:rsidRPr="005153B2">
        <w:rPr>
          <w:rFonts w:cs="Times New Roman"/>
          <w:sz w:val="24"/>
          <w:szCs w:val="24"/>
        </w:rPr>
        <w:t xml:space="preserve">as appropriate </w:t>
      </w:r>
      <w:r w:rsidRPr="005153B2">
        <w:rPr>
          <w:rFonts w:cs="Times New Roman"/>
          <w:sz w:val="24"/>
          <w:szCs w:val="24"/>
        </w:rPr>
        <w:t xml:space="preserve">in ongoing quality system reviews including nonconforming product </w:t>
      </w:r>
      <w:r w:rsidR="00555904" w:rsidRPr="005153B2">
        <w:rPr>
          <w:rFonts w:cs="Times New Roman"/>
          <w:sz w:val="24"/>
          <w:szCs w:val="24"/>
        </w:rPr>
        <w:t>disposition, corrective and preventive action decisions, and change control approval</w:t>
      </w:r>
      <w:r w:rsidR="00030CF2">
        <w:rPr>
          <w:rFonts w:cs="Times New Roman"/>
          <w:sz w:val="24"/>
          <w:szCs w:val="24"/>
        </w:rPr>
        <w:t xml:space="preserve"> even after product release review</w:t>
      </w:r>
      <w:r w:rsidR="00555904" w:rsidRPr="005153B2">
        <w:rPr>
          <w:rFonts w:cs="Times New Roman"/>
          <w:sz w:val="24"/>
          <w:szCs w:val="24"/>
        </w:rPr>
        <w:t>.</w:t>
      </w:r>
    </w:p>
    <w:p w:rsidR="00555904" w:rsidRDefault="00555904" w:rsidP="000454E0">
      <w:pPr>
        <w:pStyle w:val="ListParagraph"/>
        <w:numPr>
          <w:ilvl w:val="1"/>
          <w:numId w:val="5"/>
        </w:numPr>
        <w:rPr>
          <w:rFonts w:cs="Times New Roman"/>
          <w:sz w:val="24"/>
          <w:szCs w:val="24"/>
        </w:rPr>
      </w:pPr>
      <w:r w:rsidRPr="005153B2">
        <w:rPr>
          <w:rFonts w:cs="Times New Roman"/>
          <w:sz w:val="24"/>
          <w:szCs w:val="24"/>
        </w:rPr>
        <w:t xml:space="preserve">A design team made up of key participants (e.g., engineering, clinical staff, marketing, users, regulatory personnel, operations, and/or quality assurance) </w:t>
      </w:r>
      <w:r w:rsidRPr="005153B2">
        <w:rPr>
          <w:rFonts w:cs="Times New Roman"/>
          <w:sz w:val="24"/>
          <w:szCs w:val="24"/>
        </w:rPr>
        <w:lastRenderedPageBreak/>
        <w:t>will be responsible for development of the risk analysis</w:t>
      </w:r>
      <w:r w:rsidR="00B7179A">
        <w:rPr>
          <w:rFonts w:cs="Times New Roman"/>
          <w:sz w:val="24"/>
          <w:szCs w:val="24"/>
        </w:rPr>
        <w:t xml:space="preserve"> document (RAD)</w:t>
      </w:r>
      <w:r w:rsidRPr="005153B2">
        <w:rPr>
          <w:rFonts w:cs="Times New Roman"/>
          <w:sz w:val="24"/>
          <w:szCs w:val="24"/>
        </w:rPr>
        <w:t>.</w:t>
      </w:r>
      <w:r w:rsidR="002E7862" w:rsidRPr="005153B2">
        <w:rPr>
          <w:rFonts w:cs="Times New Roman"/>
          <w:sz w:val="24"/>
          <w:szCs w:val="24"/>
        </w:rPr>
        <w:t xml:space="preserve">  The design team will be responsible to conduct a risk assessment at appropriate phases of the design project utilizing the product specifications, design inputs and design outputs as appropriate.</w:t>
      </w:r>
    </w:p>
    <w:p w:rsidR="002E7862" w:rsidRPr="005153B2" w:rsidRDefault="002E7862" w:rsidP="000454E0">
      <w:pPr>
        <w:pStyle w:val="ListParagraph"/>
        <w:numPr>
          <w:ilvl w:val="1"/>
          <w:numId w:val="5"/>
        </w:numPr>
        <w:rPr>
          <w:rFonts w:cs="Times New Roman"/>
          <w:sz w:val="24"/>
          <w:szCs w:val="24"/>
        </w:rPr>
      </w:pPr>
      <w:r w:rsidRPr="005153B2">
        <w:rPr>
          <w:rFonts w:cs="Times New Roman"/>
          <w:sz w:val="24"/>
          <w:szCs w:val="24"/>
        </w:rPr>
        <w:t>After release of the initial risk assessment, the design team and/or senior management will have the responsibility to ensure that significant changes to the product specifications, manufactur</w:t>
      </w:r>
      <w:r w:rsidR="004D1777" w:rsidRPr="005153B2">
        <w:rPr>
          <w:rFonts w:cs="Times New Roman"/>
          <w:sz w:val="24"/>
          <w:szCs w:val="24"/>
        </w:rPr>
        <w:t>ing</w:t>
      </w:r>
      <w:r w:rsidRPr="005153B2">
        <w:rPr>
          <w:rFonts w:cs="Times New Roman"/>
          <w:sz w:val="24"/>
          <w:szCs w:val="24"/>
        </w:rPr>
        <w:t xml:space="preserve"> process, and/or intended use of the finished product are assessed for potential risks and any appropriate modifications to the risk assessment are made through the change control process.</w:t>
      </w:r>
    </w:p>
    <w:p w:rsidR="002E7862" w:rsidRPr="005153B2" w:rsidRDefault="002E7862" w:rsidP="000454E0">
      <w:pPr>
        <w:pStyle w:val="ListParagraph"/>
        <w:numPr>
          <w:ilvl w:val="1"/>
          <w:numId w:val="5"/>
        </w:numPr>
        <w:rPr>
          <w:rFonts w:cs="Times New Roman"/>
          <w:sz w:val="24"/>
          <w:szCs w:val="24"/>
        </w:rPr>
      </w:pPr>
      <w:r w:rsidRPr="005153B2">
        <w:rPr>
          <w:rFonts w:cs="Times New Roman"/>
          <w:sz w:val="24"/>
          <w:szCs w:val="24"/>
        </w:rPr>
        <w:t xml:space="preserve">The corrective and preventive action system will be utilized to identify potential areas of modifications to the risk assessment based on the historical data of </w:t>
      </w:r>
      <w:proofErr w:type="spellStart"/>
      <w:r w:rsidRPr="005153B2">
        <w:rPr>
          <w:rFonts w:cs="Times New Roman"/>
          <w:sz w:val="24"/>
          <w:szCs w:val="24"/>
        </w:rPr>
        <w:t>nonconformances</w:t>
      </w:r>
      <w:proofErr w:type="spellEnd"/>
      <w:r w:rsidRPr="005153B2">
        <w:rPr>
          <w:rFonts w:cs="Times New Roman"/>
          <w:sz w:val="24"/>
          <w:szCs w:val="24"/>
        </w:rPr>
        <w:t>, complaints from users, and areas of required corrective and preventive action.</w:t>
      </w:r>
      <w:r w:rsidR="004D1777" w:rsidRPr="005153B2">
        <w:rPr>
          <w:rFonts w:cs="Times New Roman"/>
          <w:sz w:val="24"/>
          <w:szCs w:val="24"/>
        </w:rPr>
        <w:t xml:space="preserve">  This evaluation will be conducted as a minimum during the annual Management Review.</w:t>
      </w:r>
    </w:p>
    <w:p w:rsidR="00C50434" w:rsidRPr="005153B2" w:rsidRDefault="00C50434" w:rsidP="00C50434">
      <w:pPr>
        <w:pStyle w:val="ListParagraph"/>
        <w:ind w:left="1440"/>
        <w:rPr>
          <w:rFonts w:cs="Times New Roman"/>
          <w:b/>
          <w:sz w:val="24"/>
          <w:szCs w:val="24"/>
        </w:rPr>
      </w:pPr>
    </w:p>
    <w:p w:rsidR="00D9040F" w:rsidRPr="00030CF2" w:rsidRDefault="00D9040F" w:rsidP="00D9040F">
      <w:pPr>
        <w:pStyle w:val="ListParagraph"/>
        <w:numPr>
          <w:ilvl w:val="0"/>
          <w:numId w:val="5"/>
        </w:numPr>
        <w:rPr>
          <w:rFonts w:cs="Times New Roman"/>
          <w:b/>
          <w:sz w:val="24"/>
          <w:szCs w:val="24"/>
        </w:rPr>
      </w:pPr>
      <w:r w:rsidRPr="00030CF2">
        <w:rPr>
          <w:rFonts w:cs="Times New Roman"/>
          <w:b/>
          <w:sz w:val="24"/>
          <w:szCs w:val="24"/>
        </w:rPr>
        <w:t>Procedure</w:t>
      </w:r>
    </w:p>
    <w:p w:rsidR="00030CF2" w:rsidRPr="00030CF2" w:rsidRDefault="00030CF2" w:rsidP="00F9049F">
      <w:pPr>
        <w:pStyle w:val="ListParagraph"/>
        <w:numPr>
          <w:ilvl w:val="1"/>
          <w:numId w:val="5"/>
        </w:numPr>
        <w:rPr>
          <w:rFonts w:cs="Times New Roman"/>
          <w:sz w:val="24"/>
          <w:szCs w:val="24"/>
        </w:rPr>
      </w:pPr>
      <w:r w:rsidRPr="00030CF2">
        <w:rPr>
          <w:rFonts w:cs="Times New Roman"/>
          <w:sz w:val="24"/>
          <w:szCs w:val="24"/>
        </w:rPr>
        <w:t>Risk Management Plan</w:t>
      </w:r>
    </w:p>
    <w:p w:rsidR="00030CF2" w:rsidRPr="00030CF2" w:rsidRDefault="00030CF2" w:rsidP="00363124">
      <w:pPr>
        <w:pStyle w:val="ListParagraph"/>
        <w:numPr>
          <w:ilvl w:val="2"/>
          <w:numId w:val="5"/>
        </w:numPr>
        <w:rPr>
          <w:rFonts w:cs="Times New Roman"/>
          <w:sz w:val="24"/>
          <w:szCs w:val="24"/>
        </w:rPr>
      </w:pPr>
      <w:r w:rsidRPr="00030CF2">
        <w:rPr>
          <w:rFonts w:cs="Times New Roman"/>
          <w:sz w:val="24"/>
          <w:szCs w:val="24"/>
        </w:rPr>
        <w:t>Risk management activities shall be planned. A risk management plan will be developed. This plan shall include at least the following:</w:t>
      </w:r>
    </w:p>
    <w:p w:rsidR="00030CF2" w:rsidRPr="00030CF2" w:rsidRDefault="00030CF2" w:rsidP="00030CF2">
      <w:pPr>
        <w:autoSpaceDE w:val="0"/>
        <w:autoSpaceDN w:val="0"/>
        <w:adjustRightInd w:val="0"/>
        <w:spacing w:after="0" w:line="240" w:lineRule="auto"/>
        <w:ind w:left="1440"/>
        <w:rPr>
          <w:rFonts w:cs="Arial"/>
          <w:sz w:val="24"/>
          <w:szCs w:val="24"/>
        </w:rPr>
      </w:pPr>
    </w:p>
    <w:p w:rsidR="00030CF2" w:rsidRPr="00030CF2" w:rsidRDefault="00030CF2" w:rsidP="00363124">
      <w:pPr>
        <w:pStyle w:val="ListParagraph"/>
        <w:numPr>
          <w:ilvl w:val="2"/>
          <w:numId w:val="8"/>
        </w:numPr>
        <w:ind w:left="2430" w:hanging="270"/>
        <w:rPr>
          <w:rFonts w:cs="Times New Roman"/>
          <w:sz w:val="24"/>
          <w:szCs w:val="24"/>
        </w:rPr>
      </w:pPr>
      <w:r>
        <w:rPr>
          <w:rFonts w:cs="Times New Roman"/>
          <w:sz w:val="24"/>
          <w:szCs w:val="24"/>
        </w:rPr>
        <w:t>T</w:t>
      </w:r>
      <w:r w:rsidRPr="00030CF2">
        <w:rPr>
          <w:rFonts w:cs="Times New Roman"/>
          <w:sz w:val="24"/>
          <w:szCs w:val="24"/>
        </w:rPr>
        <w:t>he scope of the planned risk management activities, identifying and describing the medical device and</w:t>
      </w:r>
      <w:r>
        <w:rPr>
          <w:rFonts w:cs="Times New Roman"/>
          <w:sz w:val="24"/>
          <w:szCs w:val="24"/>
        </w:rPr>
        <w:t xml:space="preserve"> </w:t>
      </w:r>
      <w:r w:rsidRPr="00030CF2">
        <w:rPr>
          <w:rFonts w:cs="Times New Roman"/>
          <w:sz w:val="24"/>
          <w:szCs w:val="24"/>
        </w:rPr>
        <w:t>the life-cycle phases for which each element of the plan is applicable;</w:t>
      </w:r>
    </w:p>
    <w:p w:rsidR="00030CF2" w:rsidRPr="00030CF2" w:rsidRDefault="00030CF2" w:rsidP="00363124">
      <w:pPr>
        <w:pStyle w:val="ListParagraph"/>
        <w:numPr>
          <w:ilvl w:val="2"/>
          <w:numId w:val="8"/>
        </w:numPr>
        <w:ind w:left="2430" w:hanging="270"/>
        <w:rPr>
          <w:rFonts w:cs="Times New Roman"/>
          <w:sz w:val="24"/>
          <w:szCs w:val="24"/>
        </w:rPr>
      </w:pPr>
      <w:r>
        <w:rPr>
          <w:rFonts w:cs="Times New Roman"/>
          <w:sz w:val="24"/>
          <w:szCs w:val="24"/>
        </w:rPr>
        <w:t>A</w:t>
      </w:r>
      <w:r w:rsidRPr="00030CF2">
        <w:rPr>
          <w:rFonts w:cs="Times New Roman"/>
          <w:sz w:val="24"/>
          <w:szCs w:val="24"/>
        </w:rPr>
        <w:t>ssignment of responsibilities and authorities;</w:t>
      </w:r>
    </w:p>
    <w:p w:rsidR="00030CF2" w:rsidRPr="00030CF2" w:rsidRDefault="00030CF2" w:rsidP="00363124">
      <w:pPr>
        <w:pStyle w:val="ListParagraph"/>
        <w:numPr>
          <w:ilvl w:val="2"/>
          <w:numId w:val="8"/>
        </w:numPr>
        <w:ind w:left="2430" w:hanging="270"/>
        <w:rPr>
          <w:rFonts w:cs="Times New Roman"/>
          <w:sz w:val="24"/>
          <w:szCs w:val="24"/>
        </w:rPr>
      </w:pPr>
      <w:r>
        <w:rPr>
          <w:rFonts w:cs="Times New Roman"/>
          <w:sz w:val="24"/>
          <w:szCs w:val="24"/>
        </w:rPr>
        <w:t>Re</w:t>
      </w:r>
      <w:r w:rsidRPr="00030CF2">
        <w:rPr>
          <w:rFonts w:cs="Times New Roman"/>
          <w:sz w:val="24"/>
          <w:szCs w:val="24"/>
        </w:rPr>
        <w:t>quirements for review of risk management activities;</w:t>
      </w:r>
    </w:p>
    <w:p w:rsidR="00030CF2" w:rsidRPr="00030CF2" w:rsidRDefault="00030CF2" w:rsidP="00363124">
      <w:pPr>
        <w:pStyle w:val="ListParagraph"/>
        <w:numPr>
          <w:ilvl w:val="2"/>
          <w:numId w:val="8"/>
        </w:numPr>
        <w:ind w:left="2430" w:hanging="270"/>
        <w:rPr>
          <w:rFonts w:cs="Times New Roman"/>
          <w:sz w:val="24"/>
          <w:szCs w:val="24"/>
        </w:rPr>
      </w:pPr>
      <w:r>
        <w:rPr>
          <w:rFonts w:cs="Times New Roman"/>
          <w:sz w:val="24"/>
          <w:szCs w:val="24"/>
        </w:rPr>
        <w:t>C</w:t>
      </w:r>
      <w:r w:rsidRPr="00030CF2">
        <w:rPr>
          <w:rFonts w:cs="Times New Roman"/>
          <w:sz w:val="24"/>
          <w:szCs w:val="24"/>
        </w:rPr>
        <w:t>riteria for risk acceptability,</w:t>
      </w:r>
      <w:r>
        <w:rPr>
          <w:rFonts w:cs="Times New Roman"/>
          <w:sz w:val="24"/>
          <w:szCs w:val="24"/>
        </w:rPr>
        <w:t xml:space="preserve"> this can be</w:t>
      </w:r>
      <w:r w:rsidRPr="00030CF2">
        <w:rPr>
          <w:rFonts w:cs="Times New Roman"/>
          <w:sz w:val="24"/>
          <w:szCs w:val="24"/>
        </w:rPr>
        <w:t xml:space="preserve"> based on </w:t>
      </w:r>
      <w:r>
        <w:rPr>
          <w:rFonts w:cs="Times New Roman"/>
          <w:sz w:val="24"/>
          <w:szCs w:val="24"/>
        </w:rPr>
        <w:t xml:space="preserve">the acceptability established in this </w:t>
      </w:r>
      <w:r w:rsidRPr="00030CF2">
        <w:rPr>
          <w:rFonts w:cs="Times New Roman"/>
          <w:sz w:val="24"/>
          <w:szCs w:val="24"/>
        </w:rPr>
        <w:t>p</w:t>
      </w:r>
      <w:r>
        <w:rPr>
          <w:rFonts w:cs="Times New Roman"/>
          <w:sz w:val="24"/>
          <w:szCs w:val="24"/>
        </w:rPr>
        <w:t xml:space="preserve">rocedure including </w:t>
      </w:r>
      <w:r w:rsidRPr="00030CF2">
        <w:rPr>
          <w:rFonts w:cs="Times New Roman"/>
          <w:sz w:val="24"/>
          <w:szCs w:val="24"/>
        </w:rPr>
        <w:t>criteria for accepting risks when the probability of occurrence of harm cannot be estimated;</w:t>
      </w:r>
    </w:p>
    <w:p w:rsidR="00030CF2" w:rsidRPr="00030CF2" w:rsidRDefault="00030CF2" w:rsidP="00363124">
      <w:pPr>
        <w:pStyle w:val="ListParagraph"/>
        <w:numPr>
          <w:ilvl w:val="2"/>
          <w:numId w:val="8"/>
        </w:numPr>
        <w:ind w:left="2430" w:hanging="270"/>
        <w:rPr>
          <w:rFonts w:cs="Times New Roman"/>
          <w:sz w:val="24"/>
          <w:szCs w:val="24"/>
        </w:rPr>
      </w:pPr>
      <w:r>
        <w:rPr>
          <w:rFonts w:cs="Times New Roman"/>
          <w:sz w:val="24"/>
          <w:szCs w:val="24"/>
        </w:rPr>
        <w:t>V</w:t>
      </w:r>
      <w:r w:rsidRPr="00030CF2">
        <w:rPr>
          <w:rFonts w:cs="Times New Roman"/>
          <w:sz w:val="24"/>
          <w:szCs w:val="24"/>
        </w:rPr>
        <w:t>erification activities;</w:t>
      </w:r>
    </w:p>
    <w:p w:rsidR="00030CF2" w:rsidRPr="00030CF2" w:rsidRDefault="00030CF2" w:rsidP="00363124">
      <w:pPr>
        <w:pStyle w:val="ListParagraph"/>
        <w:numPr>
          <w:ilvl w:val="2"/>
          <w:numId w:val="8"/>
        </w:numPr>
        <w:ind w:left="2430" w:hanging="270"/>
        <w:rPr>
          <w:rFonts w:cs="Times New Roman"/>
          <w:sz w:val="24"/>
          <w:szCs w:val="24"/>
        </w:rPr>
      </w:pPr>
      <w:r>
        <w:rPr>
          <w:rFonts w:cs="Times New Roman"/>
          <w:sz w:val="24"/>
          <w:szCs w:val="24"/>
        </w:rPr>
        <w:t>A</w:t>
      </w:r>
      <w:r w:rsidRPr="00030CF2">
        <w:rPr>
          <w:rFonts w:cs="Times New Roman"/>
          <w:sz w:val="24"/>
          <w:szCs w:val="24"/>
        </w:rPr>
        <w:t>ctivities related to collection and review of relevant production and post-production information.</w:t>
      </w:r>
    </w:p>
    <w:p w:rsidR="00030CF2" w:rsidRPr="00030CF2" w:rsidRDefault="00030CF2" w:rsidP="00363124">
      <w:pPr>
        <w:autoSpaceDE w:val="0"/>
        <w:autoSpaceDN w:val="0"/>
        <w:adjustRightInd w:val="0"/>
        <w:spacing w:after="0" w:line="240" w:lineRule="auto"/>
        <w:ind w:left="2160"/>
        <w:rPr>
          <w:rFonts w:cs="Arial"/>
          <w:sz w:val="24"/>
          <w:szCs w:val="24"/>
        </w:rPr>
      </w:pPr>
      <w:r>
        <w:rPr>
          <w:rFonts w:cs="Arial"/>
          <w:sz w:val="24"/>
          <w:szCs w:val="24"/>
        </w:rPr>
        <w:t xml:space="preserve">NOTE:  </w:t>
      </w:r>
      <w:r w:rsidRPr="00030CF2">
        <w:rPr>
          <w:rFonts w:cs="Arial"/>
          <w:sz w:val="24"/>
          <w:szCs w:val="24"/>
        </w:rPr>
        <w:t>Annex F</w:t>
      </w:r>
      <w:r>
        <w:rPr>
          <w:rFonts w:cs="Arial"/>
          <w:sz w:val="24"/>
          <w:szCs w:val="24"/>
        </w:rPr>
        <w:t xml:space="preserve"> of ISO 14971 may be used</w:t>
      </w:r>
      <w:r w:rsidRPr="00030CF2">
        <w:rPr>
          <w:rFonts w:cs="Arial"/>
          <w:sz w:val="24"/>
          <w:szCs w:val="24"/>
        </w:rPr>
        <w:t xml:space="preserve"> for guidance on developing a risk management plan.</w:t>
      </w:r>
    </w:p>
    <w:p w:rsidR="006B0D19" w:rsidRPr="005153B2" w:rsidRDefault="006B0D19" w:rsidP="00363124">
      <w:pPr>
        <w:pStyle w:val="ListParagraph"/>
        <w:numPr>
          <w:ilvl w:val="2"/>
          <w:numId w:val="5"/>
        </w:numPr>
        <w:rPr>
          <w:rFonts w:cs="Times New Roman"/>
          <w:sz w:val="24"/>
          <w:szCs w:val="24"/>
        </w:rPr>
      </w:pPr>
      <w:r>
        <w:rPr>
          <w:rFonts w:cs="Times New Roman"/>
          <w:sz w:val="24"/>
          <w:szCs w:val="24"/>
        </w:rPr>
        <w:t xml:space="preserve">The design team should utilize all regulations and standards necessary to ensure that risk analysis performed comply with all regulatory </w:t>
      </w:r>
      <w:r>
        <w:rPr>
          <w:rFonts w:cs="Times New Roman"/>
          <w:sz w:val="24"/>
          <w:szCs w:val="24"/>
        </w:rPr>
        <w:lastRenderedPageBreak/>
        <w:t>requirements for all target markets.  The Risk Management Plan should outline the regulations and standards used.</w:t>
      </w:r>
    </w:p>
    <w:p w:rsidR="00030CF2" w:rsidRPr="00DC557F" w:rsidRDefault="00030CF2" w:rsidP="00DC557F">
      <w:pPr>
        <w:pStyle w:val="ListParagraph"/>
        <w:numPr>
          <w:ilvl w:val="2"/>
          <w:numId w:val="5"/>
        </w:numPr>
        <w:rPr>
          <w:rFonts w:cs="Times New Roman"/>
          <w:sz w:val="24"/>
          <w:szCs w:val="24"/>
        </w:rPr>
      </w:pPr>
      <w:r w:rsidRPr="00DC557F">
        <w:rPr>
          <w:rFonts w:cs="Times New Roman"/>
          <w:sz w:val="24"/>
          <w:szCs w:val="24"/>
        </w:rPr>
        <w:t>The risk management plan shall be part of the risk management file.</w:t>
      </w:r>
    </w:p>
    <w:p w:rsidR="00030CF2" w:rsidRPr="00DC557F" w:rsidRDefault="00030CF2" w:rsidP="00DC557F">
      <w:pPr>
        <w:pStyle w:val="ListParagraph"/>
        <w:numPr>
          <w:ilvl w:val="2"/>
          <w:numId w:val="5"/>
        </w:numPr>
        <w:rPr>
          <w:rFonts w:cs="Times New Roman"/>
          <w:sz w:val="24"/>
          <w:szCs w:val="24"/>
        </w:rPr>
      </w:pPr>
      <w:r w:rsidRPr="00DC557F">
        <w:rPr>
          <w:rFonts w:cs="Times New Roman"/>
          <w:sz w:val="24"/>
          <w:szCs w:val="24"/>
        </w:rPr>
        <w:t>If the plan changes during the life-cycle of the medical device, a record of the changes shall be maintained in</w:t>
      </w:r>
      <w:r w:rsidR="00DC557F">
        <w:rPr>
          <w:rFonts w:cs="Times New Roman"/>
          <w:sz w:val="24"/>
          <w:szCs w:val="24"/>
        </w:rPr>
        <w:t xml:space="preserve"> </w:t>
      </w:r>
      <w:r w:rsidRPr="00DC557F">
        <w:rPr>
          <w:rFonts w:cs="Times New Roman"/>
          <w:sz w:val="24"/>
          <w:szCs w:val="24"/>
        </w:rPr>
        <w:t>the risk management file.</w:t>
      </w:r>
    </w:p>
    <w:p w:rsidR="00030CF2" w:rsidRDefault="00030CF2" w:rsidP="00DC557F">
      <w:pPr>
        <w:pStyle w:val="ListParagraph"/>
        <w:numPr>
          <w:ilvl w:val="2"/>
          <w:numId w:val="5"/>
        </w:numPr>
        <w:rPr>
          <w:rFonts w:cs="Times New Roman"/>
          <w:sz w:val="24"/>
          <w:szCs w:val="24"/>
        </w:rPr>
      </w:pPr>
      <w:r w:rsidRPr="00DC557F">
        <w:rPr>
          <w:rFonts w:cs="Times New Roman"/>
          <w:sz w:val="24"/>
          <w:szCs w:val="24"/>
        </w:rPr>
        <w:t>Compliance is checked by inspection of the risk management file.</w:t>
      </w:r>
    </w:p>
    <w:p w:rsidR="00DC557F" w:rsidRPr="00DC557F" w:rsidRDefault="00DC557F" w:rsidP="00DC557F">
      <w:pPr>
        <w:pStyle w:val="ListParagraph"/>
        <w:ind w:left="2160"/>
        <w:rPr>
          <w:rFonts w:cs="Times New Roman"/>
          <w:sz w:val="24"/>
          <w:szCs w:val="24"/>
        </w:rPr>
      </w:pPr>
    </w:p>
    <w:p w:rsidR="00030CF2" w:rsidRPr="00DC557F" w:rsidRDefault="00030CF2" w:rsidP="00DC557F">
      <w:pPr>
        <w:pStyle w:val="ListParagraph"/>
        <w:numPr>
          <w:ilvl w:val="1"/>
          <w:numId w:val="5"/>
        </w:numPr>
        <w:rPr>
          <w:rFonts w:cs="Times New Roman"/>
          <w:sz w:val="24"/>
          <w:szCs w:val="24"/>
        </w:rPr>
      </w:pPr>
      <w:r w:rsidRPr="00DC557F">
        <w:rPr>
          <w:rFonts w:cs="Times New Roman"/>
          <w:sz w:val="24"/>
          <w:szCs w:val="24"/>
        </w:rPr>
        <w:t xml:space="preserve">Risk </w:t>
      </w:r>
      <w:r w:rsidR="006B0D19">
        <w:rPr>
          <w:rFonts w:cs="Times New Roman"/>
          <w:sz w:val="24"/>
          <w:szCs w:val="24"/>
        </w:rPr>
        <w:t>M</w:t>
      </w:r>
      <w:r w:rsidRPr="00DC557F">
        <w:rPr>
          <w:rFonts w:cs="Times New Roman"/>
          <w:sz w:val="24"/>
          <w:szCs w:val="24"/>
        </w:rPr>
        <w:t xml:space="preserve">anagement </w:t>
      </w:r>
      <w:r w:rsidR="006B0D19">
        <w:rPr>
          <w:rFonts w:cs="Times New Roman"/>
          <w:sz w:val="24"/>
          <w:szCs w:val="24"/>
        </w:rPr>
        <w:t>F</w:t>
      </w:r>
      <w:r w:rsidRPr="00DC557F">
        <w:rPr>
          <w:rFonts w:cs="Times New Roman"/>
          <w:sz w:val="24"/>
          <w:szCs w:val="24"/>
        </w:rPr>
        <w:t>ile</w:t>
      </w:r>
    </w:p>
    <w:p w:rsidR="00030CF2" w:rsidRPr="000C1840" w:rsidRDefault="00DC557F" w:rsidP="000C1840">
      <w:pPr>
        <w:pStyle w:val="ListParagraph"/>
        <w:numPr>
          <w:ilvl w:val="2"/>
          <w:numId w:val="5"/>
        </w:numPr>
        <w:rPr>
          <w:rFonts w:cs="Times New Roman"/>
          <w:sz w:val="24"/>
          <w:szCs w:val="24"/>
        </w:rPr>
      </w:pPr>
      <w:r w:rsidRPr="00DC557F">
        <w:rPr>
          <w:rFonts w:cs="Times New Roman"/>
          <w:sz w:val="24"/>
          <w:szCs w:val="24"/>
        </w:rPr>
        <w:t>A</w:t>
      </w:r>
      <w:r w:rsidR="00030CF2" w:rsidRPr="00DC557F">
        <w:rPr>
          <w:rFonts w:cs="Times New Roman"/>
          <w:sz w:val="24"/>
          <w:szCs w:val="24"/>
        </w:rPr>
        <w:t xml:space="preserve"> risk</w:t>
      </w:r>
      <w:r w:rsidRPr="00DC557F">
        <w:rPr>
          <w:rFonts w:cs="Times New Roman"/>
          <w:sz w:val="24"/>
          <w:szCs w:val="24"/>
        </w:rPr>
        <w:t xml:space="preserve"> </w:t>
      </w:r>
      <w:r w:rsidR="00030CF2" w:rsidRPr="00DC557F">
        <w:rPr>
          <w:rFonts w:cs="Times New Roman"/>
          <w:sz w:val="24"/>
          <w:szCs w:val="24"/>
        </w:rPr>
        <w:t>management file</w:t>
      </w:r>
      <w:r w:rsidRPr="00DC557F">
        <w:rPr>
          <w:rFonts w:cs="Times New Roman"/>
          <w:sz w:val="24"/>
          <w:szCs w:val="24"/>
        </w:rPr>
        <w:t xml:space="preserve"> will be maintained that </w:t>
      </w:r>
      <w:r w:rsidR="00030CF2" w:rsidRPr="00DC557F">
        <w:rPr>
          <w:rFonts w:cs="Times New Roman"/>
          <w:sz w:val="24"/>
          <w:szCs w:val="24"/>
        </w:rPr>
        <w:t>shall provide traceability for each identified hazard to:</w:t>
      </w:r>
    </w:p>
    <w:p w:rsidR="00030CF2" w:rsidRPr="00DC557F" w:rsidRDefault="00030CF2" w:rsidP="000C1840">
      <w:pPr>
        <w:pStyle w:val="ListParagraph"/>
        <w:numPr>
          <w:ilvl w:val="2"/>
          <w:numId w:val="9"/>
        </w:numPr>
        <w:ind w:left="2430" w:hanging="270"/>
        <w:rPr>
          <w:rFonts w:cs="Times New Roman"/>
          <w:sz w:val="24"/>
          <w:szCs w:val="24"/>
        </w:rPr>
      </w:pPr>
      <w:r w:rsidRPr="00DC557F">
        <w:rPr>
          <w:rFonts w:cs="Times New Roman"/>
          <w:sz w:val="24"/>
          <w:szCs w:val="24"/>
        </w:rPr>
        <w:t>the risk analysis</w:t>
      </w:r>
      <w:r w:rsidR="00B7179A">
        <w:rPr>
          <w:rFonts w:cs="Times New Roman"/>
          <w:sz w:val="24"/>
          <w:szCs w:val="24"/>
        </w:rPr>
        <w:t xml:space="preserve"> document (RAD)</w:t>
      </w:r>
      <w:r w:rsidR="00363124">
        <w:rPr>
          <w:rFonts w:cs="Times New Roman"/>
          <w:sz w:val="24"/>
          <w:szCs w:val="24"/>
        </w:rPr>
        <w:t xml:space="preserve"> which may include:</w:t>
      </w:r>
    </w:p>
    <w:p w:rsidR="00030CF2" w:rsidRPr="00DC557F" w:rsidRDefault="00030CF2" w:rsidP="00363124">
      <w:pPr>
        <w:pStyle w:val="ListParagraph"/>
        <w:numPr>
          <w:ilvl w:val="2"/>
          <w:numId w:val="15"/>
        </w:numPr>
        <w:ind w:left="2700" w:hanging="270"/>
        <w:rPr>
          <w:rFonts w:cs="Times New Roman"/>
          <w:sz w:val="24"/>
          <w:szCs w:val="24"/>
        </w:rPr>
      </w:pPr>
      <w:r w:rsidRPr="00DC557F">
        <w:rPr>
          <w:rFonts w:cs="Times New Roman"/>
          <w:sz w:val="24"/>
          <w:szCs w:val="24"/>
        </w:rPr>
        <w:t>the risk evaluation;</w:t>
      </w:r>
    </w:p>
    <w:p w:rsidR="00030CF2" w:rsidRPr="00DC557F" w:rsidRDefault="00030CF2" w:rsidP="00363124">
      <w:pPr>
        <w:pStyle w:val="ListParagraph"/>
        <w:numPr>
          <w:ilvl w:val="2"/>
          <w:numId w:val="15"/>
        </w:numPr>
        <w:ind w:left="2700" w:hanging="270"/>
        <w:rPr>
          <w:rFonts w:cs="Times New Roman"/>
          <w:sz w:val="24"/>
          <w:szCs w:val="24"/>
        </w:rPr>
      </w:pPr>
      <w:r w:rsidRPr="00DC557F">
        <w:rPr>
          <w:rFonts w:cs="Times New Roman"/>
          <w:sz w:val="24"/>
          <w:szCs w:val="24"/>
        </w:rPr>
        <w:t>the implementation and verification of the risk control measures;</w:t>
      </w:r>
    </w:p>
    <w:p w:rsidR="00030CF2" w:rsidRPr="00DC557F" w:rsidRDefault="00030CF2" w:rsidP="00363124">
      <w:pPr>
        <w:pStyle w:val="ListParagraph"/>
        <w:numPr>
          <w:ilvl w:val="2"/>
          <w:numId w:val="15"/>
        </w:numPr>
        <w:ind w:left="2700" w:hanging="270"/>
        <w:rPr>
          <w:rFonts w:cs="Times New Roman"/>
          <w:sz w:val="24"/>
          <w:szCs w:val="24"/>
        </w:rPr>
      </w:pPr>
      <w:proofErr w:type="gramStart"/>
      <w:r w:rsidRPr="00DC557F">
        <w:rPr>
          <w:rFonts w:cs="Times New Roman"/>
          <w:sz w:val="24"/>
          <w:szCs w:val="24"/>
        </w:rPr>
        <w:t>the</w:t>
      </w:r>
      <w:proofErr w:type="gramEnd"/>
      <w:r w:rsidRPr="00DC557F">
        <w:rPr>
          <w:rFonts w:cs="Times New Roman"/>
          <w:sz w:val="24"/>
          <w:szCs w:val="24"/>
        </w:rPr>
        <w:t xml:space="preserve"> assessment of the acceptability of any residual risk(s).</w:t>
      </w:r>
    </w:p>
    <w:p w:rsidR="00363124" w:rsidRDefault="00363124" w:rsidP="00363124">
      <w:pPr>
        <w:pStyle w:val="ListParagraph"/>
        <w:numPr>
          <w:ilvl w:val="2"/>
          <w:numId w:val="9"/>
        </w:numPr>
        <w:ind w:left="2430" w:hanging="270"/>
        <w:rPr>
          <w:rFonts w:cs="Times New Roman"/>
          <w:sz w:val="24"/>
          <w:szCs w:val="24"/>
        </w:rPr>
      </w:pPr>
      <w:r>
        <w:rPr>
          <w:rFonts w:cs="Times New Roman"/>
          <w:sz w:val="24"/>
          <w:szCs w:val="24"/>
        </w:rPr>
        <w:t>Risk Management Plan</w:t>
      </w:r>
    </w:p>
    <w:p w:rsidR="00363124" w:rsidRDefault="00363124" w:rsidP="00363124">
      <w:pPr>
        <w:pStyle w:val="ListParagraph"/>
        <w:numPr>
          <w:ilvl w:val="2"/>
          <w:numId w:val="9"/>
        </w:numPr>
        <w:ind w:left="2430" w:hanging="270"/>
        <w:rPr>
          <w:rFonts w:cs="Times New Roman"/>
          <w:sz w:val="24"/>
          <w:szCs w:val="24"/>
        </w:rPr>
      </w:pPr>
      <w:r>
        <w:rPr>
          <w:rFonts w:cs="Times New Roman"/>
          <w:sz w:val="24"/>
          <w:szCs w:val="24"/>
        </w:rPr>
        <w:t>Risk Analysis Report (if applicable)</w:t>
      </w:r>
    </w:p>
    <w:p w:rsidR="00030CF2" w:rsidRPr="000C1840" w:rsidRDefault="00030CF2" w:rsidP="000C1840">
      <w:pPr>
        <w:pStyle w:val="ListParagraph"/>
        <w:numPr>
          <w:ilvl w:val="2"/>
          <w:numId w:val="5"/>
        </w:numPr>
        <w:rPr>
          <w:rFonts w:cs="Times New Roman"/>
          <w:sz w:val="24"/>
          <w:szCs w:val="24"/>
        </w:rPr>
      </w:pPr>
      <w:r w:rsidRPr="000C1840">
        <w:rPr>
          <w:rFonts w:cs="Times New Roman"/>
          <w:sz w:val="24"/>
          <w:szCs w:val="24"/>
        </w:rPr>
        <w:t>The records and other documents that make up the risk management file can form part of other documents</w:t>
      </w:r>
      <w:r w:rsidR="000C1840" w:rsidRPr="000C1840">
        <w:rPr>
          <w:rFonts w:cs="Times New Roman"/>
          <w:sz w:val="24"/>
          <w:szCs w:val="24"/>
        </w:rPr>
        <w:t xml:space="preserve"> </w:t>
      </w:r>
      <w:r w:rsidRPr="000C1840">
        <w:rPr>
          <w:rFonts w:cs="Times New Roman"/>
          <w:sz w:val="24"/>
          <w:szCs w:val="24"/>
        </w:rPr>
        <w:t>and files required</w:t>
      </w:r>
      <w:r w:rsidR="000C1840" w:rsidRPr="000C1840">
        <w:rPr>
          <w:rFonts w:cs="Times New Roman"/>
          <w:sz w:val="24"/>
          <w:szCs w:val="24"/>
        </w:rPr>
        <w:t xml:space="preserve"> </w:t>
      </w:r>
      <w:r w:rsidRPr="000C1840">
        <w:rPr>
          <w:rFonts w:cs="Times New Roman"/>
          <w:sz w:val="24"/>
          <w:szCs w:val="24"/>
        </w:rPr>
        <w:t xml:space="preserve">by </w:t>
      </w:r>
      <w:r w:rsidR="000C1840" w:rsidRPr="006B0D19">
        <w:rPr>
          <w:rFonts w:cs="Times New Roman"/>
          <w:sz w:val="24"/>
          <w:szCs w:val="24"/>
        </w:rPr>
        <w:t>EPIC</w:t>
      </w:r>
      <w:r w:rsidRPr="006B0D19">
        <w:rPr>
          <w:rFonts w:cs="Times New Roman"/>
          <w:sz w:val="24"/>
          <w:szCs w:val="24"/>
        </w:rPr>
        <w:t xml:space="preserve">’s quality </w:t>
      </w:r>
      <w:r w:rsidR="000C1840" w:rsidRPr="000C1840">
        <w:rPr>
          <w:rFonts w:cs="Times New Roman"/>
          <w:sz w:val="24"/>
          <w:szCs w:val="24"/>
        </w:rPr>
        <w:t>sy</w:t>
      </w:r>
      <w:r w:rsidRPr="000C1840">
        <w:rPr>
          <w:rFonts w:cs="Times New Roman"/>
          <w:sz w:val="24"/>
          <w:szCs w:val="24"/>
        </w:rPr>
        <w:t>stem</w:t>
      </w:r>
      <w:r w:rsidR="000C1840" w:rsidRPr="000C1840">
        <w:rPr>
          <w:rFonts w:cs="Times New Roman"/>
          <w:sz w:val="24"/>
          <w:szCs w:val="24"/>
        </w:rPr>
        <w:t xml:space="preserve"> and/or design controls procedures</w:t>
      </w:r>
      <w:r w:rsidRPr="000C1840">
        <w:rPr>
          <w:rFonts w:cs="Times New Roman"/>
          <w:sz w:val="24"/>
          <w:szCs w:val="24"/>
        </w:rPr>
        <w:t xml:space="preserve">. </w:t>
      </w:r>
      <w:r w:rsidR="000C1840" w:rsidRPr="000C1840">
        <w:rPr>
          <w:rFonts w:cs="Times New Roman"/>
          <w:sz w:val="24"/>
          <w:szCs w:val="24"/>
        </w:rPr>
        <w:t>H</w:t>
      </w:r>
      <w:r w:rsidRPr="000C1840">
        <w:rPr>
          <w:rFonts w:cs="Times New Roman"/>
          <w:sz w:val="24"/>
          <w:szCs w:val="24"/>
        </w:rPr>
        <w:t xml:space="preserve">owever, </w:t>
      </w:r>
      <w:r w:rsidR="000C1840" w:rsidRPr="000C1840">
        <w:rPr>
          <w:rFonts w:cs="Times New Roman"/>
          <w:sz w:val="24"/>
          <w:szCs w:val="24"/>
        </w:rPr>
        <w:t>the file</w:t>
      </w:r>
      <w:r w:rsidRPr="000C1840">
        <w:rPr>
          <w:rFonts w:cs="Times New Roman"/>
          <w:sz w:val="24"/>
          <w:szCs w:val="24"/>
        </w:rPr>
        <w:t xml:space="preserve"> should contain at least references or pointers to all</w:t>
      </w:r>
      <w:r w:rsidR="000C1840" w:rsidRPr="000C1840">
        <w:rPr>
          <w:rFonts w:cs="Times New Roman"/>
          <w:sz w:val="24"/>
          <w:szCs w:val="24"/>
        </w:rPr>
        <w:t xml:space="preserve"> </w:t>
      </w:r>
      <w:r w:rsidRPr="000C1840">
        <w:rPr>
          <w:rFonts w:cs="Times New Roman"/>
          <w:sz w:val="24"/>
          <w:szCs w:val="24"/>
        </w:rPr>
        <w:t xml:space="preserve">required documentation. </w:t>
      </w:r>
      <w:r w:rsidR="000C1840" w:rsidRPr="000C1840">
        <w:rPr>
          <w:rFonts w:cs="Times New Roman"/>
          <w:sz w:val="24"/>
          <w:szCs w:val="24"/>
        </w:rPr>
        <w:t xml:space="preserve">All referenced </w:t>
      </w:r>
      <w:r w:rsidRPr="000C1840">
        <w:rPr>
          <w:rFonts w:cs="Times New Roman"/>
          <w:sz w:val="24"/>
          <w:szCs w:val="24"/>
        </w:rPr>
        <w:t xml:space="preserve">information </w:t>
      </w:r>
      <w:r w:rsidR="000C1840">
        <w:rPr>
          <w:rFonts w:cs="Times New Roman"/>
          <w:sz w:val="24"/>
          <w:szCs w:val="24"/>
        </w:rPr>
        <w:t>shall be able to be assembled</w:t>
      </w:r>
      <w:r w:rsidRPr="000C1840">
        <w:rPr>
          <w:rFonts w:cs="Times New Roman"/>
          <w:sz w:val="24"/>
          <w:szCs w:val="24"/>
        </w:rPr>
        <w:t xml:space="preserve"> in a timely fashion.</w:t>
      </w:r>
    </w:p>
    <w:p w:rsidR="000C1840" w:rsidRDefault="000C1840" w:rsidP="00F9049F">
      <w:pPr>
        <w:pStyle w:val="ListParagraph"/>
        <w:numPr>
          <w:ilvl w:val="1"/>
          <w:numId w:val="5"/>
        </w:numPr>
        <w:rPr>
          <w:rFonts w:cs="Times New Roman"/>
          <w:sz w:val="24"/>
          <w:szCs w:val="24"/>
        </w:rPr>
      </w:pPr>
      <w:r>
        <w:rPr>
          <w:rFonts w:cs="Times New Roman"/>
          <w:sz w:val="24"/>
          <w:szCs w:val="24"/>
        </w:rPr>
        <w:t>Risk Analysis</w:t>
      </w:r>
    </w:p>
    <w:p w:rsidR="00C82F6B" w:rsidRPr="005153B2" w:rsidRDefault="002E7862" w:rsidP="00363124">
      <w:pPr>
        <w:pStyle w:val="ListParagraph"/>
        <w:numPr>
          <w:ilvl w:val="2"/>
          <w:numId w:val="5"/>
        </w:numPr>
        <w:rPr>
          <w:rFonts w:cs="Times New Roman"/>
          <w:sz w:val="24"/>
          <w:szCs w:val="24"/>
        </w:rPr>
      </w:pPr>
      <w:r w:rsidRPr="00030CF2">
        <w:rPr>
          <w:rFonts w:cs="Times New Roman"/>
          <w:sz w:val="24"/>
          <w:szCs w:val="24"/>
        </w:rPr>
        <w:t xml:space="preserve">The design team will gather appropriate information regarding the potential hazards associated with using the system/device.  </w:t>
      </w:r>
      <w:r w:rsidR="00C82F6B" w:rsidRPr="00030CF2">
        <w:rPr>
          <w:rFonts w:cs="Times New Roman"/>
          <w:sz w:val="24"/>
          <w:szCs w:val="24"/>
        </w:rPr>
        <w:t>This information will be reviewed for use in the documentation of the risk assessment.  Key documents</w:t>
      </w:r>
      <w:r w:rsidR="00C82F6B" w:rsidRPr="005153B2">
        <w:rPr>
          <w:rFonts w:cs="Times New Roman"/>
          <w:sz w:val="24"/>
          <w:szCs w:val="24"/>
        </w:rPr>
        <w:t xml:space="preserve"> might include (as available):</w:t>
      </w:r>
    </w:p>
    <w:p w:rsidR="00043282" w:rsidRDefault="00043282" w:rsidP="000C1840">
      <w:pPr>
        <w:pStyle w:val="ListParagraph"/>
        <w:numPr>
          <w:ilvl w:val="0"/>
          <w:numId w:val="4"/>
        </w:numPr>
        <w:ind w:left="2520"/>
        <w:rPr>
          <w:rFonts w:cs="Times New Roman"/>
          <w:sz w:val="24"/>
          <w:szCs w:val="24"/>
        </w:rPr>
      </w:pPr>
      <w:r>
        <w:rPr>
          <w:rFonts w:cs="Times New Roman"/>
          <w:sz w:val="24"/>
          <w:szCs w:val="24"/>
        </w:rPr>
        <w:t>Product Requirements Document (PRD)</w:t>
      </w:r>
    </w:p>
    <w:p w:rsidR="00C82F6B" w:rsidRPr="005153B2" w:rsidRDefault="00043282" w:rsidP="000C1840">
      <w:pPr>
        <w:pStyle w:val="ListParagraph"/>
        <w:numPr>
          <w:ilvl w:val="0"/>
          <w:numId w:val="4"/>
        </w:numPr>
        <w:ind w:left="2520"/>
        <w:rPr>
          <w:rFonts w:cs="Times New Roman"/>
          <w:sz w:val="24"/>
          <w:szCs w:val="24"/>
        </w:rPr>
      </w:pPr>
      <w:r>
        <w:rPr>
          <w:rFonts w:cs="Times New Roman"/>
          <w:sz w:val="24"/>
          <w:szCs w:val="24"/>
        </w:rPr>
        <w:t>Design</w:t>
      </w:r>
      <w:r w:rsidR="00C82F6B" w:rsidRPr="005153B2">
        <w:rPr>
          <w:rFonts w:cs="Times New Roman"/>
          <w:sz w:val="24"/>
          <w:szCs w:val="24"/>
        </w:rPr>
        <w:t xml:space="preserve"> Specification</w:t>
      </w:r>
      <w:r>
        <w:rPr>
          <w:rFonts w:cs="Times New Roman"/>
          <w:sz w:val="24"/>
          <w:szCs w:val="24"/>
        </w:rPr>
        <w:t>s</w:t>
      </w:r>
    </w:p>
    <w:p w:rsidR="00F9049F" w:rsidRPr="005153B2" w:rsidRDefault="00043282" w:rsidP="000C1840">
      <w:pPr>
        <w:pStyle w:val="ListParagraph"/>
        <w:numPr>
          <w:ilvl w:val="0"/>
          <w:numId w:val="4"/>
        </w:numPr>
        <w:ind w:left="2520"/>
        <w:rPr>
          <w:rFonts w:cs="Times New Roman"/>
          <w:sz w:val="24"/>
          <w:szCs w:val="24"/>
        </w:rPr>
      </w:pPr>
      <w:r>
        <w:rPr>
          <w:rFonts w:cs="Times New Roman"/>
          <w:sz w:val="24"/>
          <w:szCs w:val="24"/>
        </w:rPr>
        <w:t xml:space="preserve">Traceability Analysis </w:t>
      </w:r>
      <w:r w:rsidR="00AC14D8" w:rsidRPr="005153B2">
        <w:rPr>
          <w:rFonts w:cs="Times New Roman"/>
          <w:sz w:val="24"/>
          <w:szCs w:val="24"/>
        </w:rPr>
        <w:t xml:space="preserve"> </w:t>
      </w:r>
    </w:p>
    <w:p w:rsidR="00C82F6B" w:rsidRPr="005153B2" w:rsidRDefault="00C82F6B" w:rsidP="000C1840">
      <w:pPr>
        <w:pStyle w:val="ListParagraph"/>
        <w:numPr>
          <w:ilvl w:val="0"/>
          <w:numId w:val="4"/>
        </w:numPr>
        <w:ind w:left="2520"/>
        <w:rPr>
          <w:rFonts w:cs="Times New Roman"/>
          <w:sz w:val="24"/>
          <w:szCs w:val="24"/>
        </w:rPr>
      </w:pPr>
      <w:r w:rsidRPr="005153B2">
        <w:rPr>
          <w:rFonts w:cs="Times New Roman"/>
          <w:sz w:val="24"/>
          <w:szCs w:val="24"/>
        </w:rPr>
        <w:t>Instructions for Use</w:t>
      </w:r>
    </w:p>
    <w:p w:rsidR="00C82F6B" w:rsidRPr="005153B2" w:rsidRDefault="00C82F6B" w:rsidP="000C1840">
      <w:pPr>
        <w:pStyle w:val="ListParagraph"/>
        <w:numPr>
          <w:ilvl w:val="0"/>
          <w:numId w:val="4"/>
        </w:numPr>
        <w:ind w:left="2520"/>
        <w:rPr>
          <w:rFonts w:cs="Times New Roman"/>
          <w:sz w:val="24"/>
          <w:szCs w:val="24"/>
        </w:rPr>
      </w:pPr>
      <w:r w:rsidRPr="005153B2">
        <w:rPr>
          <w:rFonts w:cs="Times New Roman"/>
          <w:sz w:val="24"/>
          <w:szCs w:val="24"/>
        </w:rPr>
        <w:t>Regulatory documentation (e.g., 510k, PMA, etc.)</w:t>
      </w:r>
    </w:p>
    <w:p w:rsidR="00C82F6B" w:rsidRPr="005153B2" w:rsidRDefault="00C82F6B" w:rsidP="000C1840">
      <w:pPr>
        <w:pStyle w:val="ListParagraph"/>
        <w:numPr>
          <w:ilvl w:val="0"/>
          <w:numId w:val="4"/>
        </w:numPr>
        <w:ind w:left="2520"/>
        <w:rPr>
          <w:rFonts w:cs="Times New Roman"/>
          <w:sz w:val="24"/>
          <w:szCs w:val="24"/>
        </w:rPr>
      </w:pPr>
      <w:r w:rsidRPr="005153B2">
        <w:rPr>
          <w:rFonts w:cs="Times New Roman"/>
          <w:sz w:val="24"/>
          <w:szCs w:val="24"/>
        </w:rPr>
        <w:t>Process flowcharts</w:t>
      </w:r>
    </w:p>
    <w:p w:rsidR="00C82F6B" w:rsidRPr="005153B2" w:rsidRDefault="00C82F6B" w:rsidP="000C1840">
      <w:pPr>
        <w:pStyle w:val="ListParagraph"/>
        <w:numPr>
          <w:ilvl w:val="0"/>
          <w:numId w:val="4"/>
        </w:numPr>
        <w:ind w:left="2520"/>
        <w:rPr>
          <w:rFonts w:cs="Times New Roman"/>
          <w:sz w:val="24"/>
          <w:szCs w:val="24"/>
        </w:rPr>
      </w:pPr>
      <w:r w:rsidRPr="005153B2">
        <w:rPr>
          <w:rFonts w:cs="Times New Roman"/>
          <w:sz w:val="24"/>
          <w:szCs w:val="24"/>
        </w:rPr>
        <w:t>Complaint files</w:t>
      </w:r>
    </w:p>
    <w:p w:rsidR="00C82F6B" w:rsidRPr="005153B2" w:rsidRDefault="00C82F6B" w:rsidP="000C1840">
      <w:pPr>
        <w:pStyle w:val="ListParagraph"/>
        <w:numPr>
          <w:ilvl w:val="0"/>
          <w:numId w:val="4"/>
        </w:numPr>
        <w:ind w:left="2520"/>
        <w:rPr>
          <w:rFonts w:cs="Times New Roman"/>
          <w:sz w:val="24"/>
          <w:szCs w:val="24"/>
        </w:rPr>
      </w:pPr>
      <w:r w:rsidRPr="005153B2">
        <w:rPr>
          <w:rFonts w:cs="Times New Roman"/>
          <w:sz w:val="24"/>
          <w:szCs w:val="24"/>
        </w:rPr>
        <w:t>Nonconforming material reports</w:t>
      </w:r>
    </w:p>
    <w:p w:rsidR="00C82F6B" w:rsidRPr="005153B2" w:rsidRDefault="00C82F6B" w:rsidP="000C1840">
      <w:pPr>
        <w:pStyle w:val="ListParagraph"/>
        <w:numPr>
          <w:ilvl w:val="0"/>
          <w:numId w:val="4"/>
        </w:numPr>
        <w:ind w:left="2520"/>
        <w:rPr>
          <w:rFonts w:cs="Times New Roman"/>
          <w:sz w:val="24"/>
          <w:szCs w:val="24"/>
        </w:rPr>
      </w:pPr>
      <w:r w:rsidRPr="005153B2">
        <w:rPr>
          <w:rFonts w:cs="Times New Roman"/>
          <w:sz w:val="24"/>
          <w:szCs w:val="24"/>
        </w:rPr>
        <w:t>Clinical studies, animal studies, and other scientific data</w:t>
      </w:r>
    </w:p>
    <w:p w:rsidR="00C82F6B" w:rsidRPr="005153B2" w:rsidRDefault="00C82F6B" w:rsidP="00C82F6B">
      <w:pPr>
        <w:pStyle w:val="ListParagraph"/>
        <w:ind w:left="1440"/>
        <w:rPr>
          <w:rFonts w:cs="Times New Roman"/>
          <w:sz w:val="24"/>
          <w:szCs w:val="24"/>
        </w:rPr>
      </w:pPr>
    </w:p>
    <w:p w:rsidR="00C82F6B" w:rsidRPr="005153B2" w:rsidRDefault="00C82F6B" w:rsidP="00363124">
      <w:pPr>
        <w:pStyle w:val="ListParagraph"/>
        <w:ind w:left="2160"/>
        <w:rPr>
          <w:rFonts w:cs="Times New Roman"/>
          <w:sz w:val="24"/>
          <w:szCs w:val="24"/>
        </w:rPr>
      </w:pPr>
      <w:r w:rsidRPr="005153B2">
        <w:rPr>
          <w:rFonts w:cs="Times New Roman"/>
          <w:b/>
          <w:sz w:val="24"/>
          <w:szCs w:val="24"/>
        </w:rPr>
        <w:lastRenderedPageBreak/>
        <w:t>NOTE</w:t>
      </w:r>
      <w:r w:rsidRPr="005153B2">
        <w:rPr>
          <w:rFonts w:cs="Times New Roman"/>
          <w:sz w:val="24"/>
          <w:szCs w:val="24"/>
        </w:rPr>
        <w:t xml:space="preserve">:  For an initial or preliminary risk analysis, there may be limited information available to review prior to the meeting. </w:t>
      </w:r>
    </w:p>
    <w:p w:rsidR="00C82F6B" w:rsidRPr="005153B2" w:rsidRDefault="00C82F6B" w:rsidP="00C82F6B">
      <w:pPr>
        <w:pStyle w:val="ListParagraph"/>
        <w:ind w:left="1440"/>
        <w:rPr>
          <w:rFonts w:cs="Times New Roman"/>
          <w:sz w:val="24"/>
          <w:szCs w:val="24"/>
        </w:rPr>
      </w:pPr>
    </w:p>
    <w:p w:rsidR="00C82F6B" w:rsidRPr="005153B2" w:rsidRDefault="00C82F6B" w:rsidP="00363124">
      <w:pPr>
        <w:pStyle w:val="ListParagraph"/>
        <w:numPr>
          <w:ilvl w:val="2"/>
          <w:numId w:val="5"/>
        </w:numPr>
        <w:rPr>
          <w:rFonts w:cs="Times New Roman"/>
          <w:sz w:val="24"/>
          <w:szCs w:val="24"/>
        </w:rPr>
      </w:pPr>
      <w:r w:rsidRPr="005153B2">
        <w:rPr>
          <w:rFonts w:cs="Times New Roman"/>
          <w:sz w:val="24"/>
          <w:szCs w:val="24"/>
        </w:rPr>
        <w:t>Identification of Risks</w:t>
      </w:r>
    </w:p>
    <w:p w:rsidR="00C82F6B" w:rsidRPr="005153B2" w:rsidRDefault="00C82F6B" w:rsidP="00C82F6B">
      <w:pPr>
        <w:pStyle w:val="ListParagraph"/>
        <w:ind w:left="1440"/>
        <w:rPr>
          <w:rFonts w:cs="Times New Roman"/>
          <w:sz w:val="24"/>
          <w:szCs w:val="24"/>
        </w:rPr>
      </w:pPr>
      <w:r w:rsidRPr="005153B2">
        <w:rPr>
          <w:rFonts w:cs="Times New Roman"/>
          <w:sz w:val="24"/>
          <w:szCs w:val="24"/>
        </w:rPr>
        <w:t xml:space="preserve">The design team may select one individual to facilitate the documentation process to ensure that all identified potential areas of risk are assessed whether or not they are subsequently added to the final risk assessment documentation.  </w:t>
      </w:r>
    </w:p>
    <w:p w:rsidR="00C82F6B" w:rsidRPr="005153B2" w:rsidRDefault="00C82F6B" w:rsidP="00363124">
      <w:pPr>
        <w:pStyle w:val="ListParagraph"/>
        <w:numPr>
          <w:ilvl w:val="2"/>
          <w:numId w:val="10"/>
        </w:numPr>
        <w:ind w:left="2430" w:hanging="270"/>
        <w:rPr>
          <w:rFonts w:cs="Times New Roman"/>
          <w:sz w:val="24"/>
          <w:szCs w:val="24"/>
        </w:rPr>
      </w:pPr>
      <w:r w:rsidRPr="005153B2">
        <w:rPr>
          <w:rFonts w:cs="Times New Roman"/>
          <w:sz w:val="24"/>
          <w:szCs w:val="24"/>
        </w:rPr>
        <w:t>Identification of Qualitative and Quantitative Characteristics- Utilize the Risk Analysis Documentation Form</w:t>
      </w:r>
      <w:r w:rsidR="00043282">
        <w:rPr>
          <w:rFonts w:cs="Times New Roman"/>
          <w:sz w:val="24"/>
          <w:szCs w:val="24"/>
        </w:rPr>
        <w:t>, or equivalent report,</w:t>
      </w:r>
      <w:r w:rsidRPr="005153B2">
        <w:rPr>
          <w:rFonts w:cs="Times New Roman"/>
          <w:sz w:val="24"/>
          <w:szCs w:val="24"/>
        </w:rPr>
        <w:t xml:space="preserve"> to document the qualitative and quantitative characteristics of the system/device.  </w:t>
      </w:r>
    </w:p>
    <w:p w:rsidR="00C82F6B" w:rsidRPr="005153B2" w:rsidRDefault="00C82F6B" w:rsidP="00363124">
      <w:pPr>
        <w:pStyle w:val="ListParagraph"/>
        <w:numPr>
          <w:ilvl w:val="2"/>
          <w:numId w:val="10"/>
        </w:numPr>
        <w:ind w:left="2430" w:hanging="270"/>
        <w:rPr>
          <w:rFonts w:cs="Times New Roman"/>
          <w:sz w:val="24"/>
          <w:szCs w:val="24"/>
        </w:rPr>
      </w:pPr>
      <w:r w:rsidRPr="005153B2">
        <w:rPr>
          <w:rFonts w:cs="Times New Roman"/>
          <w:sz w:val="24"/>
          <w:szCs w:val="24"/>
        </w:rPr>
        <w:t>Identification of Possible Hazards- Any characteristic listed under Step 2</w:t>
      </w:r>
      <w:r w:rsidR="00E704E9" w:rsidRPr="005153B2">
        <w:rPr>
          <w:rFonts w:cs="Times New Roman"/>
          <w:sz w:val="24"/>
          <w:szCs w:val="24"/>
        </w:rPr>
        <w:t xml:space="preserve"> of the Risk Analysis Documentation Form</w:t>
      </w:r>
      <w:r w:rsidRPr="005153B2">
        <w:rPr>
          <w:rFonts w:cs="Times New Roman"/>
          <w:sz w:val="24"/>
          <w:szCs w:val="24"/>
        </w:rPr>
        <w:t xml:space="preserve"> will be utilized to identify hazards to the user and/or patient that could occur under normal use conditions or due to a single fault.</w:t>
      </w:r>
    </w:p>
    <w:p w:rsidR="007643DD" w:rsidRPr="005153B2" w:rsidRDefault="007643DD" w:rsidP="00363124">
      <w:pPr>
        <w:pStyle w:val="ListParagraph"/>
        <w:ind w:left="2430"/>
        <w:rPr>
          <w:rFonts w:cs="Times New Roman"/>
          <w:sz w:val="24"/>
          <w:szCs w:val="24"/>
        </w:rPr>
      </w:pPr>
      <w:r w:rsidRPr="005153B2">
        <w:rPr>
          <w:rFonts w:cs="Times New Roman"/>
          <w:b/>
          <w:sz w:val="24"/>
          <w:szCs w:val="24"/>
        </w:rPr>
        <w:t>NOTE</w:t>
      </w:r>
      <w:r w:rsidRPr="005153B2">
        <w:rPr>
          <w:rFonts w:cs="Times New Roman"/>
          <w:sz w:val="24"/>
          <w:szCs w:val="24"/>
        </w:rPr>
        <w:t xml:space="preserve">:  The design team may use section 3 of IEC 60513 </w:t>
      </w:r>
      <w:r w:rsidR="006B0D19">
        <w:rPr>
          <w:rFonts w:cs="Times New Roman"/>
          <w:sz w:val="24"/>
          <w:szCs w:val="24"/>
        </w:rPr>
        <w:t xml:space="preserve">or Annex C of ISO 14971:2007 </w:t>
      </w:r>
      <w:r w:rsidRPr="005153B2">
        <w:rPr>
          <w:rFonts w:cs="Times New Roman"/>
          <w:sz w:val="24"/>
          <w:szCs w:val="24"/>
        </w:rPr>
        <w:t>to assist in identifying possible hazards</w:t>
      </w:r>
      <w:r w:rsidR="006B0D19">
        <w:rPr>
          <w:rFonts w:cs="Times New Roman"/>
          <w:sz w:val="24"/>
          <w:szCs w:val="24"/>
        </w:rPr>
        <w:t xml:space="preserve"> or completing the Risk Analysis Documentation Form</w:t>
      </w:r>
      <w:r w:rsidRPr="005153B2">
        <w:rPr>
          <w:rFonts w:cs="Times New Roman"/>
          <w:sz w:val="24"/>
          <w:szCs w:val="24"/>
        </w:rPr>
        <w:t>.</w:t>
      </w:r>
    </w:p>
    <w:p w:rsidR="00C82F6B" w:rsidRPr="005153B2" w:rsidRDefault="00E704E9" w:rsidP="00363124">
      <w:pPr>
        <w:pStyle w:val="ListParagraph"/>
        <w:numPr>
          <w:ilvl w:val="2"/>
          <w:numId w:val="5"/>
        </w:numPr>
        <w:rPr>
          <w:rFonts w:cs="Times New Roman"/>
          <w:sz w:val="24"/>
          <w:szCs w:val="24"/>
        </w:rPr>
      </w:pPr>
      <w:r w:rsidRPr="005153B2">
        <w:rPr>
          <w:rFonts w:cs="Times New Roman"/>
          <w:sz w:val="24"/>
          <w:szCs w:val="24"/>
        </w:rPr>
        <w:t>Estimation and Assessment of the Risks for Each Hazard</w:t>
      </w:r>
    </w:p>
    <w:p w:rsidR="00E704E9" w:rsidRPr="005153B2" w:rsidRDefault="00E704E9" w:rsidP="00363124">
      <w:pPr>
        <w:pStyle w:val="ListParagraph"/>
        <w:numPr>
          <w:ilvl w:val="2"/>
          <w:numId w:val="11"/>
        </w:numPr>
        <w:ind w:left="2430" w:hanging="270"/>
        <w:rPr>
          <w:rFonts w:cs="Times New Roman"/>
          <w:sz w:val="24"/>
          <w:szCs w:val="24"/>
        </w:rPr>
      </w:pPr>
      <w:r w:rsidRPr="005153B2">
        <w:rPr>
          <w:rFonts w:cs="Times New Roman"/>
          <w:sz w:val="24"/>
          <w:szCs w:val="24"/>
        </w:rPr>
        <w:t xml:space="preserve">Meeting minutes and/or other documentation (e.g., e-mail review/comments) should be generated to support the content/decisions represented in the </w:t>
      </w:r>
      <w:r w:rsidR="00A87E8F" w:rsidRPr="005153B2">
        <w:rPr>
          <w:rFonts w:cs="Times New Roman"/>
          <w:sz w:val="24"/>
          <w:szCs w:val="24"/>
        </w:rPr>
        <w:t>Failure Modes and Effects Analysis (</w:t>
      </w:r>
      <w:r w:rsidRPr="005153B2">
        <w:rPr>
          <w:rFonts w:cs="Times New Roman"/>
          <w:sz w:val="24"/>
          <w:szCs w:val="24"/>
        </w:rPr>
        <w:t>FMEA</w:t>
      </w:r>
      <w:r w:rsidR="00A87E8F" w:rsidRPr="005153B2">
        <w:rPr>
          <w:rFonts w:cs="Times New Roman"/>
          <w:sz w:val="24"/>
          <w:szCs w:val="24"/>
        </w:rPr>
        <w:t>)</w:t>
      </w:r>
      <w:r w:rsidRPr="005153B2">
        <w:rPr>
          <w:rFonts w:cs="Times New Roman"/>
          <w:sz w:val="24"/>
          <w:szCs w:val="24"/>
        </w:rPr>
        <w:t xml:space="preserve"> analysis.</w:t>
      </w:r>
    </w:p>
    <w:p w:rsidR="00C82F6B" w:rsidRPr="005153B2" w:rsidRDefault="00E704E9" w:rsidP="00363124">
      <w:pPr>
        <w:pStyle w:val="ListParagraph"/>
        <w:numPr>
          <w:ilvl w:val="2"/>
          <w:numId w:val="11"/>
        </w:numPr>
        <w:ind w:left="2430" w:hanging="270"/>
        <w:rPr>
          <w:rFonts w:cs="Times New Roman"/>
          <w:sz w:val="24"/>
          <w:szCs w:val="24"/>
        </w:rPr>
      </w:pPr>
      <w:r w:rsidRPr="005153B2">
        <w:rPr>
          <w:rFonts w:cs="Times New Roman"/>
          <w:sz w:val="24"/>
          <w:szCs w:val="24"/>
        </w:rPr>
        <w:t xml:space="preserve">The </w:t>
      </w:r>
      <w:r w:rsidR="00A87E8F" w:rsidRPr="005153B2">
        <w:rPr>
          <w:rFonts w:cs="Times New Roman"/>
          <w:sz w:val="24"/>
          <w:szCs w:val="24"/>
        </w:rPr>
        <w:t>Failure Modes and Effects Analysis (</w:t>
      </w:r>
      <w:r w:rsidRPr="005153B2">
        <w:rPr>
          <w:rFonts w:cs="Times New Roman"/>
          <w:sz w:val="24"/>
          <w:szCs w:val="24"/>
        </w:rPr>
        <w:t>FMEA</w:t>
      </w:r>
      <w:r w:rsidR="00A87E8F" w:rsidRPr="005153B2">
        <w:rPr>
          <w:rFonts w:cs="Times New Roman"/>
          <w:sz w:val="24"/>
          <w:szCs w:val="24"/>
        </w:rPr>
        <w:t>)</w:t>
      </w:r>
      <w:r w:rsidRPr="005153B2">
        <w:rPr>
          <w:rFonts w:cs="Times New Roman"/>
          <w:sz w:val="24"/>
          <w:szCs w:val="24"/>
        </w:rPr>
        <w:t xml:space="preserve"> Form (or equivalent) will be utilized to document the estimation and assessment of risks for each hazard.  Fill out the required information to identify the</w:t>
      </w:r>
      <w:r w:rsidR="00A87E8F" w:rsidRPr="005153B2">
        <w:rPr>
          <w:rFonts w:cs="Times New Roman"/>
          <w:sz w:val="24"/>
          <w:szCs w:val="24"/>
        </w:rPr>
        <w:t xml:space="preserve"> project/device</w:t>
      </w:r>
      <w:r w:rsidRPr="005153B2">
        <w:rPr>
          <w:rFonts w:cs="Times New Roman"/>
          <w:sz w:val="24"/>
          <w:szCs w:val="24"/>
        </w:rPr>
        <w:t xml:space="preserve">.    </w:t>
      </w:r>
    </w:p>
    <w:p w:rsidR="00A87E8F" w:rsidRPr="005153B2" w:rsidRDefault="00A87E8F" w:rsidP="00363124">
      <w:pPr>
        <w:pStyle w:val="ListParagraph"/>
        <w:numPr>
          <w:ilvl w:val="2"/>
          <w:numId w:val="11"/>
        </w:numPr>
        <w:ind w:left="2430" w:hanging="270"/>
        <w:rPr>
          <w:rFonts w:cs="Times New Roman"/>
          <w:sz w:val="24"/>
          <w:szCs w:val="24"/>
        </w:rPr>
      </w:pPr>
      <w:r w:rsidRPr="005153B2">
        <w:rPr>
          <w:rFonts w:cs="Times New Roman"/>
          <w:sz w:val="24"/>
          <w:szCs w:val="24"/>
        </w:rPr>
        <w:t>Review each possible hazard from the Risk Analysis Documentation Form and document each column of information as appropriate for the hazard being reviewed.</w:t>
      </w:r>
    </w:p>
    <w:p w:rsidR="00A87E8F" w:rsidRPr="005153B2" w:rsidRDefault="00A87E8F" w:rsidP="00363124">
      <w:pPr>
        <w:pStyle w:val="ListParagraph"/>
        <w:numPr>
          <w:ilvl w:val="3"/>
          <w:numId w:val="12"/>
        </w:numPr>
        <w:ind w:left="2700" w:hanging="270"/>
        <w:rPr>
          <w:rFonts w:cs="Times New Roman"/>
          <w:sz w:val="24"/>
          <w:szCs w:val="24"/>
        </w:rPr>
      </w:pPr>
      <w:r w:rsidRPr="005153B2">
        <w:rPr>
          <w:rFonts w:cs="Times New Roman"/>
          <w:sz w:val="24"/>
          <w:szCs w:val="24"/>
        </w:rPr>
        <w:t>Each part number/device listed in column 1 will be individually numbered sequentially.</w:t>
      </w:r>
      <w:r w:rsidR="00733F66" w:rsidRPr="005153B2">
        <w:rPr>
          <w:rFonts w:cs="Times New Roman"/>
          <w:sz w:val="24"/>
          <w:szCs w:val="24"/>
        </w:rPr>
        <w:t xml:space="preserve">  Complete each column identifying hazards and possible accidental events that can reasonably be expected to occur.  The assessment should consider all parts of the system, operational modes, maintenance modes, safety systems, etc.</w:t>
      </w:r>
    </w:p>
    <w:p w:rsidR="006E0A21" w:rsidRPr="005153B2" w:rsidRDefault="00A87E8F" w:rsidP="00363124">
      <w:pPr>
        <w:pStyle w:val="ListParagraph"/>
        <w:numPr>
          <w:ilvl w:val="3"/>
          <w:numId w:val="12"/>
        </w:numPr>
        <w:ind w:left="2700" w:hanging="270"/>
        <w:rPr>
          <w:rFonts w:cs="Times New Roman"/>
          <w:sz w:val="24"/>
          <w:szCs w:val="24"/>
        </w:rPr>
      </w:pPr>
      <w:r w:rsidRPr="005153B2">
        <w:rPr>
          <w:rFonts w:cs="Times New Roman"/>
          <w:sz w:val="24"/>
          <w:szCs w:val="24"/>
        </w:rPr>
        <w:lastRenderedPageBreak/>
        <w:t>Hazards may</w:t>
      </w:r>
      <w:r w:rsidR="006E0A21" w:rsidRPr="005153B2">
        <w:rPr>
          <w:rFonts w:cs="Times New Roman"/>
          <w:sz w:val="24"/>
          <w:szCs w:val="24"/>
        </w:rPr>
        <w:t xml:space="preserve"> be categorized into Device Hardware, Device Software, and Use Related.</w:t>
      </w:r>
      <w:r w:rsidR="000F65B8" w:rsidRPr="005153B2">
        <w:rPr>
          <w:rFonts w:cs="Times New Roman"/>
          <w:sz w:val="24"/>
          <w:szCs w:val="24"/>
        </w:rPr>
        <w:t xml:space="preserve">  The following </w:t>
      </w:r>
      <w:r w:rsidR="00784C47" w:rsidRPr="005153B2">
        <w:rPr>
          <w:rFonts w:cs="Times New Roman"/>
          <w:sz w:val="24"/>
          <w:szCs w:val="24"/>
        </w:rPr>
        <w:t>potential</w:t>
      </w:r>
      <w:r w:rsidR="000F65B8" w:rsidRPr="005153B2">
        <w:rPr>
          <w:rFonts w:cs="Times New Roman"/>
          <w:sz w:val="24"/>
          <w:szCs w:val="24"/>
        </w:rPr>
        <w:t xml:space="preserve"> defects can contribute to risk and will be assessed for each category:</w:t>
      </w:r>
    </w:p>
    <w:p w:rsidR="000C1840" w:rsidRDefault="000C1840" w:rsidP="00A87E8F">
      <w:pPr>
        <w:pStyle w:val="ListParagraph"/>
        <w:ind w:left="2880"/>
        <w:rPr>
          <w:rFonts w:cs="Times New Roman"/>
          <w:sz w:val="24"/>
          <w:szCs w:val="24"/>
        </w:rPr>
      </w:pPr>
    </w:p>
    <w:p w:rsidR="000F65B8" w:rsidRPr="005153B2" w:rsidRDefault="000F65B8" w:rsidP="00A87E8F">
      <w:pPr>
        <w:pStyle w:val="ListParagraph"/>
        <w:ind w:left="2880"/>
        <w:rPr>
          <w:rFonts w:cs="Times New Roman"/>
          <w:sz w:val="24"/>
          <w:szCs w:val="24"/>
        </w:rPr>
      </w:pPr>
      <w:r w:rsidRPr="005153B2">
        <w:rPr>
          <w:rFonts w:cs="Times New Roman"/>
          <w:sz w:val="24"/>
          <w:szCs w:val="24"/>
        </w:rPr>
        <w:t>Device Hardware and Software</w:t>
      </w:r>
    </w:p>
    <w:p w:rsidR="000F65B8" w:rsidRPr="005153B2" w:rsidRDefault="000F65B8" w:rsidP="00A87E8F">
      <w:pPr>
        <w:pStyle w:val="ListParagraph"/>
        <w:numPr>
          <w:ilvl w:val="2"/>
          <w:numId w:val="6"/>
        </w:numPr>
        <w:ind w:left="3240" w:hanging="360"/>
        <w:rPr>
          <w:rFonts w:cs="Times New Roman"/>
          <w:sz w:val="24"/>
          <w:szCs w:val="24"/>
        </w:rPr>
      </w:pPr>
      <w:r w:rsidRPr="005153B2">
        <w:rPr>
          <w:rFonts w:cs="Times New Roman"/>
          <w:sz w:val="24"/>
          <w:szCs w:val="24"/>
        </w:rPr>
        <w:t>Design Defects</w:t>
      </w:r>
    </w:p>
    <w:p w:rsidR="000F65B8" w:rsidRPr="005153B2" w:rsidRDefault="000F65B8" w:rsidP="00A87E8F">
      <w:pPr>
        <w:pStyle w:val="ListParagraph"/>
        <w:numPr>
          <w:ilvl w:val="2"/>
          <w:numId w:val="6"/>
        </w:numPr>
        <w:ind w:left="3240" w:hanging="360"/>
        <w:rPr>
          <w:rFonts w:cs="Times New Roman"/>
          <w:sz w:val="24"/>
          <w:szCs w:val="24"/>
        </w:rPr>
      </w:pPr>
      <w:r w:rsidRPr="005153B2">
        <w:rPr>
          <w:rFonts w:cs="Times New Roman"/>
          <w:sz w:val="24"/>
          <w:szCs w:val="24"/>
        </w:rPr>
        <w:t>Manufacturing Defects</w:t>
      </w:r>
    </w:p>
    <w:p w:rsidR="000F65B8" w:rsidRPr="005153B2" w:rsidRDefault="000F65B8" w:rsidP="00A87E8F">
      <w:pPr>
        <w:pStyle w:val="ListParagraph"/>
        <w:numPr>
          <w:ilvl w:val="2"/>
          <w:numId w:val="6"/>
        </w:numPr>
        <w:ind w:left="3240" w:hanging="360"/>
        <w:rPr>
          <w:rFonts w:cs="Times New Roman"/>
          <w:sz w:val="24"/>
          <w:szCs w:val="24"/>
        </w:rPr>
      </w:pPr>
      <w:r w:rsidRPr="005153B2">
        <w:rPr>
          <w:rFonts w:cs="Times New Roman"/>
          <w:sz w:val="24"/>
          <w:szCs w:val="24"/>
        </w:rPr>
        <w:t>Warning Defects</w:t>
      </w:r>
    </w:p>
    <w:p w:rsidR="00784C47" w:rsidRPr="005153B2" w:rsidRDefault="00784C47" w:rsidP="00A87E8F">
      <w:pPr>
        <w:pStyle w:val="ListParagraph"/>
        <w:ind w:left="2880"/>
        <w:rPr>
          <w:rFonts w:cs="Times New Roman"/>
          <w:sz w:val="24"/>
          <w:szCs w:val="24"/>
        </w:rPr>
      </w:pPr>
    </w:p>
    <w:p w:rsidR="000F65B8" w:rsidRPr="005153B2" w:rsidRDefault="000F65B8" w:rsidP="00A87E8F">
      <w:pPr>
        <w:pStyle w:val="ListParagraph"/>
        <w:ind w:left="2880"/>
        <w:rPr>
          <w:rFonts w:cs="Times New Roman"/>
          <w:sz w:val="24"/>
          <w:szCs w:val="24"/>
        </w:rPr>
      </w:pPr>
      <w:r w:rsidRPr="005153B2">
        <w:rPr>
          <w:rFonts w:cs="Times New Roman"/>
          <w:sz w:val="24"/>
          <w:szCs w:val="24"/>
        </w:rPr>
        <w:t>Use Related (by healthcare professional and/or patient)</w:t>
      </w:r>
    </w:p>
    <w:p w:rsidR="00784C47" w:rsidRPr="005153B2" w:rsidRDefault="000F65B8" w:rsidP="00A87E8F">
      <w:pPr>
        <w:pStyle w:val="ListParagraph"/>
        <w:numPr>
          <w:ilvl w:val="2"/>
          <w:numId w:val="6"/>
        </w:numPr>
        <w:ind w:left="3240" w:hanging="360"/>
        <w:rPr>
          <w:rFonts w:cs="Times New Roman"/>
          <w:sz w:val="24"/>
          <w:szCs w:val="24"/>
        </w:rPr>
      </w:pPr>
      <w:r w:rsidRPr="005153B2">
        <w:rPr>
          <w:rFonts w:cs="Times New Roman"/>
          <w:sz w:val="24"/>
          <w:szCs w:val="24"/>
        </w:rPr>
        <w:t xml:space="preserve">Avoidable Known Improper Conditions of Use </w:t>
      </w:r>
    </w:p>
    <w:p w:rsidR="00784C47" w:rsidRPr="005153B2" w:rsidRDefault="000F65B8" w:rsidP="00A87E8F">
      <w:pPr>
        <w:pStyle w:val="ListParagraph"/>
        <w:numPr>
          <w:ilvl w:val="2"/>
          <w:numId w:val="6"/>
        </w:numPr>
        <w:ind w:left="3240" w:hanging="360"/>
        <w:rPr>
          <w:rFonts w:cs="Times New Roman"/>
          <w:sz w:val="24"/>
          <w:szCs w:val="24"/>
        </w:rPr>
      </w:pPr>
      <w:r w:rsidRPr="005153B2">
        <w:rPr>
          <w:rFonts w:cs="Times New Roman"/>
          <w:sz w:val="24"/>
          <w:szCs w:val="24"/>
        </w:rPr>
        <w:t xml:space="preserve">Unavoidable Known Improper Conditions of Use </w:t>
      </w:r>
    </w:p>
    <w:p w:rsidR="000F65B8" w:rsidRPr="005153B2" w:rsidRDefault="000F65B8" w:rsidP="00A87E8F">
      <w:pPr>
        <w:pStyle w:val="ListParagraph"/>
        <w:numPr>
          <w:ilvl w:val="2"/>
          <w:numId w:val="6"/>
        </w:numPr>
        <w:ind w:left="3240" w:hanging="360"/>
        <w:rPr>
          <w:rFonts w:cs="Times New Roman"/>
          <w:sz w:val="24"/>
          <w:szCs w:val="24"/>
        </w:rPr>
      </w:pPr>
      <w:r w:rsidRPr="005153B2">
        <w:rPr>
          <w:rFonts w:cs="Times New Roman"/>
          <w:sz w:val="24"/>
          <w:szCs w:val="24"/>
        </w:rPr>
        <w:t>Unknown consequences</w:t>
      </w:r>
    </w:p>
    <w:p w:rsidR="000F65B8" w:rsidRPr="005153B2" w:rsidRDefault="000F65B8" w:rsidP="00A87E8F">
      <w:pPr>
        <w:pStyle w:val="ListParagraph"/>
        <w:numPr>
          <w:ilvl w:val="3"/>
          <w:numId w:val="6"/>
        </w:numPr>
        <w:ind w:left="3600" w:hanging="360"/>
        <w:rPr>
          <w:rFonts w:cs="Times New Roman"/>
          <w:sz w:val="24"/>
          <w:szCs w:val="24"/>
        </w:rPr>
      </w:pPr>
      <w:r w:rsidRPr="005153B2">
        <w:rPr>
          <w:rFonts w:cs="Times New Roman"/>
          <w:sz w:val="24"/>
          <w:szCs w:val="24"/>
        </w:rPr>
        <w:t>Associated with long term use</w:t>
      </w:r>
    </w:p>
    <w:p w:rsidR="000F65B8" w:rsidRPr="005153B2" w:rsidRDefault="000F65B8" w:rsidP="00A87E8F">
      <w:pPr>
        <w:pStyle w:val="ListParagraph"/>
        <w:numPr>
          <w:ilvl w:val="3"/>
          <w:numId w:val="6"/>
        </w:numPr>
        <w:ind w:left="3600" w:hanging="360"/>
        <w:rPr>
          <w:rFonts w:cs="Times New Roman"/>
          <w:sz w:val="24"/>
          <w:szCs w:val="24"/>
        </w:rPr>
      </w:pPr>
      <w:r w:rsidRPr="005153B2">
        <w:rPr>
          <w:rFonts w:cs="Times New Roman"/>
          <w:sz w:val="24"/>
          <w:szCs w:val="24"/>
        </w:rPr>
        <w:t>Associated with concurrent use of other products</w:t>
      </w:r>
    </w:p>
    <w:p w:rsidR="000F65B8" w:rsidRPr="005153B2" w:rsidRDefault="000F65B8" w:rsidP="00A87E8F">
      <w:pPr>
        <w:pStyle w:val="ListParagraph"/>
        <w:numPr>
          <w:ilvl w:val="3"/>
          <w:numId w:val="6"/>
        </w:numPr>
        <w:ind w:left="3600" w:hanging="360"/>
        <w:rPr>
          <w:rFonts w:cs="Times New Roman"/>
          <w:sz w:val="24"/>
          <w:szCs w:val="24"/>
        </w:rPr>
      </w:pPr>
      <w:r w:rsidRPr="005153B2">
        <w:rPr>
          <w:rFonts w:cs="Times New Roman"/>
          <w:sz w:val="24"/>
          <w:szCs w:val="24"/>
        </w:rPr>
        <w:t>Associated with off-labe</w:t>
      </w:r>
      <w:r w:rsidR="00A87E8F" w:rsidRPr="005153B2">
        <w:rPr>
          <w:rFonts w:cs="Times New Roman"/>
          <w:sz w:val="24"/>
          <w:szCs w:val="24"/>
        </w:rPr>
        <w:t>l</w:t>
      </w:r>
      <w:r w:rsidRPr="005153B2">
        <w:rPr>
          <w:rFonts w:cs="Times New Roman"/>
          <w:sz w:val="24"/>
          <w:szCs w:val="24"/>
        </w:rPr>
        <w:t xml:space="preserve"> (unapproved or unstudied) uses</w:t>
      </w:r>
    </w:p>
    <w:p w:rsidR="000F65B8" w:rsidRPr="005153B2" w:rsidRDefault="000F65B8" w:rsidP="00A87E8F">
      <w:pPr>
        <w:pStyle w:val="ListParagraph"/>
        <w:numPr>
          <w:ilvl w:val="3"/>
          <w:numId w:val="6"/>
        </w:numPr>
        <w:ind w:left="3600" w:hanging="360"/>
        <w:rPr>
          <w:rFonts w:cs="Times New Roman"/>
          <w:sz w:val="24"/>
          <w:szCs w:val="24"/>
        </w:rPr>
      </w:pPr>
      <w:r w:rsidRPr="005153B2">
        <w:rPr>
          <w:rFonts w:cs="Times New Roman"/>
          <w:sz w:val="24"/>
          <w:szCs w:val="24"/>
        </w:rPr>
        <w:t>Associated with use in an unstudied patient population</w:t>
      </w:r>
    </w:p>
    <w:p w:rsidR="00784C47" w:rsidRPr="005153B2" w:rsidRDefault="00784C47" w:rsidP="00784C47">
      <w:pPr>
        <w:pStyle w:val="ListParagraph"/>
        <w:ind w:left="2160"/>
        <w:rPr>
          <w:rFonts w:cs="Times New Roman"/>
          <w:sz w:val="24"/>
          <w:szCs w:val="24"/>
        </w:rPr>
      </w:pPr>
    </w:p>
    <w:p w:rsidR="00713706" w:rsidRPr="005153B2" w:rsidRDefault="00AC14D8" w:rsidP="00A87E8F">
      <w:pPr>
        <w:pStyle w:val="ListParagraph"/>
        <w:numPr>
          <w:ilvl w:val="2"/>
          <w:numId w:val="5"/>
        </w:numPr>
        <w:rPr>
          <w:rFonts w:cs="Times New Roman"/>
          <w:sz w:val="24"/>
          <w:szCs w:val="24"/>
        </w:rPr>
      </w:pPr>
      <w:r w:rsidRPr="005153B2">
        <w:rPr>
          <w:rFonts w:cs="Times New Roman"/>
          <w:sz w:val="24"/>
          <w:szCs w:val="24"/>
        </w:rPr>
        <w:t xml:space="preserve">The Design team </w:t>
      </w:r>
      <w:r w:rsidR="006E0A21" w:rsidRPr="005153B2">
        <w:rPr>
          <w:rFonts w:cs="Times New Roman"/>
          <w:sz w:val="24"/>
          <w:szCs w:val="24"/>
        </w:rPr>
        <w:t xml:space="preserve">documents the </w:t>
      </w:r>
      <w:r w:rsidRPr="005153B2">
        <w:rPr>
          <w:rFonts w:cs="Times New Roman"/>
          <w:sz w:val="24"/>
          <w:szCs w:val="24"/>
        </w:rPr>
        <w:t xml:space="preserve">risk </w:t>
      </w:r>
      <w:r w:rsidR="00A87E8F" w:rsidRPr="005153B2">
        <w:rPr>
          <w:rFonts w:cs="Times New Roman"/>
          <w:sz w:val="24"/>
          <w:szCs w:val="24"/>
        </w:rPr>
        <w:t xml:space="preserve">assessment </w:t>
      </w:r>
    </w:p>
    <w:p w:rsidR="00713706" w:rsidRPr="005153B2" w:rsidRDefault="00AF6659" w:rsidP="00363124">
      <w:pPr>
        <w:pStyle w:val="ListParagraph"/>
        <w:numPr>
          <w:ilvl w:val="2"/>
          <w:numId w:val="13"/>
        </w:numPr>
        <w:ind w:left="2430" w:hanging="270"/>
        <w:rPr>
          <w:rFonts w:cs="Times New Roman"/>
          <w:sz w:val="24"/>
          <w:szCs w:val="24"/>
        </w:rPr>
      </w:pPr>
      <w:r w:rsidRPr="005153B2">
        <w:rPr>
          <w:rFonts w:cs="Times New Roman"/>
          <w:sz w:val="24"/>
          <w:szCs w:val="24"/>
        </w:rPr>
        <w:t>Document the part name and number and the process/product function to be assessed.</w:t>
      </w:r>
    </w:p>
    <w:p w:rsidR="00AF6659" w:rsidRPr="005153B2" w:rsidRDefault="00AF6659" w:rsidP="00363124">
      <w:pPr>
        <w:pStyle w:val="ListParagraph"/>
        <w:numPr>
          <w:ilvl w:val="2"/>
          <w:numId w:val="13"/>
        </w:numPr>
        <w:ind w:left="2430" w:hanging="270"/>
        <w:rPr>
          <w:rFonts w:cs="Times New Roman"/>
          <w:sz w:val="24"/>
          <w:szCs w:val="24"/>
        </w:rPr>
      </w:pPr>
      <w:r w:rsidRPr="005153B2">
        <w:rPr>
          <w:rFonts w:cs="Times New Roman"/>
          <w:sz w:val="24"/>
          <w:szCs w:val="24"/>
        </w:rPr>
        <w:t>Identify and document potential failure modes associated with the system/device and function.  If the process/product function has a low risk, document rationale why no analysis is necessary.</w:t>
      </w:r>
    </w:p>
    <w:p w:rsidR="00945259" w:rsidRPr="005153B2" w:rsidRDefault="00945259" w:rsidP="00363124">
      <w:pPr>
        <w:pStyle w:val="ListParagraph"/>
        <w:numPr>
          <w:ilvl w:val="2"/>
          <w:numId w:val="13"/>
        </w:numPr>
        <w:ind w:left="2430" w:hanging="270"/>
        <w:rPr>
          <w:rFonts w:cs="Times New Roman"/>
          <w:sz w:val="24"/>
          <w:szCs w:val="24"/>
        </w:rPr>
      </w:pPr>
      <w:r w:rsidRPr="005153B2">
        <w:rPr>
          <w:rFonts w:cs="Times New Roman"/>
          <w:sz w:val="24"/>
          <w:szCs w:val="24"/>
        </w:rPr>
        <w:t>Document the potential effects of the failure and select a severity.  Severity is an assessment of the seriousness of the potential effect of failure on the local level, higher levels, and the end user/patient.  Changes in the severity rating should only occur when there is a design change or an application change.</w:t>
      </w:r>
    </w:p>
    <w:p w:rsidR="00945259" w:rsidRPr="005153B2" w:rsidRDefault="00945259" w:rsidP="00363124">
      <w:pPr>
        <w:pStyle w:val="ListParagraph"/>
        <w:numPr>
          <w:ilvl w:val="2"/>
          <w:numId w:val="13"/>
        </w:numPr>
        <w:ind w:left="2430" w:hanging="270"/>
        <w:rPr>
          <w:rFonts w:cs="Times New Roman"/>
          <w:sz w:val="24"/>
          <w:szCs w:val="24"/>
        </w:rPr>
      </w:pPr>
      <w:r w:rsidRPr="005153B2">
        <w:rPr>
          <w:rFonts w:cs="Times New Roman"/>
          <w:sz w:val="24"/>
          <w:szCs w:val="24"/>
        </w:rPr>
        <w:t>All possible causes of a failure mode having the same consequen</w:t>
      </w:r>
      <w:r w:rsidR="004D1777" w:rsidRPr="005153B2">
        <w:rPr>
          <w:rFonts w:cs="Times New Roman"/>
          <w:sz w:val="24"/>
          <w:szCs w:val="24"/>
        </w:rPr>
        <w:t>ce</w:t>
      </w:r>
      <w:r w:rsidRPr="005153B2">
        <w:rPr>
          <w:rFonts w:cs="Times New Roman"/>
          <w:sz w:val="24"/>
          <w:szCs w:val="24"/>
        </w:rPr>
        <w:t xml:space="preserve"> should be assigned the same severity ranking.  Assign a severity ran</w:t>
      </w:r>
      <w:r w:rsidR="004D1777" w:rsidRPr="005153B2">
        <w:rPr>
          <w:rFonts w:cs="Times New Roman"/>
          <w:sz w:val="24"/>
          <w:szCs w:val="24"/>
        </w:rPr>
        <w:t>k</w:t>
      </w:r>
      <w:r w:rsidRPr="005153B2">
        <w:rPr>
          <w:rFonts w:cs="Times New Roman"/>
          <w:sz w:val="24"/>
          <w:szCs w:val="24"/>
        </w:rPr>
        <w:t>ing that represents the degree of severity of the potential effect of failure for each reviewed cause from the following table:</w:t>
      </w:r>
    </w:p>
    <w:p w:rsidR="00945259" w:rsidRPr="005153B2" w:rsidRDefault="00945259" w:rsidP="00945259">
      <w:pPr>
        <w:pStyle w:val="ListParagraph"/>
        <w:ind w:left="2880"/>
        <w:rPr>
          <w:rFonts w:cs="Times New Roman"/>
          <w:sz w:val="24"/>
          <w:szCs w:val="24"/>
        </w:rPr>
      </w:pPr>
    </w:p>
    <w:p w:rsidR="005153B2" w:rsidRDefault="005153B2">
      <w:pPr>
        <w:rPr>
          <w:rFonts w:cs="Times New Roman"/>
          <w:sz w:val="24"/>
          <w:szCs w:val="24"/>
        </w:rPr>
      </w:pPr>
      <w:r>
        <w:rPr>
          <w:rFonts w:cs="Times New Roman"/>
          <w:sz w:val="24"/>
          <w:szCs w:val="24"/>
        </w:rPr>
        <w:br w:type="page"/>
      </w:r>
    </w:p>
    <w:p w:rsidR="004D1777" w:rsidRPr="005153B2" w:rsidRDefault="004D1777" w:rsidP="00945259">
      <w:pPr>
        <w:pStyle w:val="ListParagraph"/>
        <w:ind w:left="2880"/>
        <w:rPr>
          <w:rFonts w:cs="Times New Roman"/>
          <w:sz w:val="24"/>
          <w:szCs w:val="24"/>
        </w:rPr>
      </w:pPr>
      <w:r w:rsidRPr="005153B2">
        <w:rPr>
          <w:rFonts w:cs="Times New Roman"/>
          <w:sz w:val="24"/>
          <w:szCs w:val="24"/>
        </w:rPr>
        <w:lastRenderedPageBreak/>
        <w:t>Table 1</w:t>
      </w:r>
    </w:p>
    <w:tbl>
      <w:tblPr>
        <w:tblStyle w:val="TableGrid"/>
        <w:tblW w:w="0" w:type="auto"/>
        <w:tblInd w:w="2880" w:type="dxa"/>
        <w:tblLook w:val="04A0" w:firstRow="1" w:lastRow="0" w:firstColumn="1" w:lastColumn="0" w:noHBand="0" w:noVBand="1"/>
      </w:tblPr>
      <w:tblGrid>
        <w:gridCol w:w="1030"/>
        <w:gridCol w:w="5666"/>
      </w:tblGrid>
      <w:tr w:rsidR="00945259" w:rsidRPr="005153B2" w:rsidTr="00945259">
        <w:tc>
          <w:tcPr>
            <w:tcW w:w="1030" w:type="dxa"/>
          </w:tcPr>
          <w:p w:rsidR="00945259" w:rsidRPr="005153B2" w:rsidRDefault="00945259" w:rsidP="00945259">
            <w:pPr>
              <w:pStyle w:val="ListParagraph"/>
              <w:ind w:left="0"/>
              <w:rPr>
                <w:rFonts w:cs="Times New Roman"/>
                <w:b/>
                <w:sz w:val="24"/>
                <w:szCs w:val="24"/>
              </w:rPr>
            </w:pPr>
            <w:r w:rsidRPr="005153B2">
              <w:rPr>
                <w:rFonts w:cs="Times New Roman"/>
                <w:b/>
                <w:sz w:val="24"/>
                <w:szCs w:val="24"/>
              </w:rPr>
              <w:t>Ranking</w:t>
            </w:r>
          </w:p>
        </w:tc>
        <w:tc>
          <w:tcPr>
            <w:tcW w:w="5666" w:type="dxa"/>
          </w:tcPr>
          <w:p w:rsidR="00945259" w:rsidRPr="005153B2" w:rsidRDefault="00945259" w:rsidP="00945259">
            <w:pPr>
              <w:pStyle w:val="ListParagraph"/>
              <w:ind w:left="0"/>
              <w:rPr>
                <w:rFonts w:cs="Times New Roman"/>
                <w:b/>
                <w:sz w:val="24"/>
                <w:szCs w:val="24"/>
              </w:rPr>
            </w:pPr>
            <w:r w:rsidRPr="005153B2">
              <w:rPr>
                <w:rFonts w:cs="Times New Roman"/>
                <w:b/>
                <w:sz w:val="24"/>
                <w:szCs w:val="24"/>
              </w:rPr>
              <w:t>Degree of Severity</w:t>
            </w:r>
          </w:p>
        </w:tc>
      </w:tr>
      <w:tr w:rsidR="00945259" w:rsidRPr="005153B2" w:rsidTr="00945259">
        <w:tc>
          <w:tcPr>
            <w:tcW w:w="1030" w:type="dxa"/>
          </w:tcPr>
          <w:p w:rsidR="00945259" w:rsidRPr="005153B2" w:rsidRDefault="00945259" w:rsidP="00945259">
            <w:pPr>
              <w:pStyle w:val="ListParagraph"/>
              <w:ind w:left="0"/>
              <w:rPr>
                <w:rFonts w:cs="Times New Roman"/>
                <w:sz w:val="24"/>
                <w:szCs w:val="24"/>
              </w:rPr>
            </w:pPr>
            <w:r w:rsidRPr="005153B2">
              <w:rPr>
                <w:rFonts w:cs="Times New Roman"/>
                <w:sz w:val="24"/>
                <w:szCs w:val="24"/>
              </w:rPr>
              <w:t>1, 2</w:t>
            </w:r>
          </w:p>
        </w:tc>
        <w:tc>
          <w:tcPr>
            <w:tcW w:w="5666" w:type="dxa"/>
          </w:tcPr>
          <w:p w:rsidR="00945259" w:rsidRPr="005153B2" w:rsidRDefault="00945259" w:rsidP="00945259">
            <w:pPr>
              <w:pStyle w:val="ListParagraph"/>
              <w:ind w:left="0"/>
              <w:rPr>
                <w:rFonts w:cs="Times New Roman"/>
                <w:sz w:val="24"/>
                <w:szCs w:val="24"/>
              </w:rPr>
            </w:pPr>
            <w:r w:rsidRPr="005153B2">
              <w:rPr>
                <w:rFonts w:cs="Times New Roman"/>
                <w:sz w:val="24"/>
                <w:szCs w:val="24"/>
              </w:rPr>
              <w:t>The failure is a cosmetic defect only.  The failure will not have any perceptible effect on the performance of the product.  The user will probably not notice the failure.</w:t>
            </w:r>
          </w:p>
        </w:tc>
      </w:tr>
      <w:tr w:rsidR="00945259" w:rsidRPr="005153B2" w:rsidTr="00945259">
        <w:tc>
          <w:tcPr>
            <w:tcW w:w="1030" w:type="dxa"/>
          </w:tcPr>
          <w:p w:rsidR="00945259" w:rsidRPr="005153B2" w:rsidRDefault="00945259" w:rsidP="00945259">
            <w:pPr>
              <w:pStyle w:val="ListParagraph"/>
              <w:ind w:left="0"/>
              <w:rPr>
                <w:rFonts w:cs="Times New Roman"/>
                <w:sz w:val="24"/>
                <w:szCs w:val="24"/>
              </w:rPr>
            </w:pPr>
            <w:r w:rsidRPr="005153B2">
              <w:rPr>
                <w:rFonts w:cs="Times New Roman"/>
                <w:sz w:val="24"/>
                <w:szCs w:val="24"/>
              </w:rPr>
              <w:t>3, 4</w:t>
            </w:r>
          </w:p>
        </w:tc>
        <w:tc>
          <w:tcPr>
            <w:tcW w:w="5666" w:type="dxa"/>
          </w:tcPr>
          <w:p w:rsidR="00945259" w:rsidRPr="005153B2" w:rsidRDefault="00945259" w:rsidP="00945259">
            <w:pPr>
              <w:pStyle w:val="ListParagraph"/>
              <w:ind w:left="0"/>
              <w:rPr>
                <w:rFonts w:cs="Times New Roman"/>
                <w:sz w:val="24"/>
                <w:szCs w:val="24"/>
              </w:rPr>
            </w:pPr>
            <w:r w:rsidRPr="005153B2">
              <w:rPr>
                <w:rFonts w:cs="Times New Roman"/>
                <w:sz w:val="24"/>
                <w:szCs w:val="24"/>
              </w:rPr>
              <w:t>The user is only minimally affected.  The user will probably notice only a minor deficiency in the product or system.</w:t>
            </w:r>
          </w:p>
        </w:tc>
      </w:tr>
      <w:tr w:rsidR="00945259" w:rsidRPr="005153B2" w:rsidTr="00945259">
        <w:tc>
          <w:tcPr>
            <w:tcW w:w="1030" w:type="dxa"/>
          </w:tcPr>
          <w:p w:rsidR="00945259" w:rsidRPr="005153B2" w:rsidRDefault="00945259" w:rsidP="00945259">
            <w:pPr>
              <w:pStyle w:val="ListParagraph"/>
              <w:ind w:left="0"/>
              <w:rPr>
                <w:rFonts w:cs="Times New Roman"/>
                <w:sz w:val="24"/>
                <w:szCs w:val="24"/>
              </w:rPr>
            </w:pPr>
            <w:r w:rsidRPr="005153B2">
              <w:rPr>
                <w:rFonts w:cs="Times New Roman"/>
                <w:sz w:val="24"/>
                <w:szCs w:val="24"/>
              </w:rPr>
              <w:t>5</w:t>
            </w:r>
          </w:p>
        </w:tc>
        <w:tc>
          <w:tcPr>
            <w:tcW w:w="5666" w:type="dxa"/>
          </w:tcPr>
          <w:p w:rsidR="00945259" w:rsidRPr="005153B2" w:rsidRDefault="00945259" w:rsidP="00945259">
            <w:pPr>
              <w:pStyle w:val="ListParagraph"/>
              <w:ind w:left="0"/>
              <w:rPr>
                <w:rFonts w:cs="Times New Roman"/>
                <w:sz w:val="24"/>
                <w:szCs w:val="24"/>
              </w:rPr>
            </w:pPr>
            <w:r w:rsidRPr="005153B2">
              <w:rPr>
                <w:rFonts w:cs="Times New Roman"/>
                <w:sz w:val="24"/>
                <w:szCs w:val="24"/>
              </w:rPr>
              <w:t>The failure causes dissatisfaction on the part of the one affected.  The user will notice decreased product or system performance.  The product is operable at reduced performance level.  The use of the device may be prolonged and the patient interface with the device may be elongated.</w:t>
            </w:r>
          </w:p>
        </w:tc>
      </w:tr>
      <w:tr w:rsidR="00945259" w:rsidRPr="005153B2" w:rsidTr="00945259">
        <w:tc>
          <w:tcPr>
            <w:tcW w:w="1030" w:type="dxa"/>
          </w:tcPr>
          <w:p w:rsidR="00945259" w:rsidRPr="005153B2" w:rsidRDefault="00945259" w:rsidP="00945259">
            <w:pPr>
              <w:pStyle w:val="ListParagraph"/>
              <w:ind w:left="0"/>
              <w:rPr>
                <w:rFonts w:cs="Times New Roman"/>
                <w:sz w:val="24"/>
                <w:szCs w:val="24"/>
              </w:rPr>
            </w:pPr>
            <w:r w:rsidRPr="005153B2">
              <w:rPr>
                <w:rFonts w:cs="Times New Roman"/>
                <w:sz w:val="24"/>
                <w:szCs w:val="24"/>
              </w:rPr>
              <w:t>6</w:t>
            </w:r>
          </w:p>
        </w:tc>
        <w:tc>
          <w:tcPr>
            <w:tcW w:w="5666" w:type="dxa"/>
          </w:tcPr>
          <w:p w:rsidR="00945259" w:rsidRPr="005153B2" w:rsidRDefault="00945259" w:rsidP="00945259">
            <w:pPr>
              <w:pStyle w:val="ListParagraph"/>
              <w:ind w:left="0"/>
              <w:rPr>
                <w:rFonts w:cs="Times New Roman"/>
                <w:sz w:val="24"/>
                <w:szCs w:val="24"/>
              </w:rPr>
            </w:pPr>
            <w:r w:rsidRPr="005153B2">
              <w:rPr>
                <w:rFonts w:cs="Times New Roman"/>
                <w:sz w:val="24"/>
                <w:szCs w:val="24"/>
              </w:rPr>
              <w:t>The failure necessitates medical or surgical intervention by a health care professional.</w:t>
            </w:r>
          </w:p>
        </w:tc>
      </w:tr>
      <w:tr w:rsidR="00945259" w:rsidRPr="005153B2" w:rsidTr="00945259">
        <w:tc>
          <w:tcPr>
            <w:tcW w:w="1030" w:type="dxa"/>
          </w:tcPr>
          <w:p w:rsidR="00945259" w:rsidRPr="005153B2" w:rsidRDefault="00945259" w:rsidP="00945259">
            <w:pPr>
              <w:pStyle w:val="ListParagraph"/>
              <w:ind w:left="0"/>
              <w:rPr>
                <w:rFonts w:cs="Times New Roman"/>
                <w:sz w:val="24"/>
                <w:szCs w:val="24"/>
              </w:rPr>
            </w:pPr>
            <w:r w:rsidRPr="005153B2">
              <w:rPr>
                <w:rFonts w:cs="Times New Roman"/>
                <w:sz w:val="24"/>
                <w:szCs w:val="24"/>
              </w:rPr>
              <w:t>7</w:t>
            </w:r>
          </w:p>
        </w:tc>
        <w:tc>
          <w:tcPr>
            <w:tcW w:w="5666" w:type="dxa"/>
          </w:tcPr>
          <w:p w:rsidR="00945259" w:rsidRPr="005153B2" w:rsidRDefault="00945259" w:rsidP="00945259">
            <w:pPr>
              <w:pStyle w:val="ListParagraph"/>
              <w:ind w:left="0"/>
              <w:rPr>
                <w:rFonts w:cs="Times New Roman"/>
                <w:sz w:val="24"/>
                <w:szCs w:val="24"/>
              </w:rPr>
            </w:pPr>
            <w:r w:rsidRPr="005153B2">
              <w:rPr>
                <w:rFonts w:cs="Times New Roman"/>
                <w:sz w:val="24"/>
                <w:szCs w:val="24"/>
              </w:rPr>
              <w:t>The failure necessitates medical or surgical intervention by a health care professional to preclude permanent damage to body function or permanent damage to the body structure.</w:t>
            </w:r>
          </w:p>
        </w:tc>
      </w:tr>
      <w:tr w:rsidR="00945259" w:rsidRPr="005153B2" w:rsidTr="00945259">
        <w:tc>
          <w:tcPr>
            <w:tcW w:w="1030" w:type="dxa"/>
          </w:tcPr>
          <w:p w:rsidR="00945259" w:rsidRPr="005153B2" w:rsidRDefault="00945259" w:rsidP="00945259">
            <w:pPr>
              <w:pStyle w:val="ListParagraph"/>
              <w:ind w:left="0"/>
              <w:rPr>
                <w:rFonts w:cs="Times New Roman"/>
                <w:sz w:val="24"/>
                <w:szCs w:val="24"/>
              </w:rPr>
            </w:pPr>
            <w:r w:rsidRPr="005153B2">
              <w:rPr>
                <w:rFonts w:cs="Times New Roman"/>
                <w:sz w:val="24"/>
                <w:szCs w:val="24"/>
              </w:rPr>
              <w:t>8</w:t>
            </w:r>
          </w:p>
        </w:tc>
        <w:tc>
          <w:tcPr>
            <w:tcW w:w="5666" w:type="dxa"/>
          </w:tcPr>
          <w:p w:rsidR="00945259" w:rsidRPr="005153B2" w:rsidRDefault="00945259" w:rsidP="00945259">
            <w:pPr>
              <w:pStyle w:val="ListParagraph"/>
              <w:ind w:left="0"/>
              <w:rPr>
                <w:rFonts w:cs="Times New Roman"/>
                <w:sz w:val="24"/>
                <w:szCs w:val="24"/>
              </w:rPr>
            </w:pPr>
            <w:r w:rsidRPr="005153B2">
              <w:rPr>
                <w:rFonts w:cs="Times New Roman"/>
                <w:sz w:val="24"/>
                <w:szCs w:val="24"/>
              </w:rPr>
              <w:t>The failure results in permanent impairment of the body function or permanent damage to a body structure.</w:t>
            </w:r>
          </w:p>
        </w:tc>
      </w:tr>
      <w:tr w:rsidR="00945259" w:rsidRPr="005153B2" w:rsidTr="00945259">
        <w:tc>
          <w:tcPr>
            <w:tcW w:w="1030" w:type="dxa"/>
          </w:tcPr>
          <w:p w:rsidR="00945259" w:rsidRPr="005153B2" w:rsidRDefault="00945259" w:rsidP="00945259">
            <w:pPr>
              <w:pStyle w:val="ListParagraph"/>
              <w:ind w:left="0"/>
              <w:rPr>
                <w:rFonts w:cs="Times New Roman"/>
                <w:sz w:val="24"/>
                <w:szCs w:val="24"/>
              </w:rPr>
            </w:pPr>
            <w:r w:rsidRPr="005153B2">
              <w:rPr>
                <w:rFonts w:cs="Times New Roman"/>
                <w:sz w:val="24"/>
                <w:szCs w:val="24"/>
              </w:rPr>
              <w:t>9</w:t>
            </w:r>
          </w:p>
        </w:tc>
        <w:tc>
          <w:tcPr>
            <w:tcW w:w="5666" w:type="dxa"/>
          </w:tcPr>
          <w:p w:rsidR="00945259" w:rsidRPr="005153B2" w:rsidRDefault="00945259" w:rsidP="00945259">
            <w:pPr>
              <w:pStyle w:val="ListParagraph"/>
              <w:ind w:left="0"/>
              <w:rPr>
                <w:rFonts w:cs="Times New Roman"/>
                <w:sz w:val="24"/>
                <w:szCs w:val="24"/>
              </w:rPr>
            </w:pPr>
            <w:r w:rsidRPr="005153B2">
              <w:rPr>
                <w:rFonts w:cs="Times New Roman"/>
                <w:sz w:val="24"/>
                <w:szCs w:val="24"/>
              </w:rPr>
              <w:t>The failure results in a complication that is life threatening.</w:t>
            </w:r>
          </w:p>
        </w:tc>
      </w:tr>
      <w:tr w:rsidR="00945259" w:rsidRPr="005153B2" w:rsidTr="00945259">
        <w:tc>
          <w:tcPr>
            <w:tcW w:w="1030" w:type="dxa"/>
          </w:tcPr>
          <w:p w:rsidR="00945259" w:rsidRPr="005153B2" w:rsidRDefault="00945259" w:rsidP="00945259">
            <w:pPr>
              <w:pStyle w:val="ListParagraph"/>
              <w:ind w:left="0"/>
              <w:rPr>
                <w:rFonts w:cs="Times New Roman"/>
                <w:sz w:val="24"/>
                <w:szCs w:val="24"/>
              </w:rPr>
            </w:pPr>
            <w:r w:rsidRPr="005153B2">
              <w:rPr>
                <w:rFonts w:cs="Times New Roman"/>
                <w:sz w:val="24"/>
                <w:szCs w:val="24"/>
              </w:rPr>
              <w:t>10</w:t>
            </w:r>
          </w:p>
        </w:tc>
        <w:tc>
          <w:tcPr>
            <w:tcW w:w="5666" w:type="dxa"/>
          </w:tcPr>
          <w:p w:rsidR="00945259" w:rsidRPr="005153B2" w:rsidRDefault="00945259" w:rsidP="00945259">
            <w:pPr>
              <w:pStyle w:val="ListParagraph"/>
              <w:ind w:left="0"/>
              <w:rPr>
                <w:rFonts w:cs="Times New Roman"/>
                <w:sz w:val="24"/>
                <w:szCs w:val="24"/>
              </w:rPr>
            </w:pPr>
            <w:r w:rsidRPr="005153B2">
              <w:rPr>
                <w:rFonts w:cs="Times New Roman"/>
                <w:sz w:val="24"/>
                <w:szCs w:val="24"/>
              </w:rPr>
              <w:t>The failure results in a complication that would lead to death.</w:t>
            </w:r>
          </w:p>
        </w:tc>
      </w:tr>
    </w:tbl>
    <w:p w:rsidR="00945259" w:rsidRPr="005153B2" w:rsidRDefault="00945259" w:rsidP="00945259">
      <w:pPr>
        <w:pStyle w:val="ListParagraph"/>
        <w:ind w:left="2880"/>
        <w:rPr>
          <w:rFonts w:cs="Times New Roman"/>
          <w:sz w:val="24"/>
          <w:szCs w:val="24"/>
        </w:rPr>
      </w:pPr>
    </w:p>
    <w:p w:rsidR="00945259" w:rsidRPr="005153B2" w:rsidRDefault="00945259" w:rsidP="00363124">
      <w:pPr>
        <w:pStyle w:val="ListParagraph"/>
        <w:numPr>
          <w:ilvl w:val="2"/>
          <w:numId w:val="13"/>
        </w:numPr>
        <w:ind w:left="2430" w:hanging="270"/>
        <w:rPr>
          <w:rFonts w:cs="Times New Roman"/>
          <w:sz w:val="24"/>
          <w:szCs w:val="24"/>
        </w:rPr>
      </w:pPr>
      <w:r w:rsidRPr="005153B2">
        <w:rPr>
          <w:rFonts w:cs="Times New Roman"/>
          <w:sz w:val="24"/>
          <w:szCs w:val="24"/>
        </w:rPr>
        <w:t xml:space="preserve">Determine the potential cause of failure and assess the probability of occurrence.  </w:t>
      </w:r>
    </w:p>
    <w:p w:rsidR="000F05BB" w:rsidRPr="005153B2" w:rsidRDefault="000F05BB" w:rsidP="00945259">
      <w:pPr>
        <w:pStyle w:val="ListParagraph"/>
        <w:ind w:left="2880"/>
        <w:rPr>
          <w:rFonts w:cs="Times New Roman"/>
          <w:sz w:val="24"/>
          <w:szCs w:val="24"/>
        </w:rPr>
      </w:pPr>
    </w:p>
    <w:p w:rsidR="00945259" w:rsidRPr="005153B2" w:rsidRDefault="00945259" w:rsidP="00945259">
      <w:pPr>
        <w:pStyle w:val="ListParagraph"/>
        <w:ind w:left="2880"/>
        <w:rPr>
          <w:rFonts w:cs="Times New Roman"/>
          <w:sz w:val="24"/>
          <w:szCs w:val="24"/>
        </w:rPr>
      </w:pPr>
      <w:r w:rsidRPr="005153B2">
        <w:rPr>
          <w:rFonts w:cs="Times New Roman"/>
          <w:sz w:val="24"/>
          <w:szCs w:val="24"/>
        </w:rPr>
        <w:t xml:space="preserve">Occurrence is the likelihood that a specific cause </w:t>
      </w:r>
      <w:r w:rsidR="0047393C" w:rsidRPr="005153B2">
        <w:rPr>
          <w:rFonts w:cs="Times New Roman"/>
          <w:sz w:val="24"/>
          <w:szCs w:val="24"/>
        </w:rPr>
        <w:t>will result in a specific failure mode.  The following questions can be used in assess the occurrence.</w:t>
      </w:r>
    </w:p>
    <w:p w:rsidR="0047393C" w:rsidRPr="005153B2" w:rsidRDefault="0047393C" w:rsidP="0047393C">
      <w:pPr>
        <w:pStyle w:val="ListParagraph"/>
        <w:numPr>
          <w:ilvl w:val="0"/>
          <w:numId w:val="7"/>
        </w:numPr>
        <w:rPr>
          <w:rFonts w:cs="Times New Roman"/>
          <w:sz w:val="24"/>
          <w:szCs w:val="24"/>
        </w:rPr>
      </w:pPr>
      <w:r w:rsidRPr="005153B2">
        <w:rPr>
          <w:rFonts w:cs="Times New Roman"/>
          <w:sz w:val="24"/>
          <w:szCs w:val="24"/>
        </w:rPr>
        <w:t>Are the current controls effective?</w:t>
      </w:r>
    </w:p>
    <w:p w:rsidR="0047393C" w:rsidRPr="005153B2" w:rsidRDefault="0047393C" w:rsidP="0047393C">
      <w:pPr>
        <w:pStyle w:val="ListParagraph"/>
        <w:numPr>
          <w:ilvl w:val="0"/>
          <w:numId w:val="7"/>
        </w:numPr>
        <w:rPr>
          <w:rFonts w:cs="Times New Roman"/>
          <w:sz w:val="24"/>
          <w:szCs w:val="24"/>
        </w:rPr>
      </w:pPr>
      <w:r w:rsidRPr="005153B2">
        <w:rPr>
          <w:rFonts w:cs="Times New Roman"/>
          <w:sz w:val="24"/>
          <w:szCs w:val="24"/>
        </w:rPr>
        <w:t>Is the product/process/assembly/part a carryover from a previous or similar design?</w:t>
      </w:r>
    </w:p>
    <w:p w:rsidR="0047393C" w:rsidRPr="005153B2" w:rsidRDefault="0047393C" w:rsidP="0047393C">
      <w:pPr>
        <w:pStyle w:val="ListParagraph"/>
        <w:numPr>
          <w:ilvl w:val="0"/>
          <w:numId w:val="7"/>
        </w:numPr>
        <w:rPr>
          <w:rFonts w:cs="Times New Roman"/>
          <w:sz w:val="24"/>
          <w:szCs w:val="24"/>
        </w:rPr>
      </w:pPr>
      <w:r w:rsidRPr="005153B2">
        <w:rPr>
          <w:rFonts w:cs="Times New Roman"/>
          <w:sz w:val="24"/>
          <w:szCs w:val="24"/>
        </w:rPr>
        <w:t>How significant are the changes from the previous design?</w:t>
      </w:r>
    </w:p>
    <w:p w:rsidR="0047393C" w:rsidRPr="005153B2" w:rsidRDefault="0047393C" w:rsidP="0047393C">
      <w:pPr>
        <w:pStyle w:val="ListParagraph"/>
        <w:numPr>
          <w:ilvl w:val="0"/>
          <w:numId w:val="7"/>
        </w:numPr>
        <w:rPr>
          <w:rFonts w:cs="Times New Roman"/>
          <w:sz w:val="24"/>
          <w:szCs w:val="24"/>
        </w:rPr>
      </w:pPr>
      <w:r w:rsidRPr="005153B2">
        <w:rPr>
          <w:rFonts w:cs="Times New Roman"/>
          <w:sz w:val="24"/>
          <w:szCs w:val="24"/>
        </w:rPr>
        <w:t>What are the environmental changes?</w:t>
      </w:r>
    </w:p>
    <w:p w:rsidR="0047393C" w:rsidRPr="005153B2" w:rsidRDefault="0047393C" w:rsidP="0047393C">
      <w:pPr>
        <w:pStyle w:val="ListParagraph"/>
        <w:numPr>
          <w:ilvl w:val="0"/>
          <w:numId w:val="7"/>
        </w:numPr>
        <w:rPr>
          <w:rFonts w:cs="Times New Roman"/>
          <w:sz w:val="24"/>
          <w:szCs w:val="24"/>
        </w:rPr>
      </w:pPr>
      <w:r w:rsidRPr="005153B2">
        <w:rPr>
          <w:rFonts w:cs="Times New Roman"/>
          <w:sz w:val="24"/>
          <w:szCs w:val="24"/>
        </w:rPr>
        <w:lastRenderedPageBreak/>
        <w:t>What does the warranty or complaint data confer?</w:t>
      </w:r>
    </w:p>
    <w:p w:rsidR="0047393C" w:rsidRPr="005153B2" w:rsidRDefault="0047393C" w:rsidP="0047393C">
      <w:pPr>
        <w:pStyle w:val="ListParagraph"/>
        <w:numPr>
          <w:ilvl w:val="0"/>
          <w:numId w:val="7"/>
        </w:numPr>
        <w:rPr>
          <w:rFonts w:cs="Times New Roman"/>
          <w:sz w:val="24"/>
          <w:szCs w:val="24"/>
        </w:rPr>
      </w:pPr>
      <w:r w:rsidRPr="005153B2">
        <w:rPr>
          <w:rFonts w:cs="Times New Roman"/>
          <w:sz w:val="24"/>
          <w:szCs w:val="24"/>
        </w:rPr>
        <w:t>What are the customer’s expectations?</w:t>
      </w:r>
    </w:p>
    <w:p w:rsidR="0047393C" w:rsidRPr="005153B2" w:rsidRDefault="0047393C" w:rsidP="004D1777">
      <w:pPr>
        <w:spacing w:after="0"/>
        <w:ind w:left="2880"/>
        <w:rPr>
          <w:rFonts w:cs="Times New Roman"/>
          <w:sz w:val="24"/>
          <w:szCs w:val="24"/>
        </w:rPr>
      </w:pPr>
      <w:r w:rsidRPr="005153B2">
        <w:rPr>
          <w:rFonts w:cs="Times New Roman"/>
          <w:sz w:val="24"/>
          <w:szCs w:val="24"/>
        </w:rPr>
        <w:t>Assign a ranking that represents the likely occurrence rate of the reviewed cause using the following table.</w:t>
      </w:r>
    </w:p>
    <w:p w:rsidR="004D1777" w:rsidRPr="005153B2" w:rsidRDefault="004D1777" w:rsidP="004D1777">
      <w:pPr>
        <w:spacing w:after="0"/>
        <w:ind w:left="2880"/>
        <w:rPr>
          <w:rFonts w:cs="Times New Roman"/>
          <w:sz w:val="24"/>
          <w:szCs w:val="24"/>
        </w:rPr>
      </w:pPr>
    </w:p>
    <w:p w:rsidR="004D1777" w:rsidRPr="005153B2" w:rsidRDefault="004D1777" w:rsidP="004D1777">
      <w:pPr>
        <w:spacing w:after="0"/>
        <w:ind w:left="2880"/>
        <w:rPr>
          <w:rFonts w:cs="Times New Roman"/>
          <w:sz w:val="24"/>
          <w:szCs w:val="24"/>
        </w:rPr>
      </w:pPr>
      <w:r w:rsidRPr="005153B2">
        <w:rPr>
          <w:rFonts w:cs="Times New Roman"/>
          <w:sz w:val="24"/>
          <w:szCs w:val="24"/>
        </w:rPr>
        <w:t>Table 2</w:t>
      </w:r>
    </w:p>
    <w:tbl>
      <w:tblPr>
        <w:tblStyle w:val="TableGrid"/>
        <w:tblW w:w="0" w:type="auto"/>
        <w:tblInd w:w="2880" w:type="dxa"/>
        <w:tblLook w:val="04A0" w:firstRow="1" w:lastRow="0" w:firstColumn="1" w:lastColumn="0" w:noHBand="0" w:noVBand="1"/>
      </w:tblPr>
      <w:tblGrid>
        <w:gridCol w:w="1030"/>
        <w:gridCol w:w="5666"/>
      </w:tblGrid>
      <w:tr w:rsidR="0047393C" w:rsidRPr="005153B2" w:rsidTr="0079636A">
        <w:tc>
          <w:tcPr>
            <w:tcW w:w="1030" w:type="dxa"/>
          </w:tcPr>
          <w:p w:rsidR="0047393C" w:rsidRPr="005153B2" w:rsidRDefault="0047393C" w:rsidP="0079636A">
            <w:pPr>
              <w:pStyle w:val="ListParagraph"/>
              <w:ind w:left="0"/>
              <w:rPr>
                <w:rFonts w:cs="Times New Roman"/>
                <w:b/>
                <w:sz w:val="24"/>
                <w:szCs w:val="24"/>
              </w:rPr>
            </w:pPr>
            <w:r w:rsidRPr="005153B2">
              <w:rPr>
                <w:rFonts w:cs="Times New Roman"/>
                <w:b/>
                <w:sz w:val="24"/>
                <w:szCs w:val="24"/>
              </w:rPr>
              <w:t>Ranking</w:t>
            </w:r>
          </w:p>
        </w:tc>
        <w:tc>
          <w:tcPr>
            <w:tcW w:w="5666" w:type="dxa"/>
          </w:tcPr>
          <w:p w:rsidR="0047393C" w:rsidRPr="005153B2" w:rsidRDefault="0047393C" w:rsidP="0079636A">
            <w:pPr>
              <w:pStyle w:val="ListParagraph"/>
              <w:ind w:left="0"/>
              <w:rPr>
                <w:rFonts w:cs="Times New Roman"/>
                <w:b/>
                <w:sz w:val="24"/>
                <w:szCs w:val="24"/>
              </w:rPr>
            </w:pPr>
            <w:r w:rsidRPr="005153B2">
              <w:rPr>
                <w:rFonts w:cs="Times New Roman"/>
                <w:b/>
                <w:sz w:val="24"/>
                <w:szCs w:val="24"/>
              </w:rPr>
              <w:t>Occurrence Rating</w:t>
            </w:r>
          </w:p>
        </w:tc>
      </w:tr>
      <w:tr w:rsidR="0047393C" w:rsidRPr="005153B2" w:rsidTr="0079636A">
        <w:tc>
          <w:tcPr>
            <w:tcW w:w="1030" w:type="dxa"/>
          </w:tcPr>
          <w:p w:rsidR="0047393C" w:rsidRPr="005153B2" w:rsidRDefault="0047393C" w:rsidP="0079636A">
            <w:pPr>
              <w:pStyle w:val="ListParagraph"/>
              <w:ind w:left="0"/>
              <w:rPr>
                <w:rFonts w:cs="Times New Roman"/>
                <w:sz w:val="24"/>
                <w:szCs w:val="24"/>
              </w:rPr>
            </w:pPr>
            <w:r w:rsidRPr="005153B2">
              <w:rPr>
                <w:rFonts w:cs="Times New Roman"/>
                <w:sz w:val="24"/>
                <w:szCs w:val="24"/>
              </w:rPr>
              <w:t>1</w:t>
            </w:r>
          </w:p>
        </w:tc>
        <w:tc>
          <w:tcPr>
            <w:tcW w:w="5666" w:type="dxa"/>
          </w:tcPr>
          <w:p w:rsidR="0047393C" w:rsidRPr="005153B2" w:rsidRDefault="0047393C" w:rsidP="0047393C">
            <w:pPr>
              <w:pStyle w:val="ListParagraph"/>
              <w:ind w:left="0"/>
              <w:rPr>
                <w:rFonts w:cs="Times New Roman"/>
                <w:sz w:val="24"/>
                <w:szCs w:val="24"/>
              </w:rPr>
            </w:pPr>
            <w:r w:rsidRPr="005153B2">
              <w:rPr>
                <w:rFonts w:cs="Times New Roman"/>
                <w:sz w:val="24"/>
                <w:szCs w:val="24"/>
              </w:rPr>
              <w:t>Remote, failure unlikely</w:t>
            </w:r>
          </w:p>
        </w:tc>
      </w:tr>
      <w:tr w:rsidR="0047393C" w:rsidRPr="005153B2" w:rsidTr="0079636A">
        <w:tc>
          <w:tcPr>
            <w:tcW w:w="1030" w:type="dxa"/>
          </w:tcPr>
          <w:p w:rsidR="0047393C" w:rsidRPr="005153B2" w:rsidRDefault="0047393C" w:rsidP="0079636A">
            <w:pPr>
              <w:pStyle w:val="ListParagraph"/>
              <w:ind w:left="0"/>
              <w:rPr>
                <w:rFonts w:cs="Times New Roman"/>
                <w:sz w:val="24"/>
                <w:szCs w:val="24"/>
              </w:rPr>
            </w:pPr>
            <w:r w:rsidRPr="005153B2">
              <w:rPr>
                <w:rFonts w:cs="Times New Roman"/>
                <w:sz w:val="24"/>
                <w:szCs w:val="24"/>
              </w:rPr>
              <w:t>2, 3</w:t>
            </w:r>
          </w:p>
        </w:tc>
        <w:tc>
          <w:tcPr>
            <w:tcW w:w="5666" w:type="dxa"/>
          </w:tcPr>
          <w:p w:rsidR="0047393C" w:rsidRPr="005153B2" w:rsidRDefault="0047393C" w:rsidP="0079636A">
            <w:pPr>
              <w:pStyle w:val="ListParagraph"/>
              <w:ind w:left="0"/>
              <w:rPr>
                <w:rFonts w:cs="Times New Roman"/>
                <w:sz w:val="24"/>
                <w:szCs w:val="24"/>
              </w:rPr>
            </w:pPr>
            <w:r w:rsidRPr="005153B2">
              <w:rPr>
                <w:rFonts w:cs="Times New Roman"/>
                <w:sz w:val="24"/>
                <w:szCs w:val="24"/>
              </w:rPr>
              <w:t>Low, relatively few failures</w:t>
            </w:r>
          </w:p>
        </w:tc>
      </w:tr>
      <w:tr w:rsidR="0047393C" w:rsidRPr="005153B2" w:rsidTr="0079636A">
        <w:tc>
          <w:tcPr>
            <w:tcW w:w="1030" w:type="dxa"/>
          </w:tcPr>
          <w:p w:rsidR="0047393C" w:rsidRPr="005153B2" w:rsidRDefault="0047393C" w:rsidP="0079636A">
            <w:pPr>
              <w:pStyle w:val="ListParagraph"/>
              <w:ind w:left="0"/>
              <w:rPr>
                <w:rFonts w:cs="Times New Roman"/>
                <w:sz w:val="24"/>
                <w:szCs w:val="24"/>
              </w:rPr>
            </w:pPr>
            <w:r w:rsidRPr="005153B2">
              <w:rPr>
                <w:rFonts w:cs="Times New Roman"/>
                <w:sz w:val="24"/>
                <w:szCs w:val="24"/>
              </w:rPr>
              <w:t>4, 5, 6</w:t>
            </w:r>
          </w:p>
        </w:tc>
        <w:tc>
          <w:tcPr>
            <w:tcW w:w="5666" w:type="dxa"/>
          </w:tcPr>
          <w:p w:rsidR="0047393C" w:rsidRPr="005153B2" w:rsidRDefault="0047393C" w:rsidP="0079636A">
            <w:pPr>
              <w:pStyle w:val="ListParagraph"/>
              <w:ind w:left="0"/>
              <w:rPr>
                <w:rFonts w:cs="Times New Roman"/>
                <w:sz w:val="24"/>
                <w:szCs w:val="24"/>
              </w:rPr>
            </w:pPr>
            <w:r w:rsidRPr="005153B2">
              <w:rPr>
                <w:rFonts w:cs="Times New Roman"/>
                <w:sz w:val="24"/>
                <w:szCs w:val="24"/>
              </w:rPr>
              <w:t>Moderate, occasional</w:t>
            </w:r>
          </w:p>
        </w:tc>
      </w:tr>
      <w:tr w:rsidR="0047393C" w:rsidRPr="005153B2" w:rsidTr="0079636A">
        <w:tc>
          <w:tcPr>
            <w:tcW w:w="1030" w:type="dxa"/>
          </w:tcPr>
          <w:p w:rsidR="0047393C" w:rsidRPr="005153B2" w:rsidRDefault="0047393C" w:rsidP="0079636A">
            <w:pPr>
              <w:pStyle w:val="ListParagraph"/>
              <w:ind w:left="0"/>
              <w:rPr>
                <w:rFonts w:cs="Times New Roman"/>
                <w:sz w:val="24"/>
                <w:szCs w:val="24"/>
              </w:rPr>
            </w:pPr>
            <w:r w:rsidRPr="005153B2">
              <w:rPr>
                <w:rFonts w:cs="Times New Roman"/>
                <w:sz w:val="24"/>
                <w:szCs w:val="24"/>
              </w:rPr>
              <w:t>7, 8</w:t>
            </w:r>
          </w:p>
        </w:tc>
        <w:tc>
          <w:tcPr>
            <w:tcW w:w="5666" w:type="dxa"/>
          </w:tcPr>
          <w:p w:rsidR="0047393C" w:rsidRPr="005153B2" w:rsidRDefault="0047393C" w:rsidP="0079636A">
            <w:pPr>
              <w:pStyle w:val="ListParagraph"/>
              <w:ind w:left="0"/>
              <w:rPr>
                <w:rFonts w:cs="Times New Roman"/>
                <w:sz w:val="24"/>
                <w:szCs w:val="24"/>
              </w:rPr>
            </w:pPr>
            <w:r w:rsidRPr="005153B2">
              <w:rPr>
                <w:rFonts w:cs="Times New Roman"/>
                <w:sz w:val="24"/>
                <w:szCs w:val="24"/>
              </w:rPr>
              <w:t>High, repeated failures</w:t>
            </w:r>
          </w:p>
        </w:tc>
      </w:tr>
      <w:tr w:rsidR="0047393C" w:rsidRPr="005153B2" w:rsidTr="0079636A">
        <w:tc>
          <w:tcPr>
            <w:tcW w:w="1030" w:type="dxa"/>
          </w:tcPr>
          <w:p w:rsidR="0047393C" w:rsidRPr="005153B2" w:rsidRDefault="0047393C" w:rsidP="0079636A">
            <w:pPr>
              <w:pStyle w:val="ListParagraph"/>
              <w:ind w:left="0"/>
              <w:rPr>
                <w:rFonts w:cs="Times New Roman"/>
                <w:sz w:val="24"/>
                <w:szCs w:val="24"/>
              </w:rPr>
            </w:pPr>
            <w:r w:rsidRPr="005153B2">
              <w:rPr>
                <w:rFonts w:cs="Times New Roman"/>
                <w:sz w:val="24"/>
                <w:szCs w:val="24"/>
              </w:rPr>
              <w:t>9, 10</w:t>
            </w:r>
          </w:p>
        </w:tc>
        <w:tc>
          <w:tcPr>
            <w:tcW w:w="5666" w:type="dxa"/>
          </w:tcPr>
          <w:p w:rsidR="0047393C" w:rsidRPr="005153B2" w:rsidRDefault="0047393C" w:rsidP="0079636A">
            <w:pPr>
              <w:pStyle w:val="ListParagraph"/>
              <w:ind w:left="0"/>
              <w:rPr>
                <w:rFonts w:cs="Times New Roman"/>
                <w:sz w:val="24"/>
                <w:szCs w:val="24"/>
              </w:rPr>
            </w:pPr>
            <w:r w:rsidRPr="005153B2">
              <w:rPr>
                <w:rFonts w:cs="Times New Roman"/>
                <w:sz w:val="24"/>
                <w:szCs w:val="24"/>
              </w:rPr>
              <w:t>Extreme, almost inevitable failure</w:t>
            </w:r>
          </w:p>
        </w:tc>
      </w:tr>
    </w:tbl>
    <w:p w:rsidR="0047393C" w:rsidRPr="005153B2" w:rsidRDefault="0047393C" w:rsidP="0047393C">
      <w:pPr>
        <w:pStyle w:val="ListParagraph"/>
        <w:ind w:left="2880"/>
        <w:rPr>
          <w:rFonts w:cs="Times New Roman"/>
          <w:sz w:val="24"/>
          <w:szCs w:val="24"/>
        </w:rPr>
      </w:pPr>
    </w:p>
    <w:p w:rsidR="0047393C" w:rsidRPr="005153B2" w:rsidRDefault="0047393C" w:rsidP="00363124">
      <w:pPr>
        <w:pStyle w:val="ListParagraph"/>
        <w:numPr>
          <w:ilvl w:val="2"/>
          <w:numId w:val="13"/>
        </w:numPr>
        <w:ind w:left="2430" w:hanging="270"/>
        <w:rPr>
          <w:rFonts w:cs="Times New Roman"/>
          <w:sz w:val="24"/>
          <w:szCs w:val="24"/>
        </w:rPr>
      </w:pPr>
      <w:r w:rsidRPr="005153B2">
        <w:rPr>
          <w:rFonts w:cs="Times New Roman"/>
          <w:sz w:val="24"/>
          <w:szCs w:val="24"/>
        </w:rPr>
        <w:t>Consider the process controls that exist or could exist to mitigate the severity or occurrence.  Document all know process con</w:t>
      </w:r>
      <w:r w:rsidR="004D1777" w:rsidRPr="005153B2">
        <w:rPr>
          <w:rFonts w:cs="Times New Roman"/>
          <w:sz w:val="24"/>
          <w:szCs w:val="24"/>
        </w:rPr>
        <w:t>t</w:t>
      </w:r>
      <w:r w:rsidR="0045311B">
        <w:rPr>
          <w:rFonts w:cs="Times New Roman"/>
          <w:sz w:val="24"/>
          <w:szCs w:val="24"/>
        </w:rPr>
        <w:t>rols.  Determine the effectiveness</w:t>
      </w:r>
      <w:bookmarkStart w:id="0" w:name="_GoBack"/>
      <w:bookmarkEnd w:id="0"/>
      <w:r w:rsidRPr="005153B2">
        <w:rPr>
          <w:rFonts w:cs="Times New Roman"/>
          <w:sz w:val="24"/>
          <w:szCs w:val="24"/>
        </w:rPr>
        <w:t xml:space="preserve"> of the process control to detect the failure and record the number in parenthesis next to the listed process control.  Record the highest detection number in the Detection column.  </w:t>
      </w:r>
    </w:p>
    <w:p w:rsidR="000F05BB" w:rsidRPr="005153B2" w:rsidRDefault="000F05BB" w:rsidP="000F05BB">
      <w:pPr>
        <w:pStyle w:val="ListParagraph"/>
        <w:ind w:left="2880"/>
        <w:rPr>
          <w:rFonts w:cs="Times New Roman"/>
          <w:sz w:val="24"/>
          <w:szCs w:val="24"/>
        </w:rPr>
      </w:pPr>
    </w:p>
    <w:p w:rsidR="000F05BB" w:rsidRPr="005153B2" w:rsidRDefault="0047393C" w:rsidP="00363124">
      <w:pPr>
        <w:pStyle w:val="ListParagraph"/>
        <w:ind w:left="2430"/>
        <w:rPr>
          <w:rFonts w:cs="Times New Roman"/>
          <w:sz w:val="24"/>
          <w:szCs w:val="24"/>
        </w:rPr>
      </w:pPr>
      <w:r w:rsidRPr="005153B2">
        <w:rPr>
          <w:rFonts w:cs="Times New Roman"/>
          <w:sz w:val="24"/>
          <w:szCs w:val="24"/>
        </w:rPr>
        <w:t>Detection is the assessment of the existing/proposed controls to identify any potential failure mode prior to occurring or prior to release the product for production or distribution.  Rating of the probability of dete</w:t>
      </w:r>
      <w:r w:rsidR="000F05BB" w:rsidRPr="005153B2">
        <w:rPr>
          <w:rFonts w:cs="Times New Roman"/>
          <w:sz w:val="24"/>
          <w:szCs w:val="24"/>
        </w:rPr>
        <w:t>ction is based on the effectiveness of the existing/proposed control system throughout the chain of design events and/or current manufacturing/QC controls.  To receive a better rating, either the existing/proposed control system must be improved or the design must be revised to improve the effectiveness of the current control.</w:t>
      </w:r>
    </w:p>
    <w:p w:rsidR="000F05BB" w:rsidRPr="005153B2" w:rsidRDefault="000F05BB" w:rsidP="00363124">
      <w:pPr>
        <w:pStyle w:val="ListParagraph"/>
        <w:ind w:left="2430"/>
        <w:rPr>
          <w:rFonts w:cs="Times New Roman"/>
          <w:sz w:val="24"/>
          <w:szCs w:val="24"/>
        </w:rPr>
      </w:pPr>
    </w:p>
    <w:p w:rsidR="000F05BB" w:rsidRPr="005153B2" w:rsidRDefault="000F05BB" w:rsidP="00363124">
      <w:pPr>
        <w:pStyle w:val="ListParagraph"/>
        <w:ind w:left="2430"/>
        <w:rPr>
          <w:rFonts w:cs="Times New Roman"/>
          <w:sz w:val="24"/>
          <w:szCs w:val="24"/>
        </w:rPr>
      </w:pPr>
      <w:r w:rsidRPr="005153B2">
        <w:rPr>
          <w:rFonts w:cs="Times New Roman"/>
          <w:sz w:val="24"/>
          <w:szCs w:val="24"/>
        </w:rPr>
        <w:t xml:space="preserve">Assign a ranking that represents the </w:t>
      </w:r>
      <w:r w:rsidR="004D1777" w:rsidRPr="005153B2">
        <w:rPr>
          <w:rFonts w:cs="Times New Roman"/>
          <w:sz w:val="24"/>
          <w:szCs w:val="24"/>
        </w:rPr>
        <w:t xml:space="preserve">effectiveness of the detection </w:t>
      </w:r>
      <w:r w:rsidRPr="005153B2">
        <w:rPr>
          <w:rFonts w:cs="Times New Roman"/>
          <w:sz w:val="24"/>
          <w:szCs w:val="24"/>
        </w:rPr>
        <w:t>o</w:t>
      </w:r>
      <w:r w:rsidR="004D1777" w:rsidRPr="005153B2">
        <w:rPr>
          <w:rFonts w:cs="Times New Roman"/>
          <w:sz w:val="24"/>
          <w:szCs w:val="24"/>
        </w:rPr>
        <w:t>f</w:t>
      </w:r>
      <w:r w:rsidRPr="005153B2">
        <w:rPr>
          <w:rFonts w:cs="Times New Roman"/>
          <w:sz w:val="24"/>
          <w:szCs w:val="24"/>
        </w:rPr>
        <w:t xml:space="preserve"> the controls for each reviewed cause and subsequent failure mode from the following table.</w:t>
      </w:r>
    </w:p>
    <w:p w:rsidR="004D1777" w:rsidRPr="005153B2" w:rsidRDefault="004D1777" w:rsidP="00363124">
      <w:pPr>
        <w:pStyle w:val="ListParagraph"/>
        <w:ind w:left="2430"/>
        <w:rPr>
          <w:rFonts w:cs="Times New Roman"/>
          <w:sz w:val="24"/>
          <w:szCs w:val="24"/>
        </w:rPr>
      </w:pPr>
    </w:p>
    <w:p w:rsidR="005153B2" w:rsidRDefault="005153B2">
      <w:pPr>
        <w:rPr>
          <w:rFonts w:cs="Times New Roman"/>
          <w:sz w:val="24"/>
          <w:szCs w:val="24"/>
        </w:rPr>
      </w:pPr>
      <w:r>
        <w:rPr>
          <w:rFonts w:cs="Times New Roman"/>
          <w:sz w:val="24"/>
          <w:szCs w:val="24"/>
        </w:rPr>
        <w:br w:type="page"/>
      </w:r>
    </w:p>
    <w:p w:rsidR="000F05BB" w:rsidRPr="005153B2" w:rsidRDefault="004D1777" w:rsidP="000F05BB">
      <w:pPr>
        <w:pStyle w:val="ListParagraph"/>
        <w:ind w:left="2880"/>
        <w:rPr>
          <w:rFonts w:cs="Times New Roman"/>
          <w:sz w:val="24"/>
          <w:szCs w:val="24"/>
        </w:rPr>
      </w:pPr>
      <w:r w:rsidRPr="005153B2">
        <w:rPr>
          <w:rFonts w:cs="Times New Roman"/>
          <w:sz w:val="24"/>
          <w:szCs w:val="24"/>
        </w:rPr>
        <w:lastRenderedPageBreak/>
        <w:t>Table 3</w:t>
      </w:r>
    </w:p>
    <w:tbl>
      <w:tblPr>
        <w:tblStyle w:val="TableGrid"/>
        <w:tblW w:w="0" w:type="auto"/>
        <w:tblInd w:w="2880" w:type="dxa"/>
        <w:tblLook w:val="04A0" w:firstRow="1" w:lastRow="0" w:firstColumn="1" w:lastColumn="0" w:noHBand="0" w:noVBand="1"/>
      </w:tblPr>
      <w:tblGrid>
        <w:gridCol w:w="1030"/>
        <w:gridCol w:w="5666"/>
      </w:tblGrid>
      <w:tr w:rsidR="000F05BB" w:rsidRPr="005153B2" w:rsidTr="0079636A">
        <w:tc>
          <w:tcPr>
            <w:tcW w:w="1030" w:type="dxa"/>
          </w:tcPr>
          <w:p w:rsidR="000F05BB" w:rsidRPr="005153B2" w:rsidRDefault="000F05BB" w:rsidP="0079636A">
            <w:pPr>
              <w:pStyle w:val="ListParagraph"/>
              <w:ind w:left="0"/>
              <w:rPr>
                <w:rFonts w:cs="Times New Roman"/>
                <w:b/>
                <w:sz w:val="24"/>
                <w:szCs w:val="24"/>
              </w:rPr>
            </w:pPr>
            <w:r w:rsidRPr="005153B2">
              <w:rPr>
                <w:rFonts w:cs="Times New Roman"/>
                <w:b/>
                <w:sz w:val="24"/>
                <w:szCs w:val="24"/>
              </w:rPr>
              <w:t>Ranking</w:t>
            </w:r>
          </w:p>
        </w:tc>
        <w:tc>
          <w:tcPr>
            <w:tcW w:w="5666" w:type="dxa"/>
          </w:tcPr>
          <w:p w:rsidR="000F05BB" w:rsidRPr="005153B2" w:rsidRDefault="000F05BB" w:rsidP="0079636A">
            <w:pPr>
              <w:pStyle w:val="ListParagraph"/>
              <w:ind w:left="0"/>
              <w:rPr>
                <w:rFonts w:cs="Times New Roman"/>
                <w:b/>
                <w:sz w:val="24"/>
                <w:szCs w:val="24"/>
              </w:rPr>
            </w:pPr>
            <w:r w:rsidRPr="005153B2">
              <w:rPr>
                <w:rFonts w:cs="Times New Roman"/>
                <w:b/>
                <w:sz w:val="24"/>
                <w:szCs w:val="24"/>
              </w:rPr>
              <w:t>Effectively of Detection</w:t>
            </w:r>
          </w:p>
        </w:tc>
      </w:tr>
      <w:tr w:rsidR="000F05BB" w:rsidRPr="005153B2" w:rsidTr="0079636A">
        <w:tc>
          <w:tcPr>
            <w:tcW w:w="1030" w:type="dxa"/>
          </w:tcPr>
          <w:p w:rsidR="000F05BB" w:rsidRPr="005153B2" w:rsidRDefault="000F05BB" w:rsidP="0079636A">
            <w:pPr>
              <w:pStyle w:val="ListParagraph"/>
              <w:ind w:left="0"/>
              <w:rPr>
                <w:rFonts w:cs="Times New Roman"/>
                <w:sz w:val="24"/>
                <w:szCs w:val="24"/>
              </w:rPr>
            </w:pPr>
            <w:r w:rsidRPr="005153B2">
              <w:rPr>
                <w:rFonts w:cs="Times New Roman"/>
                <w:sz w:val="24"/>
                <w:szCs w:val="24"/>
              </w:rPr>
              <w:t>1, 2</w:t>
            </w:r>
          </w:p>
        </w:tc>
        <w:tc>
          <w:tcPr>
            <w:tcW w:w="5666" w:type="dxa"/>
          </w:tcPr>
          <w:p w:rsidR="000F05BB" w:rsidRPr="005153B2" w:rsidRDefault="000F05BB" w:rsidP="0079636A">
            <w:pPr>
              <w:pStyle w:val="ListParagraph"/>
              <w:ind w:left="0"/>
              <w:rPr>
                <w:rFonts w:cs="Times New Roman"/>
                <w:sz w:val="24"/>
                <w:szCs w:val="24"/>
              </w:rPr>
            </w:pPr>
            <w:r w:rsidRPr="005153B2">
              <w:rPr>
                <w:rFonts w:cs="Times New Roman"/>
                <w:sz w:val="24"/>
                <w:szCs w:val="24"/>
              </w:rPr>
              <w:t>Controls will almost certainly detect or enable the user to detect a potential cause and subsequent failure mode.  Current control(s) will almost certainly detect the failure mode.  Reliable detection controls are known in similar process.</w:t>
            </w:r>
          </w:p>
        </w:tc>
      </w:tr>
      <w:tr w:rsidR="000F05BB" w:rsidRPr="005153B2" w:rsidTr="0079636A">
        <w:tc>
          <w:tcPr>
            <w:tcW w:w="1030" w:type="dxa"/>
          </w:tcPr>
          <w:p w:rsidR="000F05BB" w:rsidRPr="005153B2" w:rsidRDefault="000F05BB" w:rsidP="0079636A">
            <w:pPr>
              <w:pStyle w:val="ListParagraph"/>
              <w:ind w:left="0"/>
              <w:rPr>
                <w:rFonts w:cs="Times New Roman"/>
                <w:sz w:val="24"/>
                <w:szCs w:val="24"/>
              </w:rPr>
            </w:pPr>
            <w:r w:rsidRPr="005153B2">
              <w:rPr>
                <w:rFonts w:cs="Times New Roman"/>
                <w:sz w:val="24"/>
                <w:szCs w:val="24"/>
              </w:rPr>
              <w:t>3, 4</w:t>
            </w:r>
          </w:p>
        </w:tc>
        <w:tc>
          <w:tcPr>
            <w:tcW w:w="5666" w:type="dxa"/>
          </w:tcPr>
          <w:p w:rsidR="000F05BB" w:rsidRPr="005153B2" w:rsidRDefault="000F05BB" w:rsidP="0079636A">
            <w:pPr>
              <w:pStyle w:val="ListParagraph"/>
              <w:ind w:left="0"/>
              <w:rPr>
                <w:rFonts w:cs="Times New Roman"/>
                <w:sz w:val="24"/>
                <w:szCs w:val="24"/>
              </w:rPr>
            </w:pPr>
            <w:r w:rsidRPr="005153B2">
              <w:rPr>
                <w:rFonts w:cs="Times New Roman"/>
                <w:sz w:val="24"/>
                <w:szCs w:val="24"/>
              </w:rPr>
              <w:t>Very likely that controls will detect a potential cause and subsequent failure mode prior to release to inventory.  Very high likelihood that current controls will detect failure mode and/or control will enable user to detect a potential cause and subsequent failure mode.</w:t>
            </w:r>
          </w:p>
        </w:tc>
      </w:tr>
      <w:tr w:rsidR="000F05BB" w:rsidRPr="005153B2" w:rsidTr="0079636A">
        <w:tc>
          <w:tcPr>
            <w:tcW w:w="1030" w:type="dxa"/>
          </w:tcPr>
          <w:p w:rsidR="000F05BB" w:rsidRPr="005153B2" w:rsidRDefault="000F05BB" w:rsidP="0079636A">
            <w:pPr>
              <w:pStyle w:val="ListParagraph"/>
              <w:ind w:left="0"/>
              <w:rPr>
                <w:rFonts w:cs="Times New Roman"/>
                <w:sz w:val="24"/>
                <w:szCs w:val="24"/>
              </w:rPr>
            </w:pPr>
            <w:r w:rsidRPr="005153B2">
              <w:rPr>
                <w:rFonts w:cs="Times New Roman"/>
                <w:sz w:val="24"/>
                <w:szCs w:val="24"/>
              </w:rPr>
              <w:t>5, 6</w:t>
            </w:r>
          </w:p>
        </w:tc>
        <w:tc>
          <w:tcPr>
            <w:tcW w:w="5666" w:type="dxa"/>
          </w:tcPr>
          <w:p w:rsidR="000F05BB" w:rsidRPr="005153B2" w:rsidRDefault="000F05BB" w:rsidP="0079636A">
            <w:pPr>
              <w:pStyle w:val="ListParagraph"/>
              <w:ind w:left="0"/>
              <w:rPr>
                <w:rFonts w:cs="Times New Roman"/>
                <w:sz w:val="24"/>
                <w:szCs w:val="24"/>
              </w:rPr>
            </w:pPr>
            <w:r w:rsidRPr="005153B2">
              <w:rPr>
                <w:rFonts w:cs="Times New Roman"/>
                <w:sz w:val="24"/>
                <w:szCs w:val="24"/>
              </w:rPr>
              <w:t>Moderate to low likelihood that controls will detect or enable the user to detect a potential cause and subsequent failure or that current controls will detect the failure mode.</w:t>
            </w:r>
          </w:p>
        </w:tc>
      </w:tr>
      <w:tr w:rsidR="000F05BB" w:rsidRPr="005153B2" w:rsidTr="0079636A">
        <w:tc>
          <w:tcPr>
            <w:tcW w:w="1030" w:type="dxa"/>
          </w:tcPr>
          <w:p w:rsidR="000F05BB" w:rsidRPr="005153B2" w:rsidRDefault="000F05BB" w:rsidP="0079636A">
            <w:pPr>
              <w:pStyle w:val="ListParagraph"/>
              <w:ind w:left="0"/>
              <w:rPr>
                <w:rFonts w:cs="Times New Roman"/>
                <w:sz w:val="24"/>
                <w:szCs w:val="24"/>
              </w:rPr>
            </w:pPr>
            <w:r w:rsidRPr="005153B2">
              <w:rPr>
                <w:rFonts w:cs="Times New Roman"/>
                <w:sz w:val="24"/>
                <w:szCs w:val="24"/>
              </w:rPr>
              <w:t>7, 8</w:t>
            </w:r>
          </w:p>
        </w:tc>
        <w:tc>
          <w:tcPr>
            <w:tcW w:w="5666" w:type="dxa"/>
          </w:tcPr>
          <w:p w:rsidR="000F05BB" w:rsidRPr="005153B2" w:rsidRDefault="000F05BB" w:rsidP="000F05BB">
            <w:pPr>
              <w:pStyle w:val="ListParagraph"/>
              <w:ind w:left="0"/>
              <w:rPr>
                <w:rFonts w:cs="Times New Roman"/>
                <w:sz w:val="24"/>
                <w:szCs w:val="24"/>
              </w:rPr>
            </w:pPr>
            <w:r w:rsidRPr="005153B2">
              <w:rPr>
                <w:rFonts w:cs="Times New Roman"/>
                <w:sz w:val="24"/>
                <w:szCs w:val="24"/>
              </w:rPr>
              <w:t>Remote chance that controls will detect or enable the user to detect a potential cause remote likelihood that current controls will detect failure.</w:t>
            </w:r>
          </w:p>
        </w:tc>
      </w:tr>
      <w:tr w:rsidR="000F05BB" w:rsidRPr="005153B2" w:rsidTr="0079636A">
        <w:tc>
          <w:tcPr>
            <w:tcW w:w="1030" w:type="dxa"/>
          </w:tcPr>
          <w:p w:rsidR="000F05BB" w:rsidRPr="005153B2" w:rsidRDefault="000F05BB" w:rsidP="0079636A">
            <w:pPr>
              <w:pStyle w:val="ListParagraph"/>
              <w:ind w:left="0"/>
              <w:rPr>
                <w:rFonts w:cs="Times New Roman"/>
                <w:sz w:val="24"/>
                <w:szCs w:val="24"/>
              </w:rPr>
            </w:pPr>
            <w:r w:rsidRPr="005153B2">
              <w:rPr>
                <w:rFonts w:cs="Times New Roman"/>
                <w:sz w:val="24"/>
                <w:szCs w:val="24"/>
              </w:rPr>
              <w:t>9, 10</w:t>
            </w:r>
          </w:p>
        </w:tc>
        <w:tc>
          <w:tcPr>
            <w:tcW w:w="5666" w:type="dxa"/>
          </w:tcPr>
          <w:p w:rsidR="000F05BB" w:rsidRPr="005153B2" w:rsidRDefault="000F05BB" w:rsidP="0079636A">
            <w:pPr>
              <w:pStyle w:val="ListParagraph"/>
              <w:ind w:left="0"/>
              <w:rPr>
                <w:rFonts w:cs="Times New Roman"/>
                <w:sz w:val="24"/>
                <w:szCs w:val="24"/>
              </w:rPr>
            </w:pPr>
            <w:r w:rsidRPr="005153B2">
              <w:rPr>
                <w:rFonts w:cs="Times New Roman"/>
                <w:sz w:val="24"/>
                <w:szCs w:val="24"/>
              </w:rPr>
              <w:t>Undetectable until failure occurs in the field or no control available to detect the failure mode.</w:t>
            </w:r>
          </w:p>
        </w:tc>
      </w:tr>
    </w:tbl>
    <w:p w:rsidR="000F05BB" w:rsidRPr="005153B2" w:rsidRDefault="000F05BB" w:rsidP="000F05BB">
      <w:pPr>
        <w:pStyle w:val="ListParagraph"/>
        <w:ind w:left="2880"/>
        <w:rPr>
          <w:rFonts w:cs="Times New Roman"/>
          <w:sz w:val="24"/>
          <w:szCs w:val="24"/>
        </w:rPr>
      </w:pPr>
    </w:p>
    <w:p w:rsidR="000F05BB" w:rsidRPr="005153B2" w:rsidRDefault="000F05BB" w:rsidP="00363124">
      <w:pPr>
        <w:pStyle w:val="ListParagraph"/>
        <w:numPr>
          <w:ilvl w:val="2"/>
          <w:numId w:val="5"/>
        </w:numPr>
        <w:rPr>
          <w:rFonts w:cs="Times New Roman"/>
          <w:sz w:val="24"/>
          <w:szCs w:val="24"/>
        </w:rPr>
      </w:pPr>
      <w:r w:rsidRPr="005153B2">
        <w:rPr>
          <w:rFonts w:cs="Times New Roman"/>
          <w:sz w:val="24"/>
          <w:szCs w:val="24"/>
        </w:rPr>
        <w:t>Compute the Risk Priority Number (RPN</w:t>
      </w:r>
      <w:proofErr w:type="gramStart"/>
      <w:r w:rsidRPr="005153B2">
        <w:rPr>
          <w:rFonts w:cs="Times New Roman"/>
          <w:sz w:val="24"/>
          <w:szCs w:val="24"/>
        </w:rPr>
        <w:t>)-</w:t>
      </w:r>
      <w:proofErr w:type="gramEnd"/>
      <w:r w:rsidRPr="005153B2">
        <w:rPr>
          <w:rFonts w:cs="Times New Roman"/>
          <w:sz w:val="24"/>
          <w:szCs w:val="24"/>
        </w:rPr>
        <w:t xml:space="preserve">  The risk priority number is a weighted assessment of the causes of failure.  It is comprised of the occurrence, severity, and detection levels.  The RPN can be achieved by multiplying all three components together.  A comparison </w:t>
      </w:r>
      <w:r w:rsidR="004D1777" w:rsidRPr="005153B2">
        <w:rPr>
          <w:rFonts w:cs="Times New Roman"/>
          <w:sz w:val="24"/>
          <w:szCs w:val="24"/>
        </w:rPr>
        <w:t>o</w:t>
      </w:r>
      <w:r w:rsidRPr="005153B2">
        <w:rPr>
          <w:rFonts w:cs="Times New Roman"/>
          <w:sz w:val="24"/>
          <w:szCs w:val="24"/>
        </w:rPr>
        <w:t>f the values calculated should assist in the prioritization of the work associate with minimizing failures, safety issues, or meeting customer requirements.</w:t>
      </w:r>
    </w:p>
    <w:p w:rsidR="0079636A" w:rsidRPr="005153B2" w:rsidRDefault="0079636A" w:rsidP="0079636A">
      <w:pPr>
        <w:pStyle w:val="ListParagraph"/>
        <w:ind w:left="2880"/>
        <w:rPr>
          <w:rFonts w:cs="Times New Roman"/>
          <w:sz w:val="24"/>
          <w:szCs w:val="24"/>
        </w:rPr>
      </w:pPr>
    </w:p>
    <w:p w:rsidR="0079636A" w:rsidRDefault="0079636A" w:rsidP="00363124">
      <w:pPr>
        <w:pStyle w:val="ListParagraph"/>
        <w:ind w:left="2160"/>
        <w:rPr>
          <w:rFonts w:cs="Times New Roman"/>
          <w:sz w:val="24"/>
          <w:szCs w:val="24"/>
        </w:rPr>
      </w:pPr>
      <w:r w:rsidRPr="005153B2">
        <w:rPr>
          <w:rFonts w:cs="Times New Roman"/>
          <w:sz w:val="24"/>
          <w:szCs w:val="24"/>
        </w:rPr>
        <w:t>The RPN will be a number between 1 and 1000.  The guideline for the maximum acceptable RPN value is 216 (RPN = 6 x 6 x 6 = 216).  Regardless of the RPN value, severity or detection ratings above six (6) require additional mitigation to reduce their rating.  If no additional changes are recommended to decrease the severity and/or detection ratings in these cases, then a justification for the decision must be entered into the Rationale column on the form.</w:t>
      </w:r>
    </w:p>
    <w:p w:rsidR="000C1840" w:rsidRPr="005153B2" w:rsidRDefault="000C1840" w:rsidP="00363124">
      <w:pPr>
        <w:pStyle w:val="ListParagraph"/>
        <w:ind w:left="2160"/>
        <w:rPr>
          <w:rFonts w:cs="Times New Roman"/>
          <w:sz w:val="24"/>
          <w:szCs w:val="24"/>
        </w:rPr>
      </w:pPr>
    </w:p>
    <w:p w:rsidR="003D0B26" w:rsidRPr="005153B2" w:rsidRDefault="0079636A" w:rsidP="00363124">
      <w:pPr>
        <w:pStyle w:val="ListParagraph"/>
        <w:numPr>
          <w:ilvl w:val="2"/>
          <w:numId w:val="14"/>
        </w:numPr>
        <w:ind w:left="2430" w:hanging="270"/>
        <w:rPr>
          <w:rFonts w:cs="Times New Roman"/>
          <w:sz w:val="24"/>
          <w:szCs w:val="24"/>
        </w:rPr>
      </w:pPr>
      <w:r w:rsidRPr="005153B2">
        <w:rPr>
          <w:rFonts w:cs="Times New Roman"/>
          <w:sz w:val="24"/>
          <w:szCs w:val="24"/>
        </w:rPr>
        <w:lastRenderedPageBreak/>
        <w:t>Mitigate any unacceptable RPN, severity and/or detection ranking by e</w:t>
      </w:r>
      <w:r w:rsidR="00713706" w:rsidRPr="005153B2">
        <w:rPr>
          <w:rFonts w:cs="Times New Roman"/>
          <w:sz w:val="24"/>
          <w:szCs w:val="24"/>
        </w:rPr>
        <w:t>liminat</w:t>
      </w:r>
      <w:r w:rsidRPr="005153B2">
        <w:rPr>
          <w:rFonts w:cs="Times New Roman"/>
          <w:sz w:val="24"/>
          <w:szCs w:val="24"/>
        </w:rPr>
        <w:t>ing</w:t>
      </w:r>
      <w:r w:rsidR="00713706" w:rsidRPr="005153B2">
        <w:rPr>
          <w:rFonts w:cs="Times New Roman"/>
          <w:sz w:val="24"/>
          <w:szCs w:val="24"/>
        </w:rPr>
        <w:t>, correct</w:t>
      </w:r>
      <w:r w:rsidRPr="005153B2">
        <w:rPr>
          <w:rFonts w:cs="Times New Roman"/>
          <w:sz w:val="24"/>
          <w:szCs w:val="24"/>
        </w:rPr>
        <w:t>ing, minimizing</w:t>
      </w:r>
      <w:r w:rsidR="00713706" w:rsidRPr="005153B2">
        <w:rPr>
          <w:rFonts w:cs="Times New Roman"/>
          <w:sz w:val="24"/>
          <w:szCs w:val="24"/>
        </w:rPr>
        <w:t>, or accept</w:t>
      </w:r>
      <w:r w:rsidR="00B650D6" w:rsidRPr="005153B2">
        <w:rPr>
          <w:rFonts w:cs="Times New Roman"/>
          <w:sz w:val="24"/>
          <w:szCs w:val="24"/>
        </w:rPr>
        <w:t>ing</w:t>
      </w:r>
      <w:r w:rsidR="00E867A5" w:rsidRPr="005153B2">
        <w:rPr>
          <w:rFonts w:cs="Times New Roman"/>
          <w:sz w:val="24"/>
          <w:szCs w:val="24"/>
        </w:rPr>
        <w:t xml:space="preserve"> (through documented rationale) </w:t>
      </w:r>
      <w:r w:rsidR="00713706" w:rsidRPr="005153B2">
        <w:rPr>
          <w:rFonts w:cs="Times New Roman"/>
          <w:sz w:val="24"/>
          <w:szCs w:val="24"/>
        </w:rPr>
        <w:t xml:space="preserve">the defects or weaknesses by redesigning, reformulating, labeling, etc.  </w:t>
      </w:r>
      <w:r w:rsidR="00B650D6" w:rsidRPr="005153B2">
        <w:rPr>
          <w:rFonts w:cs="Times New Roman"/>
          <w:sz w:val="24"/>
          <w:szCs w:val="24"/>
        </w:rPr>
        <w:t xml:space="preserve">Any newly instituted controls should be referenced in the New Controls section.  </w:t>
      </w:r>
      <w:r w:rsidR="00713706" w:rsidRPr="005153B2">
        <w:rPr>
          <w:rFonts w:cs="Times New Roman"/>
          <w:sz w:val="24"/>
          <w:szCs w:val="24"/>
        </w:rPr>
        <w:t>Reference shoul</w:t>
      </w:r>
      <w:r w:rsidR="00B650D6" w:rsidRPr="005153B2">
        <w:rPr>
          <w:rFonts w:cs="Times New Roman"/>
          <w:sz w:val="24"/>
          <w:szCs w:val="24"/>
        </w:rPr>
        <w:t>d be made to policies/procedure document numbers, etc.</w:t>
      </w:r>
      <w:r w:rsidR="00713706" w:rsidRPr="005153B2">
        <w:rPr>
          <w:rFonts w:cs="Times New Roman"/>
          <w:sz w:val="24"/>
          <w:szCs w:val="24"/>
        </w:rPr>
        <w:t xml:space="preserve"> which are instituted to mitigate potential risk.</w:t>
      </w:r>
      <w:r w:rsidR="00B650D6" w:rsidRPr="005153B2">
        <w:rPr>
          <w:rFonts w:cs="Times New Roman"/>
          <w:sz w:val="24"/>
          <w:szCs w:val="24"/>
        </w:rPr>
        <w:t xml:space="preserve">  </w:t>
      </w:r>
      <w:r w:rsidR="003D0B26" w:rsidRPr="005153B2">
        <w:rPr>
          <w:rFonts w:cs="Times New Roman"/>
          <w:sz w:val="24"/>
          <w:szCs w:val="24"/>
        </w:rPr>
        <w:t xml:space="preserve">Mitigation of the hazards should continue until the </w:t>
      </w:r>
      <w:r w:rsidR="00B650D6" w:rsidRPr="005153B2">
        <w:rPr>
          <w:rFonts w:cs="Times New Roman"/>
          <w:sz w:val="24"/>
          <w:szCs w:val="24"/>
        </w:rPr>
        <w:t>RPN, Severity and/or Detection levels are acceptable or a rationale for the level is documented.</w:t>
      </w:r>
    </w:p>
    <w:p w:rsidR="00713706" w:rsidRPr="005153B2" w:rsidRDefault="00A55DD4" w:rsidP="00ED54BB">
      <w:pPr>
        <w:pStyle w:val="ListParagraph"/>
        <w:numPr>
          <w:ilvl w:val="1"/>
          <w:numId w:val="5"/>
        </w:numPr>
        <w:rPr>
          <w:rFonts w:cs="Times New Roman"/>
          <w:sz w:val="24"/>
          <w:szCs w:val="24"/>
        </w:rPr>
      </w:pPr>
      <w:r w:rsidRPr="005153B2">
        <w:rPr>
          <w:rFonts w:cs="Times New Roman"/>
          <w:sz w:val="24"/>
          <w:szCs w:val="24"/>
        </w:rPr>
        <w:t>After all potential risks</w:t>
      </w:r>
      <w:r w:rsidR="006E0A21" w:rsidRPr="005153B2">
        <w:rPr>
          <w:rFonts w:cs="Times New Roman"/>
          <w:sz w:val="24"/>
          <w:szCs w:val="24"/>
        </w:rPr>
        <w:t xml:space="preserve"> have been collected on the Risk Analysis </w:t>
      </w:r>
      <w:r w:rsidR="004D1777" w:rsidRPr="005153B2">
        <w:rPr>
          <w:rFonts w:cs="Times New Roman"/>
          <w:sz w:val="24"/>
          <w:szCs w:val="24"/>
        </w:rPr>
        <w:t>Documentation Form</w:t>
      </w:r>
      <w:r w:rsidR="00043282">
        <w:rPr>
          <w:rFonts w:cs="Times New Roman"/>
          <w:sz w:val="24"/>
          <w:szCs w:val="24"/>
        </w:rPr>
        <w:t xml:space="preserve">, or equivalent report, </w:t>
      </w:r>
      <w:r w:rsidR="004D1777" w:rsidRPr="005153B2">
        <w:rPr>
          <w:rFonts w:cs="Times New Roman"/>
          <w:sz w:val="24"/>
          <w:szCs w:val="24"/>
        </w:rPr>
        <w:t>and the FMEA</w:t>
      </w:r>
      <w:r w:rsidR="00043282">
        <w:rPr>
          <w:rFonts w:cs="Times New Roman"/>
          <w:sz w:val="24"/>
          <w:szCs w:val="24"/>
        </w:rPr>
        <w:t>(s)</w:t>
      </w:r>
      <w:proofErr w:type="gramStart"/>
      <w:r w:rsidR="00043282">
        <w:rPr>
          <w:rFonts w:cs="Times New Roman"/>
          <w:sz w:val="24"/>
          <w:szCs w:val="24"/>
        </w:rPr>
        <w:t>,</w:t>
      </w:r>
      <w:proofErr w:type="gramEnd"/>
      <w:r w:rsidR="004D1777" w:rsidRPr="005153B2">
        <w:rPr>
          <w:rFonts w:cs="Times New Roman"/>
          <w:sz w:val="24"/>
          <w:szCs w:val="24"/>
        </w:rPr>
        <w:t xml:space="preserve"> </w:t>
      </w:r>
      <w:r w:rsidR="00043282">
        <w:rPr>
          <w:rFonts w:cs="Times New Roman"/>
          <w:sz w:val="24"/>
          <w:szCs w:val="24"/>
        </w:rPr>
        <w:t>the</w:t>
      </w:r>
      <w:r w:rsidR="00B7179A">
        <w:rPr>
          <w:rFonts w:cs="Times New Roman"/>
          <w:sz w:val="24"/>
          <w:szCs w:val="24"/>
        </w:rPr>
        <w:t>se</w:t>
      </w:r>
      <w:r w:rsidR="00043282">
        <w:rPr>
          <w:rFonts w:cs="Times New Roman"/>
          <w:sz w:val="24"/>
          <w:szCs w:val="24"/>
        </w:rPr>
        <w:t xml:space="preserve"> risk analysis</w:t>
      </w:r>
      <w:r w:rsidR="00B7179A">
        <w:rPr>
          <w:rFonts w:cs="Times New Roman"/>
          <w:sz w:val="24"/>
          <w:szCs w:val="24"/>
        </w:rPr>
        <w:t xml:space="preserve"> documents become the RAD and</w:t>
      </w:r>
      <w:r w:rsidR="00043282">
        <w:rPr>
          <w:rFonts w:cs="Times New Roman"/>
          <w:sz w:val="24"/>
          <w:szCs w:val="24"/>
        </w:rPr>
        <w:t xml:space="preserve"> will be reviewed and approved per the Design Control Procedure</w:t>
      </w:r>
      <w:r w:rsidR="006B0D19">
        <w:rPr>
          <w:rFonts w:cs="Times New Roman"/>
          <w:sz w:val="24"/>
          <w:szCs w:val="24"/>
        </w:rPr>
        <w:t>, the Risk Management Plan and the applicable Design &amp; Development Plan (DDP)</w:t>
      </w:r>
      <w:r w:rsidR="00043282">
        <w:rPr>
          <w:rFonts w:cs="Times New Roman"/>
          <w:sz w:val="24"/>
          <w:szCs w:val="24"/>
        </w:rPr>
        <w:t>.</w:t>
      </w:r>
    </w:p>
    <w:p w:rsidR="00E867A5" w:rsidRPr="005153B2" w:rsidRDefault="004D1777" w:rsidP="00E867A5">
      <w:pPr>
        <w:pStyle w:val="ListParagraph"/>
        <w:numPr>
          <w:ilvl w:val="1"/>
          <w:numId w:val="5"/>
        </w:numPr>
        <w:rPr>
          <w:rFonts w:cs="Times New Roman"/>
          <w:sz w:val="24"/>
          <w:szCs w:val="24"/>
        </w:rPr>
      </w:pPr>
      <w:r w:rsidRPr="005153B2">
        <w:rPr>
          <w:rFonts w:cs="Times New Roman"/>
          <w:sz w:val="24"/>
          <w:szCs w:val="24"/>
        </w:rPr>
        <w:t xml:space="preserve">The </w:t>
      </w:r>
      <w:r w:rsidR="00B7179A">
        <w:rPr>
          <w:rFonts w:cs="Times New Roman"/>
          <w:sz w:val="24"/>
          <w:szCs w:val="24"/>
        </w:rPr>
        <w:t>RAD</w:t>
      </w:r>
      <w:r w:rsidR="00713706" w:rsidRPr="005153B2">
        <w:rPr>
          <w:rFonts w:cs="Times New Roman"/>
          <w:sz w:val="24"/>
          <w:szCs w:val="24"/>
        </w:rPr>
        <w:t xml:space="preserve"> is intended to be utilized to evaluate future changes to product design and or manufacturing process.  Proposed </w:t>
      </w:r>
      <w:r w:rsidR="00E867A5" w:rsidRPr="005153B2">
        <w:rPr>
          <w:rFonts w:cs="Times New Roman"/>
          <w:sz w:val="24"/>
          <w:szCs w:val="24"/>
        </w:rPr>
        <w:t xml:space="preserve">device </w:t>
      </w:r>
      <w:r w:rsidR="00713706" w:rsidRPr="005153B2">
        <w:rPr>
          <w:rFonts w:cs="Times New Roman"/>
          <w:sz w:val="24"/>
          <w:szCs w:val="24"/>
        </w:rPr>
        <w:t>changes</w:t>
      </w:r>
      <w:r w:rsidR="00E867A5" w:rsidRPr="005153B2">
        <w:rPr>
          <w:rFonts w:cs="Times New Roman"/>
          <w:sz w:val="24"/>
          <w:szCs w:val="24"/>
        </w:rPr>
        <w:t>, nonconforming history trend analysis, corrective/preventive action trend analysis and/or complaint history records</w:t>
      </w:r>
      <w:r w:rsidR="00713706" w:rsidRPr="005153B2">
        <w:rPr>
          <w:rFonts w:cs="Times New Roman"/>
          <w:sz w:val="24"/>
          <w:szCs w:val="24"/>
        </w:rPr>
        <w:t xml:space="preserve"> will be evaluated to determine if new potential risks are created/identified and/or if the suggested changes increase or decrease the potential seriousness of risk and severity of potential harm.</w:t>
      </w:r>
      <w:r w:rsidR="00E867A5" w:rsidRPr="005153B2">
        <w:rPr>
          <w:rFonts w:cs="Times New Roman"/>
          <w:sz w:val="24"/>
          <w:szCs w:val="24"/>
        </w:rPr>
        <w:t xml:space="preserve">  Any new potential risks (failure modes, causes and/or effects) will be evaluated and documented as required in this procedure.</w:t>
      </w:r>
    </w:p>
    <w:p w:rsidR="00E556EC" w:rsidRPr="005153B2" w:rsidRDefault="00E556EC" w:rsidP="00C857AE">
      <w:pPr>
        <w:pStyle w:val="ListParagraph"/>
        <w:ind w:left="1440"/>
        <w:rPr>
          <w:rFonts w:cs="Times New Roman"/>
          <w:sz w:val="24"/>
          <w:szCs w:val="24"/>
        </w:rPr>
      </w:pPr>
    </w:p>
    <w:p w:rsidR="00AC14D8" w:rsidRPr="005153B2" w:rsidRDefault="00D9040F" w:rsidP="00AC14D8">
      <w:pPr>
        <w:pStyle w:val="ListParagraph"/>
        <w:numPr>
          <w:ilvl w:val="0"/>
          <w:numId w:val="5"/>
        </w:numPr>
        <w:rPr>
          <w:rFonts w:cs="Times New Roman"/>
          <w:b/>
          <w:sz w:val="24"/>
          <w:szCs w:val="24"/>
        </w:rPr>
      </w:pPr>
      <w:r w:rsidRPr="005153B2">
        <w:rPr>
          <w:rFonts w:cs="Times New Roman"/>
          <w:b/>
          <w:sz w:val="24"/>
          <w:szCs w:val="24"/>
        </w:rPr>
        <w:t>Reference</w:t>
      </w:r>
    </w:p>
    <w:p w:rsidR="00AC14D8" w:rsidRPr="005153B2" w:rsidRDefault="009841E3" w:rsidP="00AC14D8">
      <w:pPr>
        <w:pStyle w:val="ListParagraph"/>
        <w:rPr>
          <w:rFonts w:cs="Times New Roman"/>
          <w:sz w:val="24"/>
          <w:szCs w:val="24"/>
        </w:rPr>
      </w:pPr>
      <w:r w:rsidRPr="005153B2">
        <w:rPr>
          <w:rFonts w:cs="Times New Roman"/>
          <w:sz w:val="24"/>
          <w:szCs w:val="24"/>
        </w:rPr>
        <w:t xml:space="preserve">EGF-002, </w:t>
      </w:r>
      <w:r w:rsidR="00043282">
        <w:rPr>
          <w:rFonts w:cs="Times New Roman"/>
          <w:sz w:val="24"/>
          <w:szCs w:val="24"/>
        </w:rPr>
        <w:t>Traceability Analysis Document</w:t>
      </w:r>
    </w:p>
    <w:p w:rsidR="009841E3" w:rsidRPr="005153B2" w:rsidRDefault="004C1951" w:rsidP="00AC14D8">
      <w:pPr>
        <w:pStyle w:val="ListParagraph"/>
        <w:rPr>
          <w:rFonts w:cs="Times New Roman"/>
          <w:sz w:val="24"/>
          <w:szCs w:val="24"/>
        </w:rPr>
      </w:pPr>
      <w:r w:rsidRPr="005153B2">
        <w:rPr>
          <w:rFonts w:cs="Times New Roman"/>
          <w:sz w:val="24"/>
          <w:szCs w:val="24"/>
        </w:rPr>
        <w:t>EGF-008</w:t>
      </w:r>
      <w:r w:rsidR="009841E3" w:rsidRPr="005153B2">
        <w:rPr>
          <w:rFonts w:cs="Times New Roman"/>
          <w:sz w:val="24"/>
          <w:szCs w:val="24"/>
        </w:rPr>
        <w:t xml:space="preserve">, Risk Analysis </w:t>
      </w:r>
      <w:r w:rsidRPr="005153B2">
        <w:rPr>
          <w:rFonts w:cs="Times New Roman"/>
          <w:sz w:val="24"/>
          <w:szCs w:val="24"/>
        </w:rPr>
        <w:t xml:space="preserve">Documentation </w:t>
      </w:r>
      <w:r w:rsidR="009841E3" w:rsidRPr="005153B2">
        <w:rPr>
          <w:rFonts w:cs="Times New Roman"/>
          <w:sz w:val="24"/>
          <w:szCs w:val="24"/>
        </w:rPr>
        <w:t>Form</w:t>
      </w:r>
    </w:p>
    <w:p w:rsidR="004C1951" w:rsidRPr="005153B2" w:rsidRDefault="004C1951" w:rsidP="00AC14D8">
      <w:pPr>
        <w:pStyle w:val="ListParagraph"/>
        <w:rPr>
          <w:rFonts w:cs="Times New Roman"/>
          <w:sz w:val="24"/>
          <w:szCs w:val="24"/>
        </w:rPr>
      </w:pPr>
      <w:r w:rsidRPr="005153B2">
        <w:rPr>
          <w:rFonts w:cs="Times New Roman"/>
          <w:sz w:val="24"/>
          <w:szCs w:val="24"/>
        </w:rPr>
        <w:t>EGF-009, Failure Modes and Effects Analysis (FMEA) Form</w:t>
      </w:r>
    </w:p>
    <w:p w:rsidR="004D70CE" w:rsidRPr="005153B2" w:rsidRDefault="004D70CE" w:rsidP="00AC14D8">
      <w:pPr>
        <w:pStyle w:val="ListParagraph"/>
        <w:rPr>
          <w:rFonts w:cs="Times New Roman"/>
          <w:sz w:val="24"/>
          <w:szCs w:val="24"/>
        </w:rPr>
      </w:pPr>
      <w:r w:rsidRPr="005153B2">
        <w:rPr>
          <w:rFonts w:cs="Times New Roman"/>
          <w:sz w:val="24"/>
          <w:szCs w:val="24"/>
        </w:rPr>
        <w:t>IEC 60513:1994, Fundamental Aspects of Safety Standards for Medical Electrical Equipment</w:t>
      </w:r>
    </w:p>
    <w:p w:rsidR="004D70CE" w:rsidRPr="005153B2" w:rsidRDefault="004D70CE" w:rsidP="00AC14D8">
      <w:pPr>
        <w:pStyle w:val="ListParagraph"/>
        <w:rPr>
          <w:rFonts w:cs="Times New Roman"/>
          <w:sz w:val="24"/>
          <w:szCs w:val="24"/>
        </w:rPr>
      </w:pPr>
      <w:r w:rsidRPr="005153B2">
        <w:rPr>
          <w:rFonts w:cs="Times New Roman"/>
          <w:sz w:val="24"/>
          <w:szCs w:val="24"/>
        </w:rPr>
        <w:t>IEC 60601-1-4:2000, Medical Electrical Equipment- Part 1-4 General Requirements for Safety- Collateral Standard: Programmable Electrical Medical Systems.</w:t>
      </w:r>
    </w:p>
    <w:p w:rsidR="009841E3" w:rsidRPr="005153B2" w:rsidRDefault="00E049ED" w:rsidP="00AC14D8">
      <w:pPr>
        <w:pStyle w:val="ListParagraph"/>
        <w:rPr>
          <w:rFonts w:cs="Times New Roman"/>
          <w:sz w:val="24"/>
          <w:szCs w:val="24"/>
        </w:rPr>
      </w:pPr>
      <w:r w:rsidRPr="005153B2">
        <w:rPr>
          <w:rFonts w:cs="Times New Roman"/>
          <w:sz w:val="24"/>
          <w:szCs w:val="24"/>
        </w:rPr>
        <w:t>ISO 14971:2007 Medical devices- Application of risk management to medical devices</w:t>
      </w:r>
    </w:p>
    <w:p w:rsidR="0008232E" w:rsidRPr="005153B2" w:rsidRDefault="0008232E" w:rsidP="00AC14D8">
      <w:pPr>
        <w:pStyle w:val="ListParagraph"/>
        <w:rPr>
          <w:rFonts w:cs="Times New Roman"/>
          <w:sz w:val="24"/>
          <w:szCs w:val="24"/>
        </w:rPr>
      </w:pPr>
    </w:p>
    <w:p w:rsidR="00D9040F" w:rsidRPr="005153B2" w:rsidRDefault="00D9040F" w:rsidP="00D9040F">
      <w:pPr>
        <w:pStyle w:val="ListParagraph"/>
        <w:numPr>
          <w:ilvl w:val="0"/>
          <w:numId w:val="5"/>
        </w:numPr>
        <w:rPr>
          <w:rFonts w:cs="Times New Roman"/>
          <w:b/>
          <w:sz w:val="24"/>
          <w:szCs w:val="24"/>
        </w:rPr>
      </w:pPr>
      <w:r w:rsidRPr="005153B2">
        <w:rPr>
          <w:rFonts w:cs="Times New Roman"/>
          <w:b/>
          <w:sz w:val="24"/>
          <w:szCs w:val="24"/>
        </w:rPr>
        <w:t>Attachments</w:t>
      </w:r>
    </w:p>
    <w:p w:rsidR="00694B86" w:rsidRPr="005153B2" w:rsidRDefault="004C1951" w:rsidP="00363124">
      <w:pPr>
        <w:pStyle w:val="ListParagraph"/>
        <w:rPr>
          <w:b/>
          <w:sz w:val="24"/>
          <w:szCs w:val="24"/>
          <w:lang w:val="fr-FR"/>
        </w:rPr>
      </w:pPr>
      <w:r w:rsidRPr="005153B2">
        <w:rPr>
          <w:rFonts w:cs="Times New Roman"/>
          <w:sz w:val="24"/>
          <w:szCs w:val="24"/>
        </w:rPr>
        <w:t>N/A</w:t>
      </w:r>
      <w:r w:rsidR="00694B86" w:rsidRPr="005153B2">
        <w:rPr>
          <w:b/>
          <w:sz w:val="24"/>
          <w:szCs w:val="24"/>
          <w:lang w:val="fr-FR"/>
        </w:rPr>
        <w:br w:type="page"/>
      </w:r>
    </w:p>
    <w:p w:rsidR="00D9569B" w:rsidRPr="005153B2" w:rsidRDefault="004C1951" w:rsidP="004C1951">
      <w:pPr>
        <w:jc w:val="center"/>
        <w:rPr>
          <w:b/>
          <w:sz w:val="24"/>
          <w:szCs w:val="24"/>
          <w:lang w:val="fr-FR"/>
        </w:rPr>
      </w:pPr>
      <w:r w:rsidRPr="005153B2">
        <w:rPr>
          <w:b/>
          <w:sz w:val="24"/>
          <w:szCs w:val="24"/>
          <w:lang w:val="fr-FR"/>
        </w:rPr>
        <w:lastRenderedPageBreak/>
        <w:t>D</w:t>
      </w:r>
      <w:r w:rsidR="00D9569B" w:rsidRPr="005153B2">
        <w:rPr>
          <w:b/>
          <w:sz w:val="24"/>
          <w:szCs w:val="24"/>
          <w:lang w:val="fr-FR"/>
        </w:rPr>
        <w:t xml:space="preserve">ocument </w:t>
      </w:r>
      <w:r w:rsidR="00D9569B" w:rsidRPr="005153B2">
        <w:rPr>
          <w:b/>
          <w:sz w:val="24"/>
          <w:szCs w:val="24"/>
        </w:rPr>
        <w:t>Revision</w:t>
      </w:r>
      <w:r w:rsidR="00D9569B" w:rsidRPr="005153B2">
        <w:rPr>
          <w:b/>
          <w:sz w:val="24"/>
          <w:szCs w:val="24"/>
          <w:lang w:val="fr-FR"/>
        </w:rPr>
        <w:t xml:space="preserve"> </w:t>
      </w:r>
      <w:r w:rsidR="00D9569B" w:rsidRPr="005153B2">
        <w:rPr>
          <w:b/>
          <w:sz w:val="24"/>
          <w:szCs w:val="24"/>
        </w:rPr>
        <w:t>History</w:t>
      </w:r>
    </w:p>
    <w:tbl>
      <w:tblPr>
        <w:tblW w:w="0" w:type="auto"/>
        <w:tblLayout w:type="fixed"/>
        <w:tblLook w:val="04A0" w:firstRow="1" w:lastRow="0" w:firstColumn="1" w:lastColumn="0" w:noHBand="0" w:noVBand="1"/>
      </w:tblPr>
      <w:tblGrid>
        <w:gridCol w:w="1728"/>
        <w:gridCol w:w="1170"/>
        <w:gridCol w:w="4230"/>
        <w:gridCol w:w="1350"/>
        <w:gridCol w:w="1096"/>
      </w:tblGrid>
      <w:tr w:rsidR="00D9569B" w:rsidRPr="005153B2" w:rsidTr="00483594">
        <w:trPr>
          <w:trHeight w:hRule="exact" w:val="699"/>
        </w:trPr>
        <w:tc>
          <w:tcPr>
            <w:tcW w:w="1728" w:type="dxa"/>
            <w:tcBorders>
              <w:top w:val="single" w:sz="6" w:space="0" w:color="auto"/>
              <w:left w:val="single" w:sz="6" w:space="0" w:color="auto"/>
              <w:bottom w:val="single" w:sz="6" w:space="0" w:color="auto"/>
              <w:right w:val="nil"/>
            </w:tcBorders>
            <w:hideMark/>
          </w:tcPr>
          <w:p w:rsidR="00D9569B" w:rsidRPr="005153B2" w:rsidRDefault="00D9569B">
            <w:pPr>
              <w:jc w:val="center"/>
              <w:rPr>
                <w:rFonts w:cs="Times New Roman"/>
              </w:rPr>
            </w:pPr>
            <w:r w:rsidRPr="005153B2">
              <w:rPr>
                <w:rFonts w:cs="Times New Roman"/>
              </w:rPr>
              <w:t>Change Order Number:</w:t>
            </w:r>
          </w:p>
        </w:tc>
        <w:tc>
          <w:tcPr>
            <w:tcW w:w="1170" w:type="dxa"/>
            <w:tcBorders>
              <w:top w:val="single" w:sz="6" w:space="0" w:color="auto"/>
              <w:left w:val="single" w:sz="6" w:space="0" w:color="auto"/>
              <w:bottom w:val="single" w:sz="6" w:space="0" w:color="auto"/>
              <w:right w:val="nil"/>
            </w:tcBorders>
            <w:hideMark/>
          </w:tcPr>
          <w:p w:rsidR="00D9569B" w:rsidRPr="005153B2" w:rsidRDefault="00D9569B">
            <w:pPr>
              <w:jc w:val="center"/>
              <w:rPr>
                <w:rFonts w:cs="Times New Roman"/>
              </w:rPr>
            </w:pPr>
            <w:r w:rsidRPr="005153B2">
              <w:rPr>
                <w:rFonts w:cs="Times New Roman"/>
              </w:rPr>
              <w:t>Version Number:</w:t>
            </w:r>
          </w:p>
        </w:tc>
        <w:tc>
          <w:tcPr>
            <w:tcW w:w="423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r w:rsidRPr="005153B2">
              <w:rPr>
                <w:rFonts w:cs="Times New Roman"/>
              </w:rPr>
              <w:t>Description of Change:</w:t>
            </w:r>
          </w:p>
          <w:p w:rsidR="00D9569B" w:rsidRPr="005153B2" w:rsidRDefault="00D9569B">
            <w:pPr>
              <w:rPr>
                <w:rFonts w:cs="Times New Roman"/>
              </w:rPr>
            </w:pPr>
          </w:p>
          <w:p w:rsidR="00D9569B" w:rsidRPr="005153B2" w:rsidRDefault="00D9569B">
            <w:pPr>
              <w:rPr>
                <w:rFonts w:cs="Times New Roman"/>
              </w:rPr>
            </w:pPr>
          </w:p>
        </w:tc>
        <w:tc>
          <w:tcPr>
            <w:tcW w:w="1350" w:type="dxa"/>
            <w:tcBorders>
              <w:top w:val="single" w:sz="6" w:space="0" w:color="auto"/>
              <w:left w:val="single" w:sz="6" w:space="0" w:color="auto"/>
              <w:bottom w:val="single" w:sz="6" w:space="0" w:color="auto"/>
              <w:right w:val="nil"/>
            </w:tcBorders>
            <w:hideMark/>
          </w:tcPr>
          <w:p w:rsidR="00D9569B" w:rsidRPr="005153B2" w:rsidRDefault="00D9569B">
            <w:pPr>
              <w:rPr>
                <w:rFonts w:cs="Times New Roman"/>
              </w:rPr>
            </w:pPr>
            <w:r w:rsidRPr="005153B2">
              <w:rPr>
                <w:rFonts w:cs="Times New Roman"/>
              </w:rPr>
              <w:t>Date:</w:t>
            </w:r>
          </w:p>
        </w:tc>
        <w:tc>
          <w:tcPr>
            <w:tcW w:w="1096" w:type="dxa"/>
            <w:tcBorders>
              <w:top w:val="single" w:sz="6" w:space="0" w:color="auto"/>
              <w:left w:val="single" w:sz="6" w:space="0" w:color="auto"/>
              <w:bottom w:val="single" w:sz="6" w:space="0" w:color="auto"/>
              <w:right w:val="single" w:sz="6" w:space="0" w:color="auto"/>
            </w:tcBorders>
            <w:hideMark/>
          </w:tcPr>
          <w:p w:rsidR="00D9569B" w:rsidRPr="005153B2" w:rsidRDefault="00D9569B">
            <w:pPr>
              <w:rPr>
                <w:rFonts w:cs="Times New Roman"/>
              </w:rPr>
            </w:pPr>
            <w:r w:rsidRPr="005153B2">
              <w:rPr>
                <w:rFonts w:cs="Times New Roman"/>
              </w:rPr>
              <w:t>Updated by:</w:t>
            </w:r>
          </w:p>
        </w:tc>
      </w:tr>
      <w:tr w:rsidR="00D9569B" w:rsidRPr="005153B2" w:rsidTr="00483594">
        <w:trPr>
          <w:trHeight w:hRule="exact" w:val="360"/>
          <w:tblHeader/>
        </w:trPr>
        <w:tc>
          <w:tcPr>
            <w:tcW w:w="1728" w:type="dxa"/>
            <w:tcBorders>
              <w:top w:val="single" w:sz="6" w:space="0" w:color="auto"/>
              <w:left w:val="single" w:sz="6" w:space="0" w:color="auto"/>
              <w:bottom w:val="single" w:sz="6" w:space="0" w:color="auto"/>
              <w:right w:val="nil"/>
            </w:tcBorders>
          </w:tcPr>
          <w:p w:rsidR="00D9569B" w:rsidRPr="005153B2" w:rsidRDefault="007643DD">
            <w:pPr>
              <w:jc w:val="center"/>
              <w:rPr>
                <w:rFonts w:cs="Times New Roman"/>
              </w:rPr>
            </w:pPr>
            <w:r w:rsidRPr="005153B2">
              <w:rPr>
                <w:rFonts w:cs="Times New Roman"/>
              </w:rPr>
              <w:t>CC-091409-01</w:t>
            </w:r>
          </w:p>
        </w:tc>
        <w:tc>
          <w:tcPr>
            <w:tcW w:w="1170" w:type="dxa"/>
            <w:tcBorders>
              <w:top w:val="single" w:sz="6" w:space="0" w:color="auto"/>
              <w:left w:val="single" w:sz="6" w:space="0" w:color="auto"/>
              <w:bottom w:val="single" w:sz="6" w:space="0" w:color="auto"/>
              <w:right w:val="nil"/>
            </w:tcBorders>
            <w:hideMark/>
          </w:tcPr>
          <w:p w:rsidR="00D9569B" w:rsidRPr="005153B2" w:rsidRDefault="00D9569B">
            <w:pPr>
              <w:jc w:val="center"/>
              <w:rPr>
                <w:rFonts w:cs="Times New Roman"/>
              </w:rPr>
            </w:pPr>
            <w:r w:rsidRPr="005153B2">
              <w:rPr>
                <w:rFonts w:cs="Times New Roman"/>
              </w:rPr>
              <w:t>000</w:t>
            </w:r>
          </w:p>
        </w:tc>
        <w:tc>
          <w:tcPr>
            <w:tcW w:w="4230" w:type="dxa"/>
            <w:tcBorders>
              <w:top w:val="single" w:sz="6" w:space="0" w:color="auto"/>
              <w:left w:val="single" w:sz="6" w:space="0" w:color="auto"/>
              <w:bottom w:val="single" w:sz="6" w:space="0" w:color="auto"/>
              <w:right w:val="nil"/>
            </w:tcBorders>
            <w:hideMark/>
          </w:tcPr>
          <w:p w:rsidR="00D9569B" w:rsidRPr="005153B2" w:rsidRDefault="00D9569B">
            <w:pPr>
              <w:rPr>
                <w:rFonts w:cs="Times New Roman"/>
              </w:rPr>
            </w:pPr>
            <w:r w:rsidRPr="005153B2">
              <w:rPr>
                <w:rFonts w:cs="Times New Roman"/>
              </w:rPr>
              <w:t>New Document</w:t>
            </w:r>
          </w:p>
        </w:tc>
        <w:tc>
          <w:tcPr>
            <w:tcW w:w="1350" w:type="dxa"/>
            <w:tcBorders>
              <w:top w:val="single" w:sz="6" w:space="0" w:color="auto"/>
              <w:left w:val="single" w:sz="6" w:space="0" w:color="auto"/>
              <w:bottom w:val="single" w:sz="6" w:space="0" w:color="auto"/>
              <w:right w:val="nil"/>
            </w:tcBorders>
          </w:tcPr>
          <w:p w:rsidR="00D9569B" w:rsidRPr="005153B2" w:rsidRDefault="007643DD">
            <w:pPr>
              <w:jc w:val="center"/>
              <w:rPr>
                <w:rFonts w:cs="Times New Roman"/>
              </w:rPr>
            </w:pPr>
            <w:r w:rsidRPr="005153B2">
              <w:rPr>
                <w:rFonts w:cs="Times New Roman"/>
              </w:rPr>
              <w:t>09-21-09</w:t>
            </w:r>
          </w:p>
        </w:tc>
        <w:tc>
          <w:tcPr>
            <w:tcW w:w="1096" w:type="dxa"/>
            <w:tcBorders>
              <w:top w:val="single" w:sz="6" w:space="0" w:color="auto"/>
              <w:left w:val="single" w:sz="6" w:space="0" w:color="auto"/>
              <w:bottom w:val="single" w:sz="6" w:space="0" w:color="auto"/>
              <w:right w:val="single" w:sz="6" w:space="0" w:color="auto"/>
            </w:tcBorders>
          </w:tcPr>
          <w:p w:rsidR="00D9569B" w:rsidRPr="005153B2" w:rsidRDefault="007643DD">
            <w:pPr>
              <w:rPr>
                <w:rFonts w:cs="Times New Roman"/>
              </w:rPr>
            </w:pPr>
            <w:r w:rsidRPr="005153B2">
              <w:rPr>
                <w:rFonts w:cs="Times New Roman"/>
              </w:rPr>
              <w:t>AM</w:t>
            </w:r>
          </w:p>
        </w:tc>
      </w:tr>
      <w:tr w:rsidR="00D9569B" w:rsidRPr="005153B2" w:rsidTr="00483594">
        <w:trPr>
          <w:tblHeader/>
        </w:trPr>
        <w:tc>
          <w:tcPr>
            <w:tcW w:w="1728" w:type="dxa"/>
            <w:tcBorders>
              <w:top w:val="single" w:sz="6" w:space="0" w:color="auto"/>
              <w:left w:val="single" w:sz="6" w:space="0" w:color="auto"/>
              <w:bottom w:val="single" w:sz="6" w:space="0" w:color="auto"/>
              <w:right w:val="nil"/>
            </w:tcBorders>
          </w:tcPr>
          <w:p w:rsidR="00D9569B" w:rsidRPr="005153B2" w:rsidRDefault="00B7179A">
            <w:pPr>
              <w:jc w:val="center"/>
              <w:rPr>
                <w:rFonts w:cs="Times New Roman"/>
              </w:rPr>
            </w:pPr>
            <w:r>
              <w:rPr>
                <w:rFonts w:cs="Times New Roman"/>
              </w:rPr>
              <w:t>CC-130320-01</w:t>
            </w:r>
          </w:p>
        </w:tc>
        <w:tc>
          <w:tcPr>
            <w:tcW w:w="1170" w:type="dxa"/>
            <w:tcBorders>
              <w:top w:val="single" w:sz="6" w:space="0" w:color="auto"/>
              <w:left w:val="single" w:sz="6" w:space="0" w:color="auto"/>
              <w:bottom w:val="single" w:sz="6" w:space="0" w:color="auto"/>
              <w:right w:val="nil"/>
            </w:tcBorders>
          </w:tcPr>
          <w:p w:rsidR="00D9569B" w:rsidRPr="005153B2" w:rsidRDefault="00E049ED">
            <w:pPr>
              <w:jc w:val="center"/>
              <w:rPr>
                <w:rFonts w:cs="Times New Roman"/>
              </w:rPr>
            </w:pPr>
            <w:r w:rsidRPr="005153B2">
              <w:rPr>
                <w:rFonts w:cs="Times New Roman"/>
              </w:rPr>
              <w:t>001</w:t>
            </w:r>
          </w:p>
        </w:tc>
        <w:tc>
          <w:tcPr>
            <w:tcW w:w="4230" w:type="dxa"/>
            <w:tcBorders>
              <w:top w:val="single" w:sz="6" w:space="0" w:color="auto"/>
              <w:left w:val="single" w:sz="6" w:space="0" w:color="auto"/>
              <w:bottom w:val="single" w:sz="6" w:space="0" w:color="auto"/>
              <w:right w:val="nil"/>
            </w:tcBorders>
          </w:tcPr>
          <w:p w:rsidR="00483594" w:rsidRPr="005153B2" w:rsidRDefault="00E049ED" w:rsidP="006B0D19">
            <w:pPr>
              <w:rPr>
                <w:rFonts w:cs="Times New Roman"/>
              </w:rPr>
            </w:pPr>
            <w:r w:rsidRPr="005153B2">
              <w:rPr>
                <w:rFonts w:cs="Times New Roman"/>
              </w:rPr>
              <w:t xml:space="preserve">Update </w:t>
            </w:r>
            <w:r w:rsidR="006B0D19">
              <w:rPr>
                <w:rFonts w:cs="Times New Roman"/>
              </w:rPr>
              <w:t xml:space="preserve">section 5.0 to define the process as Risk Management, Add section 6.1 Risk Management Plan and 6.2 Risk </w:t>
            </w:r>
            <w:proofErr w:type="spellStart"/>
            <w:r w:rsidR="006B0D19">
              <w:rPr>
                <w:rFonts w:cs="Times New Roman"/>
              </w:rPr>
              <w:t>Managmeent</w:t>
            </w:r>
            <w:proofErr w:type="spellEnd"/>
            <w:r w:rsidR="006B0D19">
              <w:rPr>
                <w:rFonts w:cs="Times New Roman"/>
              </w:rPr>
              <w:t xml:space="preserve"> File.  Update section 6.3.2.b) to refer to 14971:2007.  Update section 6.4 to refer to the Risk Management Plan and Design &amp; Development Plan (DDP) when approving risk management documentation.  Update section </w:t>
            </w:r>
            <w:r w:rsidRPr="005153B2">
              <w:rPr>
                <w:rFonts w:cs="Times New Roman"/>
              </w:rPr>
              <w:t>7.0 to correctly reference ISO 14971:200</w:t>
            </w:r>
            <w:r w:rsidR="00030CF2">
              <w:rPr>
                <w:rFonts w:cs="Times New Roman"/>
              </w:rPr>
              <w:t>7</w:t>
            </w:r>
            <w:r w:rsidRPr="005153B2">
              <w:rPr>
                <w:rFonts w:cs="Times New Roman"/>
              </w:rPr>
              <w:t xml:space="preserve"> rather than EN 1441</w:t>
            </w:r>
            <w:r w:rsidR="006B0D19">
              <w:rPr>
                <w:rFonts w:cs="Times New Roman"/>
              </w:rPr>
              <w:t xml:space="preserve"> and change the title of EGF-002</w:t>
            </w:r>
            <w:r w:rsidRPr="005153B2">
              <w:rPr>
                <w:rFonts w:cs="Times New Roman"/>
              </w:rPr>
              <w:t>.</w:t>
            </w:r>
          </w:p>
        </w:tc>
        <w:tc>
          <w:tcPr>
            <w:tcW w:w="1350" w:type="dxa"/>
            <w:tcBorders>
              <w:top w:val="single" w:sz="6" w:space="0" w:color="auto"/>
              <w:left w:val="single" w:sz="6" w:space="0" w:color="auto"/>
              <w:bottom w:val="single" w:sz="6" w:space="0" w:color="auto"/>
              <w:right w:val="nil"/>
            </w:tcBorders>
          </w:tcPr>
          <w:p w:rsidR="00D9569B" w:rsidRPr="005153B2" w:rsidRDefault="00363124">
            <w:pPr>
              <w:jc w:val="center"/>
              <w:rPr>
                <w:rFonts w:cs="Times New Roman"/>
                <w:lang w:val="fr-FR"/>
              </w:rPr>
            </w:pPr>
            <w:r>
              <w:rPr>
                <w:rFonts w:cs="Times New Roman"/>
                <w:lang w:val="fr-FR"/>
              </w:rPr>
              <w:t>3/21/13</w:t>
            </w:r>
          </w:p>
        </w:tc>
        <w:tc>
          <w:tcPr>
            <w:tcW w:w="1096" w:type="dxa"/>
            <w:tcBorders>
              <w:top w:val="single" w:sz="6" w:space="0" w:color="auto"/>
              <w:left w:val="single" w:sz="6" w:space="0" w:color="auto"/>
              <w:bottom w:val="single" w:sz="6" w:space="0" w:color="auto"/>
              <w:right w:val="single" w:sz="6" w:space="0" w:color="auto"/>
            </w:tcBorders>
          </w:tcPr>
          <w:p w:rsidR="00D9569B" w:rsidRPr="005153B2" w:rsidRDefault="00030CF2">
            <w:pPr>
              <w:rPr>
                <w:rFonts w:cs="Times New Roman"/>
                <w:lang w:val="fr-FR"/>
              </w:rPr>
            </w:pPr>
            <w:r>
              <w:rPr>
                <w:rFonts w:cs="Times New Roman"/>
                <w:lang w:val="fr-FR"/>
              </w:rPr>
              <w:t>A</w:t>
            </w:r>
            <w:r w:rsidR="005153B2">
              <w:rPr>
                <w:rFonts w:cs="Times New Roman"/>
                <w:lang w:val="fr-FR"/>
              </w:rPr>
              <w:t>. Miller</w:t>
            </w:r>
          </w:p>
        </w:tc>
      </w:tr>
      <w:tr w:rsidR="00D9569B" w:rsidRPr="005153B2" w:rsidTr="00483594">
        <w:trPr>
          <w:tblHeader/>
        </w:trPr>
        <w:tc>
          <w:tcPr>
            <w:tcW w:w="1728"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lang w:val="fr-FR"/>
              </w:rPr>
            </w:pPr>
          </w:p>
        </w:tc>
        <w:tc>
          <w:tcPr>
            <w:tcW w:w="1170"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423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350"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1096" w:type="dxa"/>
            <w:tcBorders>
              <w:top w:val="single" w:sz="6" w:space="0" w:color="auto"/>
              <w:left w:val="single" w:sz="6" w:space="0" w:color="auto"/>
              <w:bottom w:val="single" w:sz="6" w:space="0" w:color="auto"/>
              <w:right w:val="single" w:sz="6" w:space="0" w:color="auto"/>
            </w:tcBorders>
          </w:tcPr>
          <w:p w:rsidR="00D9569B" w:rsidRPr="005153B2" w:rsidRDefault="00D9569B">
            <w:pPr>
              <w:rPr>
                <w:rFonts w:cs="Times New Roman"/>
              </w:rPr>
            </w:pPr>
          </w:p>
        </w:tc>
      </w:tr>
      <w:tr w:rsidR="00D9569B" w:rsidRPr="005153B2" w:rsidTr="00483594">
        <w:trPr>
          <w:tblHeader/>
        </w:trPr>
        <w:tc>
          <w:tcPr>
            <w:tcW w:w="1728"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1170"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423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350"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1096" w:type="dxa"/>
            <w:tcBorders>
              <w:top w:val="single" w:sz="6" w:space="0" w:color="auto"/>
              <w:left w:val="single" w:sz="6" w:space="0" w:color="auto"/>
              <w:bottom w:val="single" w:sz="6" w:space="0" w:color="auto"/>
              <w:right w:val="single" w:sz="6" w:space="0" w:color="auto"/>
            </w:tcBorders>
          </w:tcPr>
          <w:p w:rsidR="00D9569B" w:rsidRPr="005153B2" w:rsidRDefault="00D9569B">
            <w:pPr>
              <w:rPr>
                <w:rFonts w:cs="Times New Roman"/>
              </w:rPr>
            </w:pPr>
          </w:p>
        </w:tc>
      </w:tr>
      <w:tr w:rsidR="00D9569B" w:rsidRPr="005153B2" w:rsidTr="00483594">
        <w:trPr>
          <w:tblHeader/>
        </w:trPr>
        <w:tc>
          <w:tcPr>
            <w:tcW w:w="1728"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1170"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423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350"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1096" w:type="dxa"/>
            <w:tcBorders>
              <w:top w:val="single" w:sz="6" w:space="0" w:color="auto"/>
              <w:left w:val="single" w:sz="6" w:space="0" w:color="auto"/>
              <w:bottom w:val="single" w:sz="6" w:space="0" w:color="auto"/>
              <w:right w:val="single" w:sz="6" w:space="0" w:color="auto"/>
            </w:tcBorders>
          </w:tcPr>
          <w:p w:rsidR="00D9569B" w:rsidRPr="005153B2" w:rsidRDefault="00D9569B">
            <w:pPr>
              <w:rPr>
                <w:rFonts w:cs="Times New Roman"/>
              </w:rPr>
            </w:pPr>
          </w:p>
        </w:tc>
      </w:tr>
      <w:tr w:rsidR="00D9569B" w:rsidRPr="005153B2" w:rsidTr="00483594">
        <w:trPr>
          <w:tblHeader/>
        </w:trPr>
        <w:tc>
          <w:tcPr>
            <w:tcW w:w="1728"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1170"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423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350"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1096" w:type="dxa"/>
            <w:tcBorders>
              <w:top w:val="single" w:sz="6" w:space="0" w:color="auto"/>
              <w:left w:val="single" w:sz="6" w:space="0" w:color="auto"/>
              <w:bottom w:val="single" w:sz="6" w:space="0" w:color="auto"/>
              <w:right w:val="single" w:sz="6" w:space="0" w:color="auto"/>
            </w:tcBorders>
          </w:tcPr>
          <w:p w:rsidR="00D9569B" w:rsidRPr="005153B2" w:rsidRDefault="00D9569B">
            <w:pPr>
              <w:rPr>
                <w:rFonts w:cs="Times New Roman"/>
              </w:rPr>
            </w:pPr>
          </w:p>
        </w:tc>
      </w:tr>
      <w:tr w:rsidR="00D9569B" w:rsidRPr="005153B2" w:rsidTr="00483594">
        <w:trPr>
          <w:tblHeader/>
        </w:trPr>
        <w:tc>
          <w:tcPr>
            <w:tcW w:w="1728"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1170"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423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35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096" w:type="dxa"/>
            <w:tcBorders>
              <w:top w:val="single" w:sz="6" w:space="0" w:color="auto"/>
              <w:left w:val="single" w:sz="6" w:space="0" w:color="auto"/>
              <w:bottom w:val="single" w:sz="6" w:space="0" w:color="auto"/>
              <w:right w:val="single" w:sz="6" w:space="0" w:color="auto"/>
            </w:tcBorders>
          </w:tcPr>
          <w:p w:rsidR="00D9569B" w:rsidRPr="005153B2" w:rsidRDefault="00D9569B">
            <w:pPr>
              <w:rPr>
                <w:rFonts w:cs="Times New Roman"/>
              </w:rPr>
            </w:pPr>
          </w:p>
        </w:tc>
      </w:tr>
      <w:tr w:rsidR="00D9569B" w:rsidRPr="005153B2" w:rsidTr="00483594">
        <w:trPr>
          <w:tblHeader/>
        </w:trPr>
        <w:tc>
          <w:tcPr>
            <w:tcW w:w="1728"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1170"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423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35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096" w:type="dxa"/>
            <w:tcBorders>
              <w:top w:val="single" w:sz="6" w:space="0" w:color="auto"/>
              <w:left w:val="single" w:sz="6" w:space="0" w:color="auto"/>
              <w:bottom w:val="single" w:sz="6" w:space="0" w:color="auto"/>
              <w:right w:val="single" w:sz="6" w:space="0" w:color="auto"/>
            </w:tcBorders>
          </w:tcPr>
          <w:p w:rsidR="00D9569B" w:rsidRPr="005153B2" w:rsidRDefault="00D9569B">
            <w:pPr>
              <w:rPr>
                <w:rFonts w:cs="Times New Roman"/>
              </w:rPr>
            </w:pPr>
          </w:p>
        </w:tc>
      </w:tr>
      <w:tr w:rsidR="00D9569B" w:rsidRPr="005153B2" w:rsidTr="00483594">
        <w:trPr>
          <w:tblHeader/>
        </w:trPr>
        <w:tc>
          <w:tcPr>
            <w:tcW w:w="1728"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1170"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423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35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096" w:type="dxa"/>
            <w:tcBorders>
              <w:top w:val="single" w:sz="6" w:space="0" w:color="auto"/>
              <w:left w:val="single" w:sz="6" w:space="0" w:color="auto"/>
              <w:bottom w:val="single" w:sz="6" w:space="0" w:color="auto"/>
              <w:right w:val="single" w:sz="6" w:space="0" w:color="auto"/>
            </w:tcBorders>
          </w:tcPr>
          <w:p w:rsidR="00D9569B" w:rsidRPr="005153B2" w:rsidRDefault="00D9569B">
            <w:pPr>
              <w:rPr>
                <w:rFonts w:cs="Times New Roman"/>
              </w:rPr>
            </w:pPr>
          </w:p>
        </w:tc>
      </w:tr>
      <w:tr w:rsidR="00D9569B" w:rsidRPr="005153B2" w:rsidTr="00483594">
        <w:trPr>
          <w:tblHeader/>
        </w:trPr>
        <w:tc>
          <w:tcPr>
            <w:tcW w:w="1728"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1170"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423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35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096" w:type="dxa"/>
            <w:tcBorders>
              <w:top w:val="single" w:sz="6" w:space="0" w:color="auto"/>
              <w:left w:val="single" w:sz="6" w:space="0" w:color="auto"/>
              <w:bottom w:val="single" w:sz="6" w:space="0" w:color="auto"/>
              <w:right w:val="single" w:sz="6" w:space="0" w:color="auto"/>
            </w:tcBorders>
          </w:tcPr>
          <w:p w:rsidR="00D9569B" w:rsidRPr="005153B2" w:rsidRDefault="00D9569B">
            <w:pPr>
              <w:rPr>
                <w:rFonts w:cs="Times New Roman"/>
              </w:rPr>
            </w:pPr>
          </w:p>
        </w:tc>
      </w:tr>
      <w:tr w:rsidR="00D9569B" w:rsidRPr="005153B2" w:rsidTr="00483594">
        <w:trPr>
          <w:tblHeader/>
        </w:trPr>
        <w:tc>
          <w:tcPr>
            <w:tcW w:w="1728"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1170"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423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35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096" w:type="dxa"/>
            <w:tcBorders>
              <w:top w:val="single" w:sz="6" w:space="0" w:color="auto"/>
              <w:left w:val="single" w:sz="6" w:space="0" w:color="auto"/>
              <w:bottom w:val="single" w:sz="6" w:space="0" w:color="auto"/>
              <w:right w:val="single" w:sz="6" w:space="0" w:color="auto"/>
            </w:tcBorders>
          </w:tcPr>
          <w:p w:rsidR="00D9569B" w:rsidRPr="005153B2" w:rsidRDefault="00D9569B">
            <w:pPr>
              <w:rPr>
                <w:rFonts w:cs="Times New Roman"/>
              </w:rPr>
            </w:pPr>
          </w:p>
        </w:tc>
      </w:tr>
      <w:tr w:rsidR="00D9569B" w:rsidRPr="005153B2" w:rsidTr="00483594">
        <w:trPr>
          <w:tblHeader/>
        </w:trPr>
        <w:tc>
          <w:tcPr>
            <w:tcW w:w="1728"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1170"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423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35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096" w:type="dxa"/>
            <w:tcBorders>
              <w:top w:val="single" w:sz="6" w:space="0" w:color="auto"/>
              <w:left w:val="single" w:sz="6" w:space="0" w:color="auto"/>
              <w:bottom w:val="single" w:sz="6" w:space="0" w:color="auto"/>
              <w:right w:val="single" w:sz="6" w:space="0" w:color="auto"/>
            </w:tcBorders>
          </w:tcPr>
          <w:p w:rsidR="00D9569B" w:rsidRPr="005153B2" w:rsidRDefault="00D9569B">
            <w:pPr>
              <w:rPr>
                <w:rFonts w:cs="Times New Roman"/>
              </w:rPr>
            </w:pPr>
          </w:p>
        </w:tc>
      </w:tr>
      <w:tr w:rsidR="00D9569B" w:rsidRPr="005153B2" w:rsidTr="00483594">
        <w:trPr>
          <w:tblHeader/>
        </w:trPr>
        <w:tc>
          <w:tcPr>
            <w:tcW w:w="1728"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1170"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423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35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096" w:type="dxa"/>
            <w:tcBorders>
              <w:top w:val="single" w:sz="6" w:space="0" w:color="auto"/>
              <w:left w:val="single" w:sz="6" w:space="0" w:color="auto"/>
              <w:bottom w:val="single" w:sz="6" w:space="0" w:color="auto"/>
              <w:right w:val="single" w:sz="6" w:space="0" w:color="auto"/>
            </w:tcBorders>
          </w:tcPr>
          <w:p w:rsidR="00D9569B" w:rsidRPr="005153B2" w:rsidRDefault="00D9569B">
            <w:pPr>
              <w:rPr>
                <w:rFonts w:cs="Times New Roman"/>
              </w:rPr>
            </w:pPr>
          </w:p>
        </w:tc>
      </w:tr>
      <w:tr w:rsidR="00D9569B" w:rsidRPr="005153B2" w:rsidTr="00483594">
        <w:trPr>
          <w:tblHeader/>
        </w:trPr>
        <w:tc>
          <w:tcPr>
            <w:tcW w:w="1728"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1170" w:type="dxa"/>
            <w:tcBorders>
              <w:top w:val="single" w:sz="6" w:space="0" w:color="auto"/>
              <w:left w:val="single" w:sz="6" w:space="0" w:color="auto"/>
              <w:bottom w:val="single" w:sz="6" w:space="0" w:color="auto"/>
              <w:right w:val="nil"/>
            </w:tcBorders>
          </w:tcPr>
          <w:p w:rsidR="00D9569B" w:rsidRPr="005153B2" w:rsidRDefault="00D9569B">
            <w:pPr>
              <w:jc w:val="center"/>
              <w:rPr>
                <w:rFonts w:cs="Times New Roman"/>
              </w:rPr>
            </w:pPr>
          </w:p>
        </w:tc>
        <w:tc>
          <w:tcPr>
            <w:tcW w:w="423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350" w:type="dxa"/>
            <w:tcBorders>
              <w:top w:val="single" w:sz="6" w:space="0" w:color="auto"/>
              <w:left w:val="single" w:sz="6" w:space="0" w:color="auto"/>
              <w:bottom w:val="single" w:sz="6" w:space="0" w:color="auto"/>
              <w:right w:val="nil"/>
            </w:tcBorders>
          </w:tcPr>
          <w:p w:rsidR="00D9569B" w:rsidRPr="005153B2" w:rsidRDefault="00D9569B">
            <w:pPr>
              <w:rPr>
                <w:rFonts w:cs="Times New Roman"/>
              </w:rPr>
            </w:pPr>
          </w:p>
        </w:tc>
        <w:tc>
          <w:tcPr>
            <w:tcW w:w="1096" w:type="dxa"/>
            <w:tcBorders>
              <w:top w:val="single" w:sz="6" w:space="0" w:color="auto"/>
              <w:left w:val="single" w:sz="6" w:space="0" w:color="auto"/>
              <w:bottom w:val="single" w:sz="6" w:space="0" w:color="auto"/>
              <w:right w:val="single" w:sz="6" w:space="0" w:color="auto"/>
            </w:tcBorders>
          </w:tcPr>
          <w:p w:rsidR="00D9569B" w:rsidRPr="005153B2" w:rsidRDefault="00D9569B">
            <w:pPr>
              <w:rPr>
                <w:rFonts w:cs="Times New Roman"/>
              </w:rPr>
            </w:pPr>
          </w:p>
        </w:tc>
      </w:tr>
    </w:tbl>
    <w:p w:rsidR="00D9569B" w:rsidRPr="005153B2" w:rsidRDefault="00D9569B" w:rsidP="00D9569B">
      <w:pPr>
        <w:pStyle w:val="ListParagraph"/>
        <w:ind w:left="0"/>
        <w:rPr>
          <w:rFonts w:cs="Times New Roman"/>
          <w:b/>
          <w:sz w:val="24"/>
          <w:szCs w:val="24"/>
        </w:rPr>
      </w:pPr>
    </w:p>
    <w:p w:rsidR="00D9569B" w:rsidRPr="005153B2" w:rsidRDefault="00D9569B" w:rsidP="00D9569B">
      <w:pPr>
        <w:pStyle w:val="ListParagraph"/>
        <w:rPr>
          <w:rFonts w:cs="Times New Roman"/>
          <w:b/>
          <w:sz w:val="24"/>
          <w:szCs w:val="24"/>
        </w:rPr>
      </w:pPr>
    </w:p>
    <w:p w:rsidR="00D9569B" w:rsidRPr="005153B2" w:rsidRDefault="00D9569B" w:rsidP="00D9569B">
      <w:pPr>
        <w:pStyle w:val="ListParagraph"/>
        <w:rPr>
          <w:rFonts w:cs="Times New Roman"/>
          <w:b/>
          <w:sz w:val="24"/>
          <w:szCs w:val="24"/>
        </w:rPr>
      </w:pPr>
    </w:p>
    <w:sectPr w:rsidR="00D9569B" w:rsidRPr="005153B2"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46CC" w:rsidRDefault="00DE46CC" w:rsidP="00237642">
      <w:pPr>
        <w:spacing w:after="0" w:line="240" w:lineRule="auto"/>
      </w:pPr>
      <w:r>
        <w:separator/>
      </w:r>
    </w:p>
  </w:endnote>
  <w:endnote w:type="continuationSeparator" w:id="0">
    <w:p w:rsidR="00DE46CC" w:rsidRDefault="00DE46CC"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8"/>
        <w:szCs w:val="18"/>
      </w:rPr>
      <w:id w:val="15291777"/>
      <w:docPartObj>
        <w:docPartGallery w:val="Page Numbers (Bottom of Page)"/>
        <w:docPartUnique/>
      </w:docPartObj>
    </w:sdtPr>
    <w:sdtEndPr/>
    <w:sdtContent>
      <w:p w:rsidR="0079636A" w:rsidRPr="005153B2" w:rsidRDefault="0079636A" w:rsidP="00237642">
        <w:pPr>
          <w:pStyle w:val="Footer"/>
          <w:rPr>
            <w:rFonts w:cs="Times New Roman"/>
            <w:sz w:val="18"/>
            <w:szCs w:val="18"/>
          </w:rPr>
        </w:pPr>
        <w:r w:rsidRPr="005153B2">
          <w:rPr>
            <w:rFonts w:cs="Times New Roman"/>
            <w:sz w:val="18"/>
            <w:szCs w:val="18"/>
          </w:rPr>
          <w:t>Risk Management</w:t>
        </w:r>
        <w:r w:rsidRPr="005153B2">
          <w:rPr>
            <w:rFonts w:cs="Times New Roman"/>
            <w:sz w:val="18"/>
            <w:szCs w:val="18"/>
          </w:rPr>
          <w:tab/>
        </w:r>
        <w:r w:rsidRPr="005153B2">
          <w:rPr>
            <w:rFonts w:cs="Times New Roman"/>
            <w:sz w:val="18"/>
            <w:szCs w:val="18"/>
          </w:rPr>
          <w:tab/>
          <w:t>Confidential &amp; Proprietary</w:t>
        </w:r>
        <w:r w:rsidRPr="005153B2">
          <w:rPr>
            <w:rFonts w:cs="Times New Roman"/>
            <w:sz w:val="18"/>
            <w:szCs w:val="18"/>
          </w:rPr>
          <w:tab/>
          <w:t xml:space="preserve">  </w:t>
        </w:r>
      </w:p>
      <w:p w:rsidR="0079636A" w:rsidRPr="005153B2" w:rsidRDefault="0079636A" w:rsidP="00237642">
        <w:pPr>
          <w:pStyle w:val="Footer"/>
          <w:rPr>
            <w:rFonts w:cs="Times New Roman"/>
            <w:sz w:val="18"/>
            <w:szCs w:val="18"/>
          </w:rPr>
        </w:pPr>
        <w:r w:rsidRPr="005153B2">
          <w:rPr>
            <w:rFonts w:cs="Times New Roman"/>
            <w:sz w:val="18"/>
            <w:szCs w:val="18"/>
          </w:rPr>
          <w:t>Document Number:</w:t>
        </w:r>
        <w:r w:rsidR="00363124">
          <w:rPr>
            <w:rFonts w:cs="Times New Roman"/>
            <w:sz w:val="18"/>
            <w:szCs w:val="18"/>
          </w:rPr>
          <w:t xml:space="preserve"> </w:t>
        </w:r>
        <w:r w:rsidRPr="005153B2">
          <w:rPr>
            <w:rFonts w:cs="Times New Roman"/>
            <w:sz w:val="18"/>
            <w:szCs w:val="18"/>
          </w:rPr>
          <w:t>EG-012</w:t>
        </w:r>
        <w:r w:rsidRPr="005153B2">
          <w:rPr>
            <w:rFonts w:cs="Times New Roman"/>
            <w:sz w:val="18"/>
            <w:szCs w:val="18"/>
          </w:rPr>
          <w:tab/>
        </w:r>
        <w:r w:rsidRPr="005153B2">
          <w:rPr>
            <w:rFonts w:cs="Times New Roman"/>
            <w:sz w:val="18"/>
            <w:szCs w:val="18"/>
          </w:rPr>
          <w:tab/>
          <w:t xml:space="preserve">Page </w:t>
        </w:r>
        <w:r w:rsidR="00321D97" w:rsidRPr="005153B2">
          <w:rPr>
            <w:rFonts w:cs="Times New Roman"/>
            <w:sz w:val="18"/>
            <w:szCs w:val="18"/>
          </w:rPr>
          <w:fldChar w:fldCharType="begin"/>
        </w:r>
        <w:r w:rsidRPr="005153B2">
          <w:rPr>
            <w:rFonts w:cs="Times New Roman"/>
            <w:sz w:val="18"/>
            <w:szCs w:val="18"/>
          </w:rPr>
          <w:instrText xml:space="preserve"> PAGE   \* MERGEFORMAT </w:instrText>
        </w:r>
        <w:r w:rsidR="00321D97" w:rsidRPr="005153B2">
          <w:rPr>
            <w:rFonts w:cs="Times New Roman"/>
            <w:sz w:val="18"/>
            <w:szCs w:val="18"/>
          </w:rPr>
          <w:fldChar w:fldCharType="separate"/>
        </w:r>
        <w:r w:rsidR="0045311B">
          <w:rPr>
            <w:rFonts w:cs="Times New Roman"/>
            <w:noProof/>
            <w:sz w:val="18"/>
            <w:szCs w:val="18"/>
          </w:rPr>
          <w:t>8</w:t>
        </w:r>
        <w:r w:rsidR="00321D97" w:rsidRPr="005153B2">
          <w:rPr>
            <w:rFonts w:cs="Times New Roman"/>
            <w:sz w:val="18"/>
            <w:szCs w:val="18"/>
          </w:rPr>
          <w:fldChar w:fldCharType="end"/>
        </w:r>
        <w:r w:rsidR="005153B2">
          <w:rPr>
            <w:rFonts w:cs="Times New Roman"/>
            <w:sz w:val="18"/>
            <w:szCs w:val="18"/>
          </w:rPr>
          <w:t xml:space="preserve"> of </w:t>
        </w:r>
        <w:r w:rsidR="005153B2">
          <w:rPr>
            <w:rFonts w:cs="Times New Roman"/>
            <w:sz w:val="18"/>
            <w:szCs w:val="18"/>
          </w:rPr>
          <w:fldChar w:fldCharType="begin"/>
        </w:r>
        <w:r w:rsidR="005153B2">
          <w:rPr>
            <w:rFonts w:cs="Times New Roman"/>
            <w:sz w:val="18"/>
            <w:szCs w:val="18"/>
          </w:rPr>
          <w:instrText xml:space="preserve"> NUMPAGES   \* MERGEFORMAT </w:instrText>
        </w:r>
        <w:r w:rsidR="005153B2">
          <w:rPr>
            <w:rFonts w:cs="Times New Roman"/>
            <w:sz w:val="18"/>
            <w:szCs w:val="18"/>
          </w:rPr>
          <w:fldChar w:fldCharType="separate"/>
        </w:r>
        <w:r w:rsidR="0045311B">
          <w:rPr>
            <w:rFonts w:cs="Times New Roman"/>
            <w:noProof/>
            <w:sz w:val="18"/>
            <w:szCs w:val="18"/>
          </w:rPr>
          <w:t>11</w:t>
        </w:r>
        <w:r w:rsidR="005153B2">
          <w:rPr>
            <w:rFonts w:cs="Times New Roman"/>
            <w:sz w:val="18"/>
            <w:szCs w:val="18"/>
          </w:rPr>
          <w:fldChar w:fldCharType="end"/>
        </w:r>
      </w:p>
      <w:p w:rsidR="0079636A" w:rsidRPr="005153B2" w:rsidRDefault="0079636A" w:rsidP="005153B2">
        <w:pPr>
          <w:pStyle w:val="Footer"/>
          <w:rPr>
            <w:sz w:val="18"/>
            <w:szCs w:val="18"/>
          </w:rPr>
        </w:pPr>
        <w:r w:rsidRPr="005153B2">
          <w:rPr>
            <w:rFonts w:cs="Times New Roman"/>
            <w:sz w:val="18"/>
            <w:szCs w:val="18"/>
          </w:rPr>
          <w:t>Version Number:  00</w:t>
        </w:r>
        <w:r w:rsidR="00E049ED" w:rsidRPr="005153B2">
          <w:rPr>
            <w:rFonts w:cs="Times New Roman"/>
            <w:sz w:val="18"/>
            <w:szCs w:val="18"/>
          </w:rPr>
          <w:t>1</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46CC" w:rsidRDefault="00DE46CC" w:rsidP="00237642">
      <w:pPr>
        <w:spacing w:after="0" w:line="240" w:lineRule="auto"/>
      </w:pPr>
      <w:r>
        <w:separator/>
      </w:r>
    </w:p>
  </w:footnote>
  <w:footnote w:type="continuationSeparator" w:id="0">
    <w:p w:rsidR="00DE46CC" w:rsidRDefault="00DE46CC"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888"/>
      <w:gridCol w:w="5688"/>
    </w:tblGrid>
    <w:tr w:rsidR="0079636A" w:rsidTr="005153B2">
      <w:tc>
        <w:tcPr>
          <w:tcW w:w="3888" w:type="dxa"/>
          <w:vAlign w:val="center"/>
        </w:tcPr>
        <w:p w:rsidR="0079636A" w:rsidRDefault="005153B2" w:rsidP="005153B2">
          <w:pPr>
            <w:pStyle w:val="Header"/>
            <w:jc w:val="center"/>
          </w:pPr>
          <w:r>
            <w:rPr>
              <w:noProof/>
            </w:rPr>
            <w:drawing>
              <wp:inline distT="0" distB="0" distL="0" distR="0" wp14:anchorId="54EB6F20" wp14:editId="67130247">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688" w:type="dxa"/>
          <w:vAlign w:val="center"/>
        </w:tcPr>
        <w:p w:rsidR="0079636A" w:rsidRPr="008540C1" w:rsidRDefault="0079636A" w:rsidP="005153B2">
          <w:pPr>
            <w:pStyle w:val="Header"/>
            <w:jc w:val="center"/>
            <w:rPr>
              <w:rFonts w:ascii="Times New Roman" w:hAnsi="Times New Roman" w:cs="Times New Roman"/>
              <w:b/>
              <w:sz w:val="28"/>
              <w:szCs w:val="28"/>
            </w:rPr>
          </w:pPr>
          <w:r w:rsidRPr="005153B2">
            <w:rPr>
              <w:rFonts w:cs="Times New Roman"/>
              <w:b/>
              <w:sz w:val="36"/>
              <w:szCs w:val="32"/>
            </w:rPr>
            <w:t>Risk Management</w:t>
          </w:r>
        </w:p>
      </w:tc>
    </w:tr>
  </w:tbl>
  <w:p w:rsidR="0079636A" w:rsidRDefault="0079636A"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D9252F"/>
    <w:multiLevelType w:val="multilevel"/>
    <w:tmpl w:val="5FFEE7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bullet"/>
      <w:lvlText w:val=""/>
      <w:lvlJc w:val="left"/>
      <w:pPr>
        <w:ind w:left="2160" w:hanging="720"/>
      </w:pPr>
      <w:rPr>
        <w:rFonts w:ascii="Symbol" w:hAnsi="Symbol" w:hint="default"/>
      </w:rPr>
    </w:lvl>
    <w:lvl w:ilvl="3">
      <w:start w:val="1"/>
      <w:numFmt w:val="bullet"/>
      <w:lvlText w:val=""/>
      <w:lvlJc w:val="left"/>
      <w:pPr>
        <w:ind w:left="28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5356C3"/>
    <w:multiLevelType w:val="multilevel"/>
    <w:tmpl w:val="81806CD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220C6D29"/>
    <w:multiLevelType w:val="multilevel"/>
    <w:tmpl w:val="C016C7D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2A3035DB"/>
    <w:multiLevelType w:val="multilevel"/>
    <w:tmpl w:val="C016C7D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36DF5764"/>
    <w:multiLevelType w:val="multilevel"/>
    <w:tmpl w:val="C016C7D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4BAD5F31"/>
    <w:multiLevelType w:val="hybridMultilevel"/>
    <w:tmpl w:val="37E0E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E5F637B"/>
    <w:multiLevelType w:val="multilevel"/>
    <w:tmpl w:val="86E2EE2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bullet"/>
      <w:lvlText w:val=""/>
      <w:lvlJc w:val="left"/>
      <w:pPr>
        <w:ind w:left="28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5FE52147"/>
    <w:multiLevelType w:val="multilevel"/>
    <w:tmpl w:val="CD1AE48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bullet"/>
      <w:lvlText w:val=""/>
      <w:lvlJc w:val="left"/>
      <w:pPr>
        <w:ind w:left="2160" w:hanging="72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61FF3D67"/>
    <w:multiLevelType w:val="multilevel"/>
    <w:tmpl w:val="C56E9DE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6B282071"/>
    <w:multiLevelType w:val="hybridMultilevel"/>
    <w:tmpl w:val="AE7699A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
    <w:nsid w:val="7FBA50D9"/>
    <w:multiLevelType w:val="multilevel"/>
    <w:tmpl w:val="C016C7D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3"/>
  </w:num>
  <w:num w:numId="3">
    <w:abstractNumId w:val="1"/>
  </w:num>
  <w:num w:numId="4">
    <w:abstractNumId w:val="9"/>
  </w:num>
  <w:num w:numId="5">
    <w:abstractNumId w:val="8"/>
  </w:num>
  <w:num w:numId="6">
    <w:abstractNumId w:val="2"/>
  </w:num>
  <w:num w:numId="7">
    <w:abstractNumId w:val="13"/>
  </w:num>
  <w:num w:numId="8">
    <w:abstractNumId w:val="12"/>
  </w:num>
  <w:num w:numId="9">
    <w:abstractNumId w:val="4"/>
  </w:num>
  <w:num w:numId="10">
    <w:abstractNumId w:val="14"/>
  </w:num>
  <w:num w:numId="11">
    <w:abstractNumId w:val="6"/>
  </w:num>
  <w:num w:numId="12">
    <w:abstractNumId w:val="10"/>
  </w:num>
  <w:num w:numId="13">
    <w:abstractNumId w:val="5"/>
  </w:num>
  <w:num w:numId="14">
    <w:abstractNumId w:val="7"/>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35841"/>
  </w:hdrShapeDefaults>
  <w:footnotePr>
    <w:footnote w:id="-1"/>
    <w:footnote w:id="0"/>
  </w:footnotePr>
  <w:endnotePr>
    <w:endnote w:id="-1"/>
    <w:endnote w:id="0"/>
  </w:endnotePr>
  <w:compat>
    <w:compatSetting w:name="compatibilityMode" w:uri="http://schemas.microsoft.com/office/word" w:val="12"/>
  </w:compat>
  <w:rsids>
    <w:rsidRoot w:val="00237642"/>
    <w:rsid w:val="000008D3"/>
    <w:rsid w:val="00021DD2"/>
    <w:rsid w:val="00030CF2"/>
    <w:rsid w:val="00043282"/>
    <w:rsid w:val="000454E0"/>
    <w:rsid w:val="00054305"/>
    <w:rsid w:val="00062479"/>
    <w:rsid w:val="00062CC8"/>
    <w:rsid w:val="0008232E"/>
    <w:rsid w:val="0009298B"/>
    <w:rsid w:val="00094E66"/>
    <w:rsid w:val="000B01F5"/>
    <w:rsid w:val="000C1840"/>
    <w:rsid w:val="000E6E0B"/>
    <w:rsid w:val="000F05BB"/>
    <w:rsid w:val="000F65B8"/>
    <w:rsid w:val="001342F1"/>
    <w:rsid w:val="0015220C"/>
    <w:rsid w:val="001616AE"/>
    <w:rsid w:val="001A4DD9"/>
    <w:rsid w:val="00237642"/>
    <w:rsid w:val="0024644F"/>
    <w:rsid w:val="0025048A"/>
    <w:rsid w:val="00256E3C"/>
    <w:rsid w:val="00263B6C"/>
    <w:rsid w:val="00270792"/>
    <w:rsid w:val="002B5884"/>
    <w:rsid w:val="002B79A3"/>
    <w:rsid w:val="002E1DE1"/>
    <w:rsid w:val="002E7862"/>
    <w:rsid w:val="00321D97"/>
    <w:rsid w:val="00342F72"/>
    <w:rsid w:val="00363124"/>
    <w:rsid w:val="003739A2"/>
    <w:rsid w:val="00375877"/>
    <w:rsid w:val="00387ECB"/>
    <w:rsid w:val="003A1B14"/>
    <w:rsid w:val="003D050D"/>
    <w:rsid w:val="003D0B26"/>
    <w:rsid w:val="0040516A"/>
    <w:rsid w:val="004518AF"/>
    <w:rsid w:val="0045311B"/>
    <w:rsid w:val="00453974"/>
    <w:rsid w:val="0047393C"/>
    <w:rsid w:val="00483594"/>
    <w:rsid w:val="004C1951"/>
    <w:rsid w:val="004C65C6"/>
    <w:rsid w:val="004D1777"/>
    <w:rsid w:val="004D658B"/>
    <w:rsid w:val="004D70CE"/>
    <w:rsid w:val="004E0A83"/>
    <w:rsid w:val="004E14F3"/>
    <w:rsid w:val="00506012"/>
    <w:rsid w:val="005153B2"/>
    <w:rsid w:val="00544ACE"/>
    <w:rsid w:val="0054671C"/>
    <w:rsid w:val="00555904"/>
    <w:rsid w:val="005652DF"/>
    <w:rsid w:val="00576FD6"/>
    <w:rsid w:val="005919C2"/>
    <w:rsid w:val="005A06FE"/>
    <w:rsid w:val="005D6ECD"/>
    <w:rsid w:val="0065054B"/>
    <w:rsid w:val="006609B7"/>
    <w:rsid w:val="00690228"/>
    <w:rsid w:val="00694B86"/>
    <w:rsid w:val="006B0D19"/>
    <w:rsid w:val="006B629C"/>
    <w:rsid w:val="006B7ED3"/>
    <w:rsid w:val="006C2857"/>
    <w:rsid w:val="006C6872"/>
    <w:rsid w:val="006D58C2"/>
    <w:rsid w:val="006E0A21"/>
    <w:rsid w:val="00713706"/>
    <w:rsid w:val="00733F66"/>
    <w:rsid w:val="007643DD"/>
    <w:rsid w:val="00784351"/>
    <w:rsid w:val="00784C47"/>
    <w:rsid w:val="0079636A"/>
    <w:rsid w:val="00805DE6"/>
    <w:rsid w:val="0087318C"/>
    <w:rsid w:val="008F41AB"/>
    <w:rsid w:val="009000A9"/>
    <w:rsid w:val="0090462C"/>
    <w:rsid w:val="00945259"/>
    <w:rsid w:val="00975F91"/>
    <w:rsid w:val="009841E3"/>
    <w:rsid w:val="009956A9"/>
    <w:rsid w:val="009B0781"/>
    <w:rsid w:val="00A004B4"/>
    <w:rsid w:val="00A55DD4"/>
    <w:rsid w:val="00A60143"/>
    <w:rsid w:val="00A87E8F"/>
    <w:rsid w:val="00AC14D8"/>
    <w:rsid w:val="00AC213E"/>
    <w:rsid w:val="00AF6659"/>
    <w:rsid w:val="00B41A5C"/>
    <w:rsid w:val="00B45005"/>
    <w:rsid w:val="00B650D6"/>
    <w:rsid w:val="00B65ABC"/>
    <w:rsid w:val="00B7179A"/>
    <w:rsid w:val="00B97037"/>
    <w:rsid w:val="00BD2E0E"/>
    <w:rsid w:val="00BD6D46"/>
    <w:rsid w:val="00BE118B"/>
    <w:rsid w:val="00BF5C8D"/>
    <w:rsid w:val="00C118A7"/>
    <w:rsid w:val="00C20750"/>
    <w:rsid w:val="00C32543"/>
    <w:rsid w:val="00C50434"/>
    <w:rsid w:val="00C82F6B"/>
    <w:rsid w:val="00C857AE"/>
    <w:rsid w:val="00C86ADD"/>
    <w:rsid w:val="00CA2441"/>
    <w:rsid w:val="00CA3607"/>
    <w:rsid w:val="00CE21AD"/>
    <w:rsid w:val="00D20E52"/>
    <w:rsid w:val="00D677F5"/>
    <w:rsid w:val="00D9040F"/>
    <w:rsid w:val="00D9569B"/>
    <w:rsid w:val="00DC557F"/>
    <w:rsid w:val="00DE46CC"/>
    <w:rsid w:val="00DF6E21"/>
    <w:rsid w:val="00E0429F"/>
    <w:rsid w:val="00E049ED"/>
    <w:rsid w:val="00E07A4C"/>
    <w:rsid w:val="00E21475"/>
    <w:rsid w:val="00E51F4B"/>
    <w:rsid w:val="00E556EC"/>
    <w:rsid w:val="00E704E9"/>
    <w:rsid w:val="00E867A5"/>
    <w:rsid w:val="00E90C22"/>
    <w:rsid w:val="00EB3C69"/>
    <w:rsid w:val="00ED020E"/>
    <w:rsid w:val="00ED54BB"/>
    <w:rsid w:val="00EF4A25"/>
    <w:rsid w:val="00F02B1C"/>
    <w:rsid w:val="00F26926"/>
    <w:rsid w:val="00F632C9"/>
    <w:rsid w:val="00F9049F"/>
    <w:rsid w:val="00F90AC5"/>
    <w:rsid w:val="00FC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58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styleId="CommentReference">
    <w:name w:val="annotation reference"/>
    <w:basedOn w:val="DefaultParagraphFont"/>
    <w:uiPriority w:val="99"/>
    <w:semiHidden/>
    <w:unhideWhenUsed/>
    <w:rsid w:val="00C20750"/>
    <w:rPr>
      <w:sz w:val="16"/>
      <w:szCs w:val="16"/>
    </w:rPr>
  </w:style>
  <w:style w:type="paragraph" w:styleId="CommentText">
    <w:name w:val="annotation text"/>
    <w:basedOn w:val="Normal"/>
    <w:link w:val="CommentTextChar"/>
    <w:uiPriority w:val="99"/>
    <w:semiHidden/>
    <w:unhideWhenUsed/>
    <w:rsid w:val="00C20750"/>
    <w:pPr>
      <w:spacing w:line="240" w:lineRule="auto"/>
    </w:pPr>
    <w:rPr>
      <w:sz w:val="20"/>
      <w:szCs w:val="20"/>
    </w:rPr>
  </w:style>
  <w:style w:type="character" w:customStyle="1" w:styleId="CommentTextChar">
    <w:name w:val="Comment Text Char"/>
    <w:basedOn w:val="DefaultParagraphFont"/>
    <w:link w:val="CommentText"/>
    <w:uiPriority w:val="99"/>
    <w:semiHidden/>
    <w:rsid w:val="00C20750"/>
    <w:rPr>
      <w:sz w:val="20"/>
      <w:szCs w:val="20"/>
    </w:rPr>
  </w:style>
  <w:style w:type="paragraph" w:styleId="CommentSubject">
    <w:name w:val="annotation subject"/>
    <w:basedOn w:val="CommentText"/>
    <w:next w:val="CommentText"/>
    <w:link w:val="CommentSubjectChar"/>
    <w:uiPriority w:val="99"/>
    <w:semiHidden/>
    <w:unhideWhenUsed/>
    <w:rsid w:val="00C20750"/>
    <w:rPr>
      <w:b/>
      <w:bCs/>
    </w:rPr>
  </w:style>
  <w:style w:type="character" w:customStyle="1" w:styleId="CommentSubjectChar">
    <w:name w:val="Comment Subject Char"/>
    <w:basedOn w:val="CommentTextChar"/>
    <w:link w:val="CommentSubject"/>
    <w:uiPriority w:val="99"/>
    <w:semiHidden/>
    <w:rsid w:val="00C20750"/>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75507E-58D5-4752-8303-C13FDB907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393215FA.dotm</Template>
  <TotalTime>75</TotalTime>
  <Pages>11</Pages>
  <Words>2791</Words>
  <Characters>15912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18666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Brian Cullinan</cp:lastModifiedBy>
  <cp:revision>12</cp:revision>
  <cp:lastPrinted>2013-03-26T15:13:00Z</cp:lastPrinted>
  <dcterms:created xsi:type="dcterms:W3CDTF">2010-02-11T19:05:00Z</dcterms:created>
  <dcterms:modified xsi:type="dcterms:W3CDTF">2013-03-29T22:55:00Z</dcterms:modified>
</cp:coreProperties>
</file>