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83987A" w14:textId="77777777" w:rsidR="0033346B" w:rsidRDefault="00D9040F" w:rsidP="00A87B7B">
      <w:pPr>
        <w:pStyle w:val="ListParagraph"/>
        <w:numPr>
          <w:ilvl w:val="0"/>
          <w:numId w:val="5"/>
        </w:numPr>
        <w:rPr>
          <w:rFonts w:cstheme="minorHAnsi"/>
          <w:b/>
          <w:sz w:val="24"/>
          <w:szCs w:val="24"/>
        </w:rPr>
      </w:pPr>
      <w:r w:rsidRPr="00714DF0">
        <w:rPr>
          <w:rFonts w:cstheme="minorHAnsi"/>
          <w:b/>
          <w:sz w:val="24"/>
          <w:szCs w:val="24"/>
        </w:rPr>
        <w:t>Purpose</w:t>
      </w:r>
    </w:p>
    <w:p w14:paraId="56B7F2AE" w14:textId="77777777" w:rsidR="00E502BC" w:rsidRPr="00714DF0" w:rsidRDefault="00E502BC" w:rsidP="00E502BC">
      <w:pPr>
        <w:pStyle w:val="ListParagraph"/>
        <w:rPr>
          <w:rFonts w:cstheme="minorHAnsi"/>
          <w:b/>
          <w:sz w:val="24"/>
          <w:szCs w:val="24"/>
        </w:rPr>
      </w:pPr>
    </w:p>
    <w:p w14:paraId="2D7D52D1" w14:textId="2B7B6704" w:rsidR="00A87B7B" w:rsidRPr="00714DF0" w:rsidRDefault="007D2725" w:rsidP="00A87B7B">
      <w:pPr>
        <w:pStyle w:val="ListParagraph"/>
        <w:rPr>
          <w:rFonts w:cstheme="minorHAnsi"/>
          <w:sz w:val="24"/>
          <w:szCs w:val="24"/>
        </w:rPr>
      </w:pPr>
      <w:r>
        <w:rPr>
          <w:rFonts w:cstheme="minorHAnsi"/>
          <w:sz w:val="24"/>
          <w:szCs w:val="24"/>
        </w:rPr>
        <w:t xml:space="preserve">To establish </w:t>
      </w:r>
      <w:r w:rsidR="00D35445">
        <w:rPr>
          <w:rFonts w:cstheme="minorHAnsi"/>
          <w:sz w:val="24"/>
          <w:szCs w:val="24"/>
        </w:rPr>
        <w:t xml:space="preserve">a </w:t>
      </w:r>
      <w:r>
        <w:rPr>
          <w:rFonts w:cstheme="minorHAnsi"/>
          <w:sz w:val="24"/>
          <w:szCs w:val="24"/>
        </w:rPr>
        <w:t>procedure</w:t>
      </w:r>
      <w:r w:rsidR="00A87B7B" w:rsidRPr="00714DF0">
        <w:rPr>
          <w:rFonts w:cstheme="minorHAnsi"/>
          <w:sz w:val="24"/>
          <w:szCs w:val="24"/>
        </w:rPr>
        <w:t xml:space="preserve"> </w:t>
      </w:r>
      <w:r w:rsidR="00085CD0">
        <w:rPr>
          <w:rFonts w:cstheme="minorHAnsi"/>
          <w:sz w:val="24"/>
          <w:szCs w:val="24"/>
        </w:rPr>
        <w:t>to evaluate and test</w:t>
      </w:r>
      <w:r w:rsidR="00D35445">
        <w:rPr>
          <w:rFonts w:cstheme="minorHAnsi"/>
          <w:sz w:val="24"/>
          <w:szCs w:val="24"/>
        </w:rPr>
        <w:t xml:space="preserve"> </w:t>
      </w:r>
      <w:r w:rsidR="00803500">
        <w:rPr>
          <w:rFonts w:cstheme="minorHAnsi"/>
          <w:sz w:val="24"/>
          <w:szCs w:val="24"/>
        </w:rPr>
        <w:t xml:space="preserve">the </w:t>
      </w:r>
      <w:r w:rsidR="00D35445">
        <w:rPr>
          <w:rFonts w:cstheme="minorHAnsi"/>
          <w:sz w:val="24"/>
          <w:szCs w:val="24"/>
        </w:rPr>
        <w:t>128</w:t>
      </w:r>
      <w:r w:rsidR="00085CD0">
        <w:rPr>
          <w:rFonts w:cstheme="minorHAnsi"/>
          <w:sz w:val="24"/>
          <w:szCs w:val="24"/>
        </w:rPr>
        <w:t>2-1016 Conductive Glass Assembly.</w:t>
      </w:r>
    </w:p>
    <w:p w14:paraId="3BDEF53E" w14:textId="77777777" w:rsidR="00A87B7B" w:rsidRPr="00714DF0" w:rsidRDefault="00A87B7B" w:rsidP="00A87B7B">
      <w:pPr>
        <w:pStyle w:val="ListParagraph"/>
        <w:rPr>
          <w:rFonts w:cstheme="minorHAnsi"/>
          <w:sz w:val="24"/>
          <w:szCs w:val="24"/>
        </w:rPr>
      </w:pPr>
    </w:p>
    <w:p w14:paraId="737312C7" w14:textId="77777777" w:rsidR="00D9040F" w:rsidRPr="00714DF0" w:rsidRDefault="00D9040F" w:rsidP="00D9040F">
      <w:pPr>
        <w:pStyle w:val="ListParagraph"/>
        <w:numPr>
          <w:ilvl w:val="0"/>
          <w:numId w:val="5"/>
        </w:numPr>
        <w:rPr>
          <w:rFonts w:cstheme="minorHAnsi"/>
          <w:b/>
          <w:sz w:val="24"/>
          <w:szCs w:val="24"/>
        </w:rPr>
      </w:pPr>
      <w:r w:rsidRPr="00714DF0">
        <w:rPr>
          <w:rFonts w:cstheme="minorHAnsi"/>
          <w:b/>
          <w:sz w:val="24"/>
          <w:szCs w:val="24"/>
        </w:rPr>
        <w:t>Scope</w:t>
      </w:r>
    </w:p>
    <w:p w14:paraId="20A45288" w14:textId="60D0BDEA" w:rsidR="002E5C3B" w:rsidRPr="00A707DC" w:rsidRDefault="00A87B7B" w:rsidP="002E5C3B">
      <w:pPr>
        <w:pStyle w:val="ListParagraph"/>
        <w:rPr>
          <w:rFonts w:cstheme="minorHAnsi"/>
          <w:sz w:val="24"/>
          <w:szCs w:val="24"/>
        </w:rPr>
      </w:pPr>
      <w:r w:rsidRPr="00714DF0">
        <w:rPr>
          <w:rFonts w:cstheme="minorHAnsi"/>
          <w:sz w:val="24"/>
          <w:szCs w:val="24"/>
        </w:rPr>
        <w:t>This procedure applies to</w:t>
      </w:r>
      <w:r w:rsidR="0023649B">
        <w:rPr>
          <w:rFonts w:cstheme="minorHAnsi"/>
          <w:sz w:val="24"/>
          <w:szCs w:val="24"/>
        </w:rPr>
        <w:t xml:space="preserve"> operations personnel, quality assurance personnel </w:t>
      </w:r>
      <w:r w:rsidRPr="00714DF0">
        <w:rPr>
          <w:rFonts w:cstheme="minorHAnsi"/>
          <w:sz w:val="24"/>
          <w:szCs w:val="24"/>
        </w:rPr>
        <w:t>and supe</w:t>
      </w:r>
      <w:r w:rsidR="000E2529">
        <w:rPr>
          <w:rFonts w:cstheme="minorHAnsi"/>
          <w:sz w:val="24"/>
          <w:szCs w:val="24"/>
        </w:rPr>
        <w:t xml:space="preserve">rvision that are responsible </w:t>
      </w:r>
      <w:r w:rsidR="002C68DC">
        <w:rPr>
          <w:rFonts w:cstheme="minorHAnsi"/>
          <w:sz w:val="24"/>
          <w:szCs w:val="24"/>
        </w:rPr>
        <w:t xml:space="preserve">for the </w:t>
      </w:r>
      <w:r w:rsidR="00A359D2">
        <w:rPr>
          <w:rFonts w:cstheme="minorHAnsi"/>
          <w:sz w:val="24"/>
          <w:szCs w:val="24"/>
        </w:rPr>
        <w:t xml:space="preserve">testing </w:t>
      </w:r>
      <w:r w:rsidR="00085CD0">
        <w:rPr>
          <w:rFonts w:cstheme="minorHAnsi"/>
          <w:sz w:val="24"/>
          <w:szCs w:val="24"/>
        </w:rPr>
        <w:t xml:space="preserve">of the </w:t>
      </w:r>
      <w:r w:rsidR="00A359D2">
        <w:rPr>
          <w:rFonts w:cstheme="minorHAnsi"/>
          <w:sz w:val="24"/>
          <w:szCs w:val="24"/>
        </w:rPr>
        <w:t>Conductive Glass Assembly</w:t>
      </w:r>
      <w:r w:rsidR="004800BC">
        <w:rPr>
          <w:rFonts w:cstheme="minorHAnsi"/>
          <w:sz w:val="24"/>
          <w:szCs w:val="24"/>
        </w:rPr>
        <w:t>.</w:t>
      </w:r>
      <w:r w:rsidR="004D14CA">
        <w:rPr>
          <w:rFonts w:cstheme="minorHAnsi"/>
          <w:sz w:val="24"/>
          <w:szCs w:val="24"/>
        </w:rPr>
        <w:t xml:space="preserve"> </w:t>
      </w:r>
    </w:p>
    <w:p w14:paraId="5AFEF728" w14:textId="77777777" w:rsidR="00A87B7B" w:rsidRPr="00714DF0" w:rsidRDefault="00A87B7B" w:rsidP="0033346B">
      <w:pPr>
        <w:pStyle w:val="ListParagraph"/>
        <w:rPr>
          <w:rFonts w:cstheme="minorHAnsi"/>
          <w:sz w:val="24"/>
          <w:szCs w:val="24"/>
        </w:rPr>
      </w:pPr>
    </w:p>
    <w:p w14:paraId="025CABE0" w14:textId="77777777" w:rsidR="00D9040F" w:rsidRPr="00714DF0" w:rsidRDefault="00D9040F" w:rsidP="00D9040F">
      <w:pPr>
        <w:pStyle w:val="ListParagraph"/>
        <w:numPr>
          <w:ilvl w:val="0"/>
          <w:numId w:val="5"/>
        </w:numPr>
        <w:rPr>
          <w:rFonts w:cstheme="minorHAnsi"/>
          <w:b/>
          <w:sz w:val="24"/>
          <w:szCs w:val="24"/>
        </w:rPr>
      </w:pPr>
      <w:r w:rsidRPr="00714DF0">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A87B7B" w:rsidRPr="00714DF0" w14:paraId="4B796A37" w14:textId="77777777" w:rsidTr="003219C3">
        <w:tc>
          <w:tcPr>
            <w:tcW w:w="3097" w:type="dxa"/>
          </w:tcPr>
          <w:p w14:paraId="383A6AE5" w14:textId="77777777" w:rsidR="00A87B7B" w:rsidRPr="00714DF0" w:rsidRDefault="00A87B7B" w:rsidP="003219C3">
            <w:pPr>
              <w:pStyle w:val="ListParagraph"/>
              <w:ind w:left="0"/>
              <w:rPr>
                <w:rFonts w:cstheme="minorHAnsi"/>
                <w:b/>
                <w:sz w:val="24"/>
                <w:szCs w:val="24"/>
              </w:rPr>
            </w:pPr>
            <w:r w:rsidRPr="00714DF0">
              <w:rPr>
                <w:rFonts w:cstheme="minorHAnsi"/>
                <w:b/>
                <w:sz w:val="24"/>
                <w:szCs w:val="24"/>
              </w:rPr>
              <w:t>User</w:t>
            </w:r>
          </w:p>
        </w:tc>
        <w:tc>
          <w:tcPr>
            <w:tcW w:w="5759" w:type="dxa"/>
          </w:tcPr>
          <w:p w14:paraId="3423A7B7" w14:textId="77777777" w:rsidR="00A87B7B" w:rsidRPr="00714DF0" w:rsidRDefault="00A87B7B" w:rsidP="002E5C3B">
            <w:pPr>
              <w:pStyle w:val="ListParagraph"/>
              <w:numPr>
                <w:ilvl w:val="0"/>
                <w:numId w:val="2"/>
              </w:numPr>
              <w:ind w:left="323"/>
              <w:rPr>
                <w:rFonts w:cstheme="minorHAnsi"/>
                <w:sz w:val="24"/>
                <w:szCs w:val="24"/>
              </w:rPr>
            </w:pPr>
            <w:r w:rsidRPr="00714DF0">
              <w:rPr>
                <w:rFonts w:cstheme="minorHAnsi"/>
                <w:sz w:val="24"/>
                <w:szCs w:val="24"/>
              </w:rPr>
              <w:t xml:space="preserve">Complies with </w:t>
            </w:r>
            <w:r w:rsidR="003219C3" w:rsidRPr="00714DF0">
              <w:rPr>
                <w:rFonts w:cstheme="minorHAnsi"/>
                <w:sz w:val="24"/>
                <w:szCs w:val="24"/>
              </w:rPr>
              <w:t>the policy and procedure</w:t>
            </w:r>
            <w:r w:rsidRPr="00714DF0">
              <w:rPr>
                <w:rFonts w:cstheme="minorHAnsi"/>
                <w:sz w:val="24"/>
                <w:szCs w:val="24"/>
              </w:rPr>
              <w:t>.</w:t>
            </w:r>
          </w:p>
          <w:p w14:paraId="56E5DDC3" w14:textId="77777777" w:rsidR="00A87B7B" w:rsidRPr="00714DF0" w:rsidRDefault="00A87B7B" w:rsidP="002E5C3B">
            <w:pPr>
              <w:pStyle w:val="ListParagraph"/>
              <w:numPr>
                <w:ilvl w:val="0"/>
                <w:numId w:val="2"/>
              </w:numPr>
              <w:ind w:left="323"/>
              <w:rPr>
                <w:rFonts w:cstheme="minorHAnsi"/>
                <w:sz w:val="24"/>
                <w:szCs w:val="24"/>
              </w:rPr>
            </w:pPr>
            <w:r w:rsidRPr="00714DF0">
              <w:rPr>
                <w:rFonts w:cstheme="minorHAnsi"/>
                <w:sz w:val="24"/>
                <w:szCs w:val="24"/>
              </w:rPr>
              <w:t>Ensures the most current version of this document is used when referenced.</w:t>
            </w:r>
          </w:p>
        </w:tc>
      </w:tr>
      <w:tr w:rsidR="00A87B7B" w:rsidRPr="00714DF0" w14:paraId="576ABD56" w14:textId="77777777" w:rsidTr="003219C3">
        <w:tc>
          <w:tcPr>
            <w:tcW w:w="3097" w:type="dxa"/>
          </w:tcPr>
          <w:p w14:paraId="0BEC9ACC" w14:textId="77777777" w:rsidR="00A87B7B" w:rsidRPr="00714DF0" w:rsidRDefault="00A87B7B" w:rsidP="003219C3">
            <w:pPr>
              <w:pStyle w:val="ListParagraph"/>
              <w:ind w:left="0"/>
              <w:rPr>
                <w:rFonts w:cstheme="minorHAnsi"/>
                <w:b/>
                <w:sz w:val="24"/>
                <w:szCs w:val="24"/>
              </w:rPr>
            </w:pPr>
            <w:r w:rsidRPr="00714DF0">
              <w:rPr>
                <w:rFonts w:cstheme="minorHAnsi"/>
                <w:b/>
                <w:sz w:val="24"/>
                <w:szCs w:val="24"/>
              </w:rPr>
              <w:t>Departmental Management</w:t>
            </w:r>
          </w:p>
        </w:tc>
        <w:tc>
          <w:tcPr>
            <w:tcW w:w="5759" w:type="dxa"/>
          </w:tcPr>
          <w:p w14:paraId="0EFB3D48" w14:textId="77777777" w:rsidR="003219C3" w:rsidRPr="002E5C3B" w:rsidRDefault="00A87B7B" w:rsidP="002E5C3B">
            <w:pPr>
              <w:pStyle w:val="ListParagraph"/>
              <w:numPr>
                <w:ilvl w:val="0"/>
                <w:numId w:val="3"/>
              </w:numPr>
              <w:ind w:left="323"/>
              <w:rPr>
                <w:rFonts w:cstheme="minorHAnsi"/>
                <w:sz w:val="24"/>
                <w:szCs w:val="24"/>
              </w:rPr>
            </w:pPr>
            <w:r w:rsidRPr="00714DF0">
              <w:rPr>
                <w:rFonts w:cstheme="minorHAnsi"/>
                <w:sz w:val="24"/>
                <w:szCs w:val="24"/>
              </w:rPr>
              <w:t>Ensures departmental personnel are properly trained before using this policy or procedure.</w:t>
            </w:r>
          </w:p>
        </w:tc>
      </w:tr>
      <w:tr w:rsidR="00A87B7B" w:rsidRPr="00714DF0" w14:paraId="3449FA34" w14:textId="77777777" w:rsidTr="003219C3">
        <w:tc>
          <w:tcPr>
            <w:tcW w:w="3097" w:type="dxa"/>
          </w:tcPr>
          <w:p w14:paraId="34EE5F57" w14:textId="77777777" w:rsidR="00A87B7B" w:rsidRPr="00714DF0" w:rsidRDefault="00A87B7B" w:rsidP="003219C3">
            <w:pPr>
              <w:pStyle w:val="ListParagraph"/>
              <w:ind w:left="0"/>
              <w:rPr>
                <w:rFonts w:cstheme="minorHAnsi"/>
                <w:b/>
                <w:sz w:val="24"/>
                <w:szCs w:val="24"/>
              </w:rPr>
            </w:pPr>
            <w:r w:rsidRPr="00714DF0">
              <w:rPr>
                <w:rFonts w:cstheme="minorHAnsi"/>
                <w:b/>
                <w:sz w:val="24"/>
                <w:szCs w:val="24"/>
              </w:rPr>
              <w:t>Quality Assurance</w:t>
            </w:r>
          </w:p>
        </w:tc>
        <w:tc>
          <w:tcPr>
            <w:tcW w:w="5759" w:type="dxa"/>
          </w:tcPr>
          <w:p w14:paraId="1C04AF1D" w14:textId="77777777" w:rsidR="00373D54" w:rsidRDefault="002E5C3B" w:rsidP="00A359D2">
            <w:pPr>
              <w:pStyle w:val="ListParagraph"/>
              <w:numPr>
                <w:ilvl w:val="0"/>
                <w:numId w:val="4"/>
              </w:numPr>
              <w:ind w:left="323"/>
              <w:rPr>
                <w:rFonts w:cstheme="minorHAnsi"/>
                <w:sz w:val="24"/>
                <w:szCs w:val="24"/>
              </w:rPr>
            </w:pPr>
            <w:r>
              <w:rPr>
                <w:rFonts w:cstheme="minorHAnsi"/>
                <w:sz w:val="24"/>
                <w:szCs w:val="24"/>
              </w:rPr>
              <w:t xml:space="preserve">Performs inspection </w:t>
            </w:r>
            <w:r w:rsidR="00420D09">
              <w:rPr>
                <w:rFonts w:cstheme="minorHAnsi"/>
                <w:sz w:val="24"/>
                <w:szCs w:val="24"/>
              </w:rPr>
              <w:t xml:space="preserve">of all documentation created to ensure that </w:t>
            </w:r>
            <w:r w:rsidR="00A359D2">
              <w:rPr>
                <w:rFonts w:cstheme="minorHAnsi"/>
                <w:sz w:val="24"/>
                <w:szCs w:val="24"/>
              </w:rPr>
              <w:t>Conductive Glass Assemblies</w:t>
            </w:r>
            <w:r w:rsidR="004804CD">
              <w:rPr>
                <w:rFonts w:cstheme="minorHAnsi"/>
                <w:sz w:val="24"/>
                <w:szCs w:val="24"/>
              </w:rPr>
              <w:t xml:space="preserve"> meet the release criteria.</w:t>
            </w:r>
          </w:p>
          <w:p w14:paraId="37CC50F1" w14:textId="7ABE9F9B" w:rsidR="00904F44" w:rsidRPr="002E5C3B" w:rsidRDefault="00904F44" w:rsidP="00A359D2">
            <w:pPr>
              <w:pStyle w:val="ListParagraph"/>
              <w:numPr>
                <w:ilvl w:val="0"/>
                <w:numId w:val="4"/>
              </w:numPr>
              <w:ind w:left="323"/>
              <w:rPr>
                <w:rFonts w:cstheme="minorHAnsi"/>
                <w:sz w:val="24"/>
                <w:szCs w:val="24"/>
              </w:rPr>
            </w:pPr>
            <w:r>
              <w:rPr>
                <w:rFonts w:cstheme="minorHAnsi"/>
                <w:sz w:val="24"/>
                <w:szCs w:val="24"/>
              </w:rPr>
              <w:t>Releases Conductive Glass Assemblies to inventory for use.</w:t>
            </w:r>
          </w:p>
        </w:tc>
      </w:tr>
    </w:tbl>
    <w:p w14:paraId="15106FC4" w14:textId="77777777" w:rsidR="0033346B" w:rsidRPr="008B17A8" w:rsidRDefault="0033346B" w:rsidP="00AB68BC">
      <w:pPr>
        <w:spacing w:after="0"/>
        <w:rPr>
          <w:rFonts w:cstheme="minorHAnsi"/>
          <w:sz w:val="24"/>
          <w:szCs w:val="24"/>
        </w:rPr>
      </w:pPr>
    </w:p>
    <w:p w14:paraId="191E308A" w14:textId="3A76B3BB" w:rsidR="001B64F5" w:rsidRPr="000C35B2" w:rsidRDefault="001B64F5" w:rsidP="001B64F5">
      <w:pPr>
        <w:pStyle w:val="ListParagraph"/>
        <w:numPr>
          <w:ilvl w:val="0"/>
          <w:numId w:val="5"/>
        </w:numPr>
        <w:rPr>
          <w:rFonts w:cstheme="minorHAnsi"/>
          <w:sz w:val="24"/>
          <w:szCs w:val="24"/>
        </w:rPr>
      </w:pPr>
      <w:r>
        <w:rPr>
          <w:rFonts w:cstheme="minorHAnsi"/>
          <w:b/>
          <w:sz w:val="24"/>
          <w:szCs w:val="24"/>
        </w:rPr>
        <w:t>Equipment</w:t>
      </w:r>
    </w:p>
    <w:p w14:paraId="4179BB55" w14:textId="77777777" w:rsidR="00904F44" w:rsidRPr="00291C68" w:rsidRDefault="00904F44" w:rsidP="00F333BE">
      <w:pPr>
        <w:spacing w:after="0"/>
        <w:ind w:left="720"/>
        <w:rPr>
          <w:rFonts w:cstheme="minorHAnsi"/>
          <w:sz w:val="24"/>
          <w:szCs w:val="24"/>
        </w:rPr>
      </w:pPr>
      <w:r w:rsidRPr="00291C68">
        <w:rPr>
          <w:rFonts w:cstheme="minorHAnsi"/>
          <w:sz w:val="24"/>
          <w:szCs w:val="24"/>
        </w:rPr>
        <w:t>ClearView device, housing cover assembly removed</w:t>
      </w:r>
    </w:p>
    <w:p w14:paraId="7614832B" w14:textId="77777777" w:rsidR="00904F44" w:rsidRPr="00291C68" w:rsidRDefault="00904F44" w:rsidP="00F333BE">
      <w:pPr>
        <w:spacing w:after="0"/>
        <w:ind w:left="720"/>
        <w:rPr>
          <w:rFonts w:cstheme="minorHAnsi"/>
          <w:sz w:val="24"/>
          <w:szCs w:val="24"/>
        </w:rPr>
      </w:pPr>
      <w:r w:rsidRPr="00291C68">
        <w:rPr>
          <w:rFonts w:cstheme="minorHAnsi"/>
          <w:sz w:val="24"/>
          <w:szCs w:val="24"/>
        </w:rPr>
        <w:t>Computer running ClearView software</w:t>
      </w:r>
    </w:p>
    <w:p w14:paraId="6A70AC5D" w14:textId="6AA9A630" w:rsidR="001B64F5" w:rsidRPr="00A74CA1" w:rsidRDefault="001B64F5" w:rsidP="00F333BE">
      <w:pPr>
        <w:spacing w:after="0"/>
        <w:ind w:left="720"/>
        <w:rPr>
          <w:rFonts w:cstheme="minorHAnsi"/>
          <w:sz w:val="24"/>
          <w:szCs w:val="24"/>
        </w:rPr>
      </w:pPr>
      <w:r w:rsidRPr="00A74CA1">
        <w:rPr>
          <w:rFonts w:cstheme="minorHAnsi"/>
          <w:sz w:val="24"/>
          <w:szCs w:val="24"/>
        </w:rPr>
        <w:t xml:space="preserve">Electrode fixture </w:t>
      </w:r>
    </w:p>
    <w:p w14:paraId="2DBE8129" w14:textId="25644377" w:rsidR="00DF21B9" w:rsidRPr="00291C68" w:rsidRDefault="00DF21B9" w:rsidP="00F333BE">
      <w:pPr>
        <w:spacing w:after="0"/>
        <w:ind w:left="720"/>
        <w:rPr>
          <w:rFonts w:cstheme="minorHAnsi"/>
          <w:sz w:val="24"/>
          <w:szCs w:val="24"/>
        </w:rPr>
      </w:pPr>
      <w:r>
        <w:rPr>
          <w:rFonts w:cstheme="minorHAnsi"/>
          <w:sz w:val="24"/>
          <w:szCs w:val="24"/>
        </w:rPr>
        <w:t>Test c</w:t>
      </w:r>
      <w:r w:rsidRPr="00291C68">
        <w:rPr>
          <w:rFonts w:cstheme="minorHAnsi"/>
          <w:sz w:val="24"/>
          <w:szCs w:val="24"/>
        </w:rPr>
        <w:t>amera, plugged into control board</w:t>
      </w:r>
    </w:p>
    <w:p w14:paraId="6DD87754" w14:textId="77777777" w:rsidR="00DF21B9" w:rsidRDefault="00DF21B9" w:rsidP="00F333BE">
      <w:pPr>
        <w:spacing w:after="0"/>
        <w:ind w:left="720"/>
        <w:rPr>
          <w:rFonts w:cstheme="minorHAnsi"/>
          <w:sz w:val="24"/>
          <w:szCs w:val="24"/>
        </w:rPr>
      </w:pPr>
      <w:r>
        <w:rPr>
          <w:rFonts w:cstheme="minorHAnsi"/>
          <w:sz w:val="24"/>
          <w:szCs w:val="24"/>
        </w:rPr>
        <w:t xml:space="preserve">Timer </w:t>
      </w:r>
    </w:p>
    <w:p w14:paraId="785831F8" w14:textId="2466B938" w:rsidR="003C6C2E" w:rsidRDefault="003C6C2E" w:rsidP="00F333BE">
      <w:pPr>
        <w:spacing w:after="0"/>
        <w:ind w:left="720"/>
        <w:rPr>
          <w:rFonts w:cstheme="minorHAnsi"/>
          <w:sz w:val="24"/>
          <w:szCs w:val="24"/>
        </w:rPr>
      </w:pPr>
      <w:r w:rsidRPr="00A74CA1">
        <w:rPr>
          <w:rFonts w:cstheme="minorHAnsi"/>
          <w:sz w:val="24"/>
          <w:szCs w:val="24"/>
        </w:rPr>
        <w:t xml:space="preserve">Voltage divider </w:t>
      </w:r>
    </w:p>
    <w:p w14:paraId="29723630" w14:textId="1D9598CB" w:rsidR="00F333BE" w:rsidRDefault="00F333BE" w:rsidP="00F333BE">
      <w:pPr>
        <w:spacing w:after="0"/>
        <w:ind w:left="720"/>
        <w:rPr>
          <w:rFonts w:cstheme="minorHAnsi"/>
          <w:sz w:val="24"/>
          <w:szCs w:val="24"/>
        </w:rPr>
      </w:pPr>
      <w:r>
        <w:rPr>
          <w:rFonts w:cstheme="minorHAnsi"/>
          <w:sz w:val="24"/>
          <w:szCs w:val="24"/>
        </w:rPr>
        <w:t>Suction cup</w:t>
      </w:r>
    </w:p>
    <w:p w14:paraId="52232C50" w14:textId="77777777" w:rsidR="001B64F5" w:rsidRPr="001B64F5" w:rsidRDefault="001B64F5" w:rsidP="00773880">
      <w:pPr>
        <w:pStyle w:val="ListParagraph"/>
        <w:rPr>
          <w:rFonts w:cstheme="minorHAnsi"/>
          <w:sz w:val="24"/>
          <w:szCs w:val="24"/>
        </w:rPr>
      </w:pPr>
    </w:p>
    <w:p w14:paraId="3D03A4BD" w14:textId="5F675F16" w:rsidR="00630760" w:rsidRPr="00E502BC" w:rsidRDefault="001B64F5" w:rsidP="00D17C4A">
      <w:pPr>
        <w:pStyle w:val="ListParagraph"/>
        <w:numPr>
          <w:ilvl w:val="0"/>
          <w:numId w:val="5"/>
        </w:numPr>
        <w:rPr>
          <w:b/>
          <w:bCs/>
          <w:sz w:val="24"/>
          <w:szCs w:val="24"/>
        </w:rPr>
      </w:pPr>
      <w:r w:rsidRPr="00E502BC">
        <w:rPr>
          <w:rFonts w:cstheme="minorHAnsi"/>
          <w:b/>
          <w:sz w:val="24"/>
          <w:szCs w:val="24"/>
        </w:rPr>
        <w:t>Procedure</w:t>
      </w:r>
      <w:r w:rsidR="00D17C4A" w:rsidRPr="00E502BC">
        <w:rPr>
          <w:rFonts w:cstheme="minorHAnsi"/>
          <w:b/>
          <w:sz w:val="24"/>
          <w:szCs w:val="24"/>
        </w:rPr>
        <w:t xml:space="preserve"> -</w:t>
      </w:r>
      <w:r w:rsidR="00E502BC">
        <w:rPr>
          <w:rFonts w:cstheme="minorHAnsi"/>
          <w:b/>
          <w:sz w:val="24"/>
          <w:szCs w:val="24"/>
        </w:rPr>
        <w:t xml:space="preserve"> </w:t>
      </w:r>
      <w:r w:rsidR="00D17C4A" w:rsidRPr="00E502BC">
        <w:rPr>
          <w:b/>
          <w:bCs/>
          <w:sz w:val="24"/>
          <w:szCs w:val="24"/>
        </w:rPr>
        <w:t>Glass Assembly Visual Inspection and Performance Test</w:t>
      </w:r>
      <w:r w:rsidR="00085CD0" w:rsidRPr="00E502BC">
        <w:rPr>
          <w:b/>
          <w:bCs/>
          <w:sz w:val="24"/>
          <w:szCs w:val="24"/>
        </w:rPr>
        <w:t xml:space="preserve"> </w:t>
      </w:r>
    </w:p>
    <w:p w14:paraId="51C89F4F" w14:textId="5BBE9300" w:rsidR="00D17C4A" w:rsidRPr="00D17C4A" w:rsidRDefault="00630760" w:rsidP="00D17C4A">
      <w:pPr>
        <w:pStyle w:val="ListParagraph"/>
        <w:rPr>
          <w:b/>
          <w:bCs/>
          <w:sz w:val="24"/>
          <w:szCs w:val="24"/>
        </w:rPr>
      </w:pPr>
      <w:r>
        <w:rPr>
          <w:b/>
          <w:bCs/>
          <w:sz w:val="24"/>
          <w:szCs w:val="24"/>
        </w:rPr>
        <w:t xml:space="preserve">Record results in </w:t>
      </w:r>
      <w:r w:rsidR="00085CD0">
        <w:rPr>
          <w:b/>
          <w:bCs/>
          <w:sz w:val="24"/>
          <w:szCs w:val="24"/>
        </w:rPr>
        <w:t>Test Record</w:t>
      </w:r>
      <w:r>
        <w:rPr>
          <w:b/>
          <w:bCs/>
          <w:sz w:val="24"/>
          <w:szCs w:val="24"/>
        </w:rPr>
        <w:t xml:space="preserve"> </w:t>
      </w:r>
      <w:r w:rsidR="00D17C4A" w:rsidRPr="00D17C4A">
        <w:rPr>
          <w:b/>
          <w:bCs/>
          <w:sz w:val="24"/>
          <w:szCs w:val="24"/>
        </w:rPr>
        <w:t xml:space="preserve"> </w:t>
      </w:r>
    </w:p>
    <w:p w14:paraId="0636C10B" w14:textId="77777777" w:rsidR="00B3063B" w:rsidRDefault="00B3063B" w:rsidP="00D17C4A">
      <w:pPr>
        <w:pStyle w:val="ListParagraph"/>
        <w:rPr>
          <w:rFonts w:cstheme="minorHAnsi"/>
          <w:sz w:val="24"/>
          <w:szCs w:val="24"/>
        </w:rPr>
      </w:pPr>
    </w:p>
    <w:p w14:paraId="4EAE2D85" w14:textId="468B9759" w:rsidR="00F333BE" w:rsidRDefault="00F333BE" w:rsidP="003C6C2E">
      <w:pPr>
        <w:pStyle w:val="ListParagraph"/>
        <w:numPr>
          <w:ilvl w:val="1"/>
          <w:numId w:val="5"/>
        </w:numPr>
        <w:rPr>
          <w:rFonts w:cstheme="minorHAnsi"/>
          <w:sz w:val="24"/>
          <w:szCs w:val="24"/>
        </w:rPr>
      </w:pPr>
      <w:r>
        <w:rPr>
          <w:rFonts w:cstheme="minorHAnsi"/>
          <w:sz w:val="24"/>
          <w:szCs w:val="24"/>
        </w:rPr>
        <w:t>Ensure the work area is clean and free of dust.</w:t>
      </w:r>
    </w:p>
    <w:p w14:paraId="0B152DD2" w14:textId="3CB414B9" w:rsidR="00F333BE" w:rsidRDefault="00B25DA2" w:rsidP="003C6C2E">
      <w:pPr>
        <w:pStyle w:val="ListParagraph"/>
        <w:numPr>
          <w:ilvl w:val="1"/>
          <w:numId w:val="5"/>
        </w:numPr>
        <w:rPr>
          <w:rFonts w:cstheme="minorHAnsi"/>
          <w:sz w:val="24"/>
          <w:szCs w:val="24"/>
        </w:rPr>
      </w:pPr>
      <w:r>
        <w:rPr>
          <w:rFonts w:cstheme="minorHAnsi"/>
          <w:sz w:val="24"/>
          <w:szCs w:val="24"/>
        </w:rPr>
        <w:t>Clean the suction cup with alcohol-soaked lint-free wipe.</w:t>
      </w:r>
    </w:p>
    <w:p w14:paraId="5D977D32" w14:textId="77777777" w:rsidR="00904F44" w:rsidRDefault="00904F44" w:rsidP="003C6C2E">
      <w:pPr>
        <w:pStyle w:val="ListParagraph"/>
        <w:numPr>
          <w:ilvl w:val="1"/>
          <w:numId w:val="5"/>
        </w:numPr>
        <w:rPr>
          <w:rFonts w:cstheme="minorHAnsi"/>
          <w:sz w:val="24"/>
          <w:szCs w:val="24"/>
        </w:rPr>
      </w:pPr>
      <w:r>
        <w:rPr>
          <w:rFonts w:cstheme="minorHAnsi"/>
          <w:sz w:val="24"/>
          <w:szCs w:val="24"/>
        </w:rPr>
        <w:t>Obtain glass assemblies for test.</w:t>
      </w:r>
    </w:p>
    <w:p w14:paraId="5761BF66" w14:textId="17AAD6CF" w:rsidR="003C6C2E" w:rsidRDefault="003C6C2E" w:rsidP="003C6C2E">
      <w:pPr>
        <w:pStyle w:val="ListParagraph"/>
        <w:numPr>
          <w:ilvl w:val="1"/>
          <w:numId w:val="5"/>
        </w:numPr>
        <w:rPr>
          <w:rFonts w:cstheme="minorHAnsi"/>
          <w:sz w:val="24"/>
          <w:szCs w:val="24"/>
        </w:rPr>
      </w:pPr>
      <w:r>
        <w:rPr>
          <w:rFonts w:cstheme="minorHAnsi"/>
          <w:sz w:val="24"/>
          <w:szCs w:val="24"/>
        </w:rPr>
        <w:t>Record the glass assembly serial number and lot number.</w:t>
      </w:r>
    </w:p>
    <w:p w14:paraId="5BF88511" w14:textId="1D76E7FE" w:rsidR="003C6C2E" w:rsidRDefault="003C6C2E" w:rsidP="003C6C2E">
      <w:pPr>
        <w:pStyle w:val="ListParagraph"/>
        <w:numPr>
          <w:ilvl w:val="1"/>
          <w:numId w:val="5"/>
        </w:numPr>
        <w:rPr>
          <w:rFonts w:cstheme="minorHAnsi"/>
          <w:sz w:val="24"/>
          <w:szCs w:val="24"/>
        </w:rPr>
      </w:pPr>
      <w:r>
        <w:rPr>
          <w:rFonts w:cstheme="minorHAnsi"/>
          <w:sz w:val="24"/>
          <w:szCs w:val="24"/>
        </w:rPr>
        <w:lastRenderedPageBreak/>
        <w:t>Carefully unfold packaging around glass assembly, being careful not to touch glass</w:t>
      </w:r>
      <w:r w:rsidR="004840C5">
        <w:rPr>
          <w:rFonts w:cstheme="minorHAnsi"/>
          <w:sz w:val="24"/>
          <w:szCs w:val="24"/>
        </w:rPr>
        <w:t>, handling only through the packaging or if using nitrile, powder free gloves, only touch the glass edges</w:t>
      </w:r>
      <w:r>
        <w:rPr>
          <w:rFonts w:cstheme="minorHAnsi"/>
          <w:sz w:val="24"/>
          <w:szCs w:val="24"/>
        </w:rPr>
        <w:t xml:space="preserve">.  </w:t>
      </w:r>
      <w:r w:rsidR="00E502BC">
        <w:rPr>
          <w:rFonts w:cstheme="minorHAnsi"/>
          <w:sz w:val="24"/>
          <w:szCs w:val="24"/>
        </w:rPr>
        <w:t>From a viewing distance between 6 to 12 inches, i</w:t>
      </w:r>
      <w:r>
        <w:rPr>
          <w:rFonts w:cstheme="minorHAnsi"/>
          <w:sz w:val="24"/>
          <w:szCs w:val="24"/>
        </w:rPr>
        <w:t xml:space="preserve">nspect both sides of glass assembly for film, scratches, occlusions, streaks or lines that may indicate damage to </w:t>
      </w:r>
      <w:r w:rsidR="008F1C2E">
        <w:rPr>
          <w:rFonts w:cstheme="minorHAnsi"/>
          <w:sz w:val="24"/>
          <w:szCs w:val="24"/>
        </w:rPr>
        <w:t xml:space="preserve">the ITO coating or lamination, or smudges/fingerprints, or excessive dust.  </w:t>
      </w:r>
      <w:r>
        <w:rPr>
          <w:rFonts w:cstheme="minorHAnsi"/>
          <w:sz w:val="24"/>
          <w:szCs w:val="24"/>
        </w:rPr>
        <w:t>Record Pass (no defects detected) or Fail (defects detected).</w:t>
      </w:r>
      <w:r w:rsidR="00E502BC">
        <w:rPr>
          <w:rFonts w:cstheme="minorHAnsi"/>
          <w:sz w:val="24"/>
          <w:szCs w:val="24"/>
        </w:rPr>
        <w:t xml:space="preserve">  </w:t>
      </w:r>
    </w:p>
    <w:p w14:paraId="0CC9F8AB" w14:textId="08520588" w:rsidR="00E502BC" w:rsidRDefault="00E502BC" w:rsidP="003C6C2E">
      <w:pPr>
        <w:pStyle w:val="ListParagraph"/>
        <w:numPr>
          <w:ilvl w:val="1"/>
          <w:numId w:val="5"/>
        </w:numPr>
        <w:rPr>
          <w:rFonts w:cstheme="minorHAnsi"/>
          <w:sz w:val="24"/>
          <w:szCs w:val="24"/>
        </w:rPr>
      </w:pPr>
      <w:r>
        <w:rPr>
          <w:rFonts w:cstheme="minorHAnsi"/>
          <w:sz w:val="24"/>
          <w:szCs w:val="24"/>
        </w:rPr>
        <w:t>Segregate acceptable and rejected material.  Label rejected glass assemblies</w:t>
      </w:r>
      <w:r w:rsidR="00A66F16">
        <w:rPr>
          <w:rFonts w:cstheme="minorHAnsi"/>
          <w:sz w:val="24"/>
          <w:szCs w:val="24"/>
        </w:rPr>
        <w:t xml:space="preserve"> as </w:t>
      </w:r>
      <w:r w:rsidR="00DF21B9">
        <w:rPr>
          <w:rFonts w:cstheme="minorHAnsi"/>
          <w:sz w:val="24"/>
          <w:szCs w:val="24"/>
        </w:rPr>
        <w:t>“</w:t>
      </w:r>
      <w:r w:rsidR="00A66F16">
        <w:rPr>
          <w:rFonts w:cstheme="minorHAnsi"/>
          <w:sz w:val="24"/>
          <w:szCs w:val="24"/>
        </w:rPr>
        <w:t>Fail</w:t>
      </w:r>
      <w:r w:rsidR="00DF21B9">
        <w:rPr>
          <w:rFonts w:cstheme="minorHAnsi"/>
          <w:sz w:val="24"/>
          <w:szCs w:val="24"/>
        </w:rPr>
        <w:t>”</w:t>
      </w:r>
      <w:r w:rsidR="00CD4DA7">
        <w:rPr>
          <w:rFonts w:cstheme="minorHAnsi"/>
          <w:sz w:val="24"/>
          <w:szCs w:val="24"/>
        </w:rPr>
        <w:t xml:space="preserve"> indicating the part number, revision level, lot number and serial number(s).  I</w:t>
      </w:r>
      <w:r w:rsidR="00A66F16">
        <w:rPr>
          <w:rFonts w:cstheme="minorHAnsi"/>
          <w:sz w:val="24"/>
          <w:szCs w:val="24"/>
        </w:rPr>
        <w:t>nitial and date</w:t>
      </w:r>
      <w:r w:rsidR="00CD4DA7">
        <w:rPr>
          <w:rFonts w:cstheme="minorHAnsi"/>
          <w:sz w:val="24"/>
          <w:szCs w:val="24"/>
        </w:rPr>
        <w:t xml:space="preserve"> any labeling generated</w:t>
      </w:r>
      <w:r>
        <w:rPr>
          <w:rFonts w:cstheme="minorHAnsi"/>
          <w:sz w:val="24"/>
          <w:szCs w:val="24"/>
        </w:rPr>
        <w:t xml:space="preserve">.  </w:t>
      </w:r>
      <w:r w:rsidR="00CD4DA7">
        <w:rPr>
          <w:rFonts w:cstheme="minorHAnsi"/>
          <w:sz w:val="24"/>
          <w:szCs w:val="24"/>
        </w:rPr>
        <w:t xml:space="preserve">Generate a Non-conforming Material Report for all rejected material.  </w:t>
      </w:r>
      <w:r>
        <w:rPr>
          <w:rFonts w:cstheme="minorHAnsi"/>
          <w:sz w:val="24"/>
          <w:szCs w:val="24"/>
        </w:rPr>
        <w:t>Only acceptable glass assemblies will continue to be tested.</w:t>
      </w:r>
    </w:p>
    <w:p w14:paraId="1D296058" w14:textId="77777777" w:rsidR="003C6C2E" w:rsidRDefault="003C6C2E" w:rsidP="00D17C4A">
      <w:pPr>
        <w:pStyle w:val="ListParagraph"/>
        <w:rPr>
          <w:rFonts w:cstheme="minorHAnsi"/>
          <w:sz w:val="24"/>
          <w:szCs w:val="24"/>
        </w:rPr>
      </w:pPr>
    </w:p>
    <w:p w14:paraId="5CC437CB" w14:textId="2487F2F9" w:rsidR="003C6C2E" w:rsidRDefault="003C6C2E" w:rsidP="008D687A">
      <w:pPr>
        <w:pStyle w:val="ListParagraph"/>
        <w:ind w:firstLine="720"/>
        <w:rPr>
          <w:rFonts w:cstheme="minorHAnsi"/>
          <w:sz w:val="24"/>
          <w:szCs w:val="24"/>
        </w:rPr>
      </w:pPr>
      <w:r>
        <w:rPr>
          <w:rFonts w:cstheme="minorHAnsi"/>
          <w:noProof/>
          <w:sz w:val="24"/>
          <w:szCs w:val="24"/>
        </w:rPr>
        <w:drawing>
          <wp:inline distT="0" distB="0" distL="0" distR="0" wp14:anchorId="0E8103E4" wp14:editId="067EF59B">
            <wp:extent cx="4209263" cy="3156947"/>
            <wp:effectExtent l="0" t="0" r="127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05-02_13-39-42_27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0752" cy="3158064"/>
                    </a:xfrm>
                    <a:prstGeom prst="rect">
                      <a:avLst/>
                    </a:prstGeom>
                  </pic:spPr>
                </pic:pic>
              </a:graphicData>
            </a:graphic>
          </wp:inline>
        </w:drawing>
      </w:r>
    </w:p>
    <w:p w14:paraId="4FA1027D" w14:textId="3E1A4ED8" w:rsidR="003C6C2E" w:rsidRPr="003C6C2E" w:rsidRDefault="003C6C2E" w:rsidP="008D687A">
      <w:pPr>
        <w:pStyle w:val="ListParagraph"/>
        <w:ind w:left="3600" w:firstLine="720"/>
        <w:rPr>
          <w:rFonts w:cstheme="minorHAnsi"/>
          <w:b/>
          <w:sz w:val="24"/>
          <w:szCs w:val="24"/>
        </w:rPr>
      </w:pPr>
      <w:r w:rsidRPr="003C6C2E">
        <w:rPr>
          <w:b/>
          <w:sz w:val="24"/>
          <w:szCs w:val="24"/>
        </w:rPr>
        <w:t xml:space="preserve">Figure </w:t>
      </w:r>
      <w:r>
        <w:rPr>
          <w:b/>
          <w:sz w:val="24"/>
          <w:szCs w:val="24"/>
        </w:rPr>
        <w:t>1</w:t>
      </w:r>
    </w:p>
    <w:p w14:paraId="6E9D5F01" w14:textId="77777777" w:rsidR="003C6C2E" w:rsidRPr="000C35B2" w:rsidRDefault="003C6C2E" w:rsidP="00D17C4A">
      <w:pPr>
        <w:pStyle w:val="ListParagraph"/>
        <w:rPr>
          <w:rFonts w:cstheme="minorHAnsi"/>
          <w:sz w:val="24"/>
          <w:szCs w:val="24"/>
        </w:rPr>
      </w:pPr>
    </w:p>
    <w:p w14:paraId="1764AEA8" w14:textId="067E322D" w:rsidR="00F77A24" w:rsidRDefault="00F77A24" w:rsidP="00B3063B">
      <w:pPr>
        <w:pStyle w:val="ListParagraph"/>
        <w:numPr>
          <w:ilvl w:val="1"/>
          <w:numId w:val="5"/>
        </w:numPr>
        <w:rPr>
          <w:rFonts w:cstheme="minorHAnsi"/>
          <w:sz w:val="24"/>
          <w:szCs w:val="24"/>
        </w:rPr>
      </w:pPr>
      <w:r>
        <w:rPr>
          <w:rFonts w:cstheme="minorHAnsi"/>
          <w:sz w:val="24"/>
          <w:szCs w:val="24"/>
        </w:rPr>
        <w:t>Set up computer, device</w:t>
      </w:r>
      <w:r w:rsidR="00B675BE">
        <w:rPr>
          <w:rFonts w:cstheme="minorHAnsi"/>
          <w:sz w:val="24"/>
          <w:szCs w:val="24"/>
        </w:rPr>
        <w:t xml:space="preserve"> base </w:t>
      </w:r>
      <w:r>
        <w:rPr>
          <w:rFonts w:cstheme="minorHAnsi"/>
          <w:sz w:val="24"/>
          <w:szCs w:val="24"/>
        </w:rPr>
        <w:t>with camera plugged in, electrode fixture and related tools in a room which can be darkened.</w:t>
      </w:r>
      <w:r w:rsidR="002B3457">
        <w:rPr>
          <w:rFonts w:cstheme="minorHAnsi"/>
          <w:sz w:val="24"/>
          <w:szCs w:val="24"/>
        </w:rPr>
        <w:t xml:space="preserve">  </w:t>
      </w:r>
      <w:r w:rsidR="00B675BE">
        <w:rPr>
          <w:rFonts w:cstheme="minorHAnsi"/>
          <w:sz w:val="24"/>
          <w:szCs w:val="24"/>
        </w:rPr>
        <w:t xml:space="preserve">Connect wire from electrode fixture to device HV wire.  Place fixture and insulators as shown in </w:t>
      </w:r>
      <w:r w:rsidR="002B3457">
        <w:rPr>
          <w:rFonts w:cstheme="minorHAnsi"/>
          <w:sz w:val="24"/>
          <w:szCs w:val="24"/>
        </w:rPr>
        <w:t>Figure 1.</w:t>
      </w:r>
    </w:p>
    <w:p w14:paraId="5DFBADD2" w14:textId="57DA5414" w:rsidR="00630760" w:rsidRPr="00150D94" w:rsidRDefault="00630760" w:rsidP="00B3063B">
      <w:pPr>
        <w:pStyle w:val="ListParagraph"/>
        <w:numPr>
          <w:ilvl w:val="1"/>
          <w:numId w:val="5"/>
        </w:numPr>
        <w:rPr>
          <w:rFonts w:cstheme="minorHAnsi"/>
          <w:sz w:val="24"/>
          <w:szCs w:val="24"/>
        </w:rPr>
      </w:pPr>
      <w:r w:rsidRPr="00150D94">
        <w:rPr>
          <w:rFonts w:cstheme="minorHAnsi"/>
          <w:sz w:val="24"/>
          <w:szCs w:val="24"/>
        </w:rPr>
        <w:t>Using suction cup, place glass into electrode fixture and close lid.</w:t>
      </w:r>
      <w:r w:rsidR="002B3457" w:rsidRPr="00150D94">
        <w:rPr>
          <w:rFonts w:cstheme="minorHAnsi"/>
          <w:sz w:val="24"/>
          <w:szCs w:val="24"/>
        </w:rPr>
        <w:t xml:space="preserve">  </w:t>
      </w:r>
      <w:r w:rsidR="00A30338" w:rsidRPr="00150D94">
        <w:rPr>
          <w:rFonts w:cstheme="minorHAnsi"/>
          <w:sz w:val="24"/>
          <w:szCs w:val="24"/>
        </w:rPr>
        <w:t>Place calibration probe through electrode fixture lid and onto glass.</w:t>
      </w:r>
      <w:r w:rsidR="002B3457" w:rsidRPr="00150D94">
        <w:rPr>
          <w:rFonts w:cstheme="minorHAnsi"/>
          <w:sz w:val="24"/>
          <w:szCs w:val="24"/>
        </w:rPr>
        <w:t xml:space="preserve">  </w:t>
      </w:r>
    </w:p>
    <w:p w14:paraId="550226E7" w14:textId="22AB8334" w:rsidR="00A30338" w:rsidRDefault="00A30338" w:rsidP="00B3063B">
      <w:pPr>
        <w:pStyle w:val="ListParagraph"/>
        <w:numPr>
          <w:ilvl w:val="1"/>
          <w:numId w:val="5"/>
        </w:numPr>
        <w:rPr>
          <w:rFonts w:cstheme="minorHAnsi"/>
          <w:sz w:val="24"/>
          <w:szCs w:val="24"/>
        </w:rPr>
      </w:pPr>
      <w:r>
        <w:rPr>
          <w:rFonts w:cstheme="minorHAnsi"/>
          <w:sz w:val="24"/>
          <w:szCs w:val="24"/>
        </w:rPr>
        <w:t xml:space="preserve">Log into ClearView </w:t>
      </w:r>
      <w:r w:rsidR="00AF6D93">
        <w:rPr>
          <w:rFonts w:cstheme="minorHAnsi"/>
          <w:sz w:val="24"/>
          <w:szCs w:val="24"/>
        </w:rPr>
        <w:t>software</w:t>
      </w:r>
      <w:r>
        <w:rPr>
          <w:rFonts w:cstheme="minorHAnsi"/>
          <w:sz w:val="24"/>
          <w:szCs w:val="24"/>
        </w:rPr>
        <w:t xml:space="preserve"> and using the Device Testing tab under Settings, </w:t>
      </w:r>
      <w:r w:rsidR="00AF6D93">
        <w:rPr>
          <w:rFonts w:cstheme="minorHAnsi"/>
          <w:sz w:val="24"/>
          <w:szCs w:val="24"/>
        </w:rPr>
        <w:t xml:space="preserve">connect to the device and </w:t>
      </w:r>
      <w:r>
        <w:rPr>
          <w:rFonts w:cstheme="minorHAnsi"/>
          <w:sz w:val="24"/>
          <w:szCs w:val="24"/>
        </w:rPr>
        <w:t>set the Boost Voltage to 100% Power.</w:t>
      </w:r>
    </w:p>
    <w:p w14:paraId="53BADBA8" w14:textId="667C6969" w:rsidR="00C24B86" w:rsidRDefault="00AF6D93" w:rsidP="00B3063B">
      <w:pPr>
        <w:pStyle w:val="ListParagraph"/>
        <w:numPr>
          <w:ilvl w:val="1"/>
          <w:numId w:val="5"/>
        </w:numPr>
        <w:rPr>
          <w:rFonts w:cstheme="minorHAnsi"/>
          <w:sz w:val="24"/>
          <w:szCs w:val="24"/>
        </w:rPr>
      </w:pPr>
      <w:r>
        <w:rPr>
          <w:rFonts w:cstheme="minorHAnsi"/>
          <w:sz w:val="24"/>
          <w:szCs w:val="24"/>
        </w:rPr>
        <w:lastRenderedPageBreak/>
        <w:t xml:space="preserve">Prepare a </w:t>
      </w:r>
      <w:r w:rsidR="00461527">
        <w:rPr>
          <w:rFonts w:cstheme="minorHAnsi"/>
          <w:sz w:val="24"/>
          <w:szCs w:val="24"/>
        </w:rPr>
        <w:t>timer</w:t>
      </w:r>
      <w:r>
        <w:rPr>
          <w:rFonts w:cstheme="minorHAnsi"/>
          <w:sz w:val="24"/>
          <w:szCs w:val="24"/>
        </w:rPr>
        <w:t xml:space="preserve">, place the cursor over the Start Duty Cycle button, and </w:t>
      </w:r>
      <w:r w:rsidR="00150D94">
        <w:rPr>
          <w:rFonts w:cstheme="minorHAnsi"/>
          <w:sz w:val="24"/>
          <w:szCs w:val="24"/>
        </w:rPr>
        <w:t>turn off the room lighting</w:t>
      </w:r>
      <w:r>
        <w:rPr>
          <w:rFonts w:cstheme="minorHAnsi"/>
          <w:sz w:val="24"/>
          <w:szCs w:val="24"/>
        </w:rPr>
        <w:t>.</w:t>
      </w:r>
    </w:p>
    <w:p w14:paraId="34FA7856" w14:textId="49858600" w:rsidR="00A66F16" w:rsidRPr="00A66F16" w:rsidRDefault="00D06C66" w:rsidP="00A66F16">
      <w:pPr>
        <w:pStyle w:val="ListParagraph"/>
        <w:numPr>
          <w:ilvl w:val="1"/>
          <w:numId w:val="5"/>
        </w:numPr>
        <w:rPr>
          <w:rFonts w:cstheme="minorHAnsi"/>
          <w:sz w:val="24"/>
          <w:szCs w:val="24"/>
        </w:rPr>
      </w:pPr>
      <w:r>
        <w:rPr>
          <w:rFonts w:cstheme="minorHAnsi"/>
          <w:sz w:val="24"/>
          <w:szCs w:val="24"/>
        </w:rPr>
        <w:t>While watching the point where</w:t>
      </w:r>
      <w:r w:rsidR="00461527" w:rsidRPr="00A66F16">
        <w:rPr>
          <w:rFonts w:cstheme="minorHAnsi"/>
          <w:sz w:val="24"/>
          <w:szCs w:val="24"/>
        </w:rPr>
        <w:t xml:space="preserve"> the calibration probe </w:t>
      </w:r>
      <w:r>
        <w:rPr>
          <w:rFonts w:cstheme="minorHAnsi"/>
          <w:sz w:val="24"/>
          <w:szCs w:val="24"/>
        </w:rPr>
        <w:t>contacts</w:t>
      </w:r>
      <w:r w:rsidR="00461527" w:rsidRPr="00A66F16">
        <w:rPr>
          <w:rFonts w:cstheme="minorHAnsi"/>
          <w:sz w:val="24"/>
          <w:szCs w:val="24"/>
        </w:rPr>
        <w:t xml:space="preserve"> the glass, click the Start Duty Cycle button and start the timer.</w:t>
      </w:r>
      <w:r w:rsidR="00A66F16">
        <w:rPr>
          <w:rFonts w:cstheme="minorHAnsi"/>
          <w:sz w:val="24"/>
          <w:szCs w:val="24"/>
        </w:rPr>
        <w:t xml:space="preserve">  </w:t>
      </w:r>
      <w:r w:rsidR="00B3063B" w:rsidRPr="00A66F16">
        <w:rPr>
          <w:rFonts w:cstheme="minorHAnsi"/>
          <w:sz w:val="24"/>
          <w:szCs w:val="24"/>
        </w:rPr>
        <w:t xml:space="preserve">During the duty cycle </w:t>
      </w:r>
      <w:r w:rsidR="00461527" w:rsidRPr="00A66F16">
        <w:rPr>
          <w:rFonts w:cstheme="minorHAnsi"/>
          <w:sz w:val="24"/>
          <w:szCs w:val="24"/>
        </w:rPr>
        <w:t>operation</w:t>
      </w:r>
      <w:r w:rsidR="00B3063B" w:rsidRPr="00A66F16">
        <w:rPr>
          <w:rFonts w:cstheme="minorHAnsi"/>
          <w:sz w:val="24"/>
          <w:szCs w:val="24"/>
        </w:rPr>
        <w:t xml:space="preserve">, observe the </w:t>
      </w:r>
      <w:r w:rsidR="00872565" w:rsidRPr="00A66F16">
        <w:rPr>
          <w:rFonts w:cstheme="minorHAnsi"/>
          <w:sz w:val="24"/>
          <w:szCs w:val="24"/>
        </w:rPr>
        <w:t xml:space="preserve">conductive </w:t>
      </w:r>
      <w:r w:rsidR="00B3063B" w:rsidRPr="00A66F16">
        <w:rPr>
          <w:rFonts w:cstheme="minorHAnsi"/>
          <w:sz w:val="24"/>
          <w:szCs w:val="24"/>
        </w:rPr>
        <w:t xml:space="preserve">glass </w:t>
      </w:r>
      <w:r w:rsidR="00461527" w:rsidRPr="00A66F16">
        <w:rPr>
          <w:rFonts w:cstheme="minorHAnsi"/>
          <w:sz w:val="24"/>
          <w:szCs w:val="24"/>
        </w:rPr>
        <w:t xml:space="preserve">for proper operation </w:t>
      </w:r>
      <w:r w:rsidR="00DE1F89" w:rsidRPr="00A66F16">
        <w:rPr>
          <w:rFonts w:cstheme="minorHAnsi"/>
          <w:sz w:val="24"/>
          <w:szCs w:val="24"/>
        </w:rPr>
        <w:t xml:space="preserve">and normal corona formation </w:t>
      </w:r>
      <w:r w:rsidR="00461527" w:rsidRPr="00A66F16">
        <w:rPr>
          <w:rFonts w:cstheme="minorHAnsi"/>
          <w:sz w:val="24"/>
          <w:szCs w:val="24"/>
        </w:rPr>
        <w:t xml:space="preserve">(example shown in Fig. 2) or </w:t>
      </w:r>
      <w:r w:rsidR="00DE1F89" w:rsidRPr="00A66F16">
        <w:rPr>
          <w:rFonts w:cstheme="minorHAnsi"/>
          <w:sz w:val="24"/>
          <w:szCs w:val="24"/>
        </w:rPr>
        <w:t xml:space="preserve">failure, seen as streaks of light or sparks in random patterns across the glass </w:t>
      </w:r>
      <w:r w:rsidR="00B3063B" w:rsidRPr="00A66F16">
        <w:rPr>
          <w:rFonts w:cstheme="minorHAnsi"/>
          <w:sz w:val="24"/>
          <w:szCs w:val="24"/>
        </w:rPr>
        <w:t>(example shown in Fig</w:t>
      </w:r>
      <w:r w:rsidR="00461527" w:rsidRPr="00A66F16">
        <w:rPr>
          <w:rFonts w:cstheme="minorHAnsi"/>
          <w:sz w:val="24"/>
          <w:szCs w:val="24"/>
        </w:rPr>
        <w:t>. 3)</w:t>
      </w:r>
      <w:r w:rsidR="00B3063B" w:rsidRPr="00A66F16">
        <w:rPr>
          <w:rFonts w:cstheme="minorHAnsi"/>
          <w:sz w:val="24"/>
          <w:szCs w:val="24"/>
        </w:rPr>
        <w:t>.</w:t>
      </w:r>
      <w:r w:rsidR="00A66F16" w:rsidRPr="00A66F16">
        <w:rPr>
          <w:rFonts w:cstheme="minorHAnsi"/>
          <w:sz w:val="24"/>
          <w:szCs w:val="24"/>
        </w:rPr>
        <w:t xml:space="preserve">  If streaks or sparks appear outside of the normal corona, stop the test.  Remove the glass, repackage and mark as Failed.  If no abnormalities appear, continue </w:t>
      </w:r>
      <w:r w:rsidR="005312F1">
        <w:rPr>
          <w:rFonts w:cstheme="minorHAnsi"/>
          <w:sz w:val="24"/>
          <w:szCs w:val="24"/>
        </w:rPr>
        <w:t xml:space="preserve">the </w:t>
      </w:r>
      <w:r w:rsidR="00A66F16" w:rsidRPr="00A66F16">
        <w:rPr>
          <w:rFonts w:cstheme="minorHAnsi"/>
          <w:sz w:val="24"/>
          <w:szCs w:val="24"/>
        </w:rPr>
        <w:t xml:space="preserve">test for three </w:t>
      </w:r>
      <w:r w:rsidR="005312F1">
        <w:rPr>
          <w:rFonts w:cstheme="minorHAnsi"/>
          <w:sz w:val="24"/>
          <w:szCs w:val="24"/>
        </w:rPr>
        <w:t xml:space="preserve">(3) </w:t>
      </w:r>
      <w:r w:rsidR="00A66F16" w:rsidRPr="00A66F16">
        <w:rPr>
          <w:rFonts w:cstheme="minorHAnsi"/>
          <w:sz w:val="24"/>
          <w:szCs w:val="24"/>
        </w:rPr>
        <w:t xml:space="preserve">minutes, then </w:t>
      </w:r>
      <w:r w:rsidR="00AB27BE">
        <w:rPr>
          <w:rFonts w:cstheme="minorHAnsi"/>
          <w:sz w:val="24"/>
          <w:szCs w:val="24"/>
        </w:rPr>
        <w:t>click</w:t>
      </w:r>
      <w:r w:rsidR="00A66F16" w:rsidRPr="00A66F16">
        <w:rPr>
          <w:rFonts w:cstheme="minorHAnsi"/>
          <w:sz w:val="24"/>
          <w:szCs w:val="24"/>
        </w:rPr>
        <w:t xml:space="preserve"> </w:t>
      </w:r>
      <w:r w:rsidR="00A66F16">
        <w:rPr>
          <w:rFonts w:cstheme="minorHAnsi"/>
          <w:sz w:val="24"/>
          <w:szCs w:val="24"/>
        </w:rPr>
        <w:t xml:space="preserve">the </w:t>
      </w:r>
      <w:r w:rsidR="00A66F16" w:rsidRPr="00A66F16">
        <w:rPr>
          <w:rFonts w:cstheme="minorHAnsi"/>
          <w:sz w:val="24"/>
          <w:szCs w:val="24"/>
        </w:rPr>
        <w:t>Stop Duty Cycle button.</w:t>
      </w:r>
      <w:r>
        <w:rPr>
          <w:rFonts w:cstheme="minorHAnsi"/>
          <w:sz w:val="24"/>
          <w:szCs w:val="24"/>
        </w:rPr>
        <w:t xml:space="preserve">  Record the results of this test in the appropriate location on the Record.</w:t>
      </w:r>
    </w:p>
    <w:p w14:paraId="440A3258" w14:textId="77777777" w:rsidR="00461527" w:rsidRDefault="00461527" w:rsidP="00461527">
      <w:pPr>
        <w:pStyle w:val="ListParagraph"/>
        <w:ind w:left="1440"/>
        <w:rPr>
          <w:rFonts w:cstheme="minorHAnsi"/>
          <w:sz w:val="24"/>
          <w:szCs w:val="24"/>
        </w:rPr>
      </w:pPr>
    </w:p>
    <w:p w14:paraId="2B64B478" w14:textId="4BE17F99" w:rsidR="00461527" w:rsidRDefault="00872565" w:rsidP="007C6033">
      <w:pPr>
        <w:pStyle w:val="ListParagraph"/>
        <w:rPr>
          <w:rFonts w:cstheme="minorHAnsi"/>
          <w:sz w:val="24"/>
          <w:szCs w:val="24"/>
        </w:rPr>
      </w:pPr>
      <w:r>
        <w:rPr>
          <w:rFonts w:cstheme="minorHAnsi"/>
          <w:sz w:val="24"/>
          <w:szCs w:val="24"/>
        </w:rPr>
        <w:t xml:space="preserve">  </w:t>
      </w:r>
      <w:r w:rsidR="007C6033">
        <w:rPr>
          <w:rFonts w:cstheme="minorHAnsi"/>
          <w:noProof/>
          <w:sz w:val="24"/>
          <w:szCs w:val="24"/>
        </w:rPr>
        <w:drawing>
          <wp:inline distT="0" distB="0" distL="0" distR="0" wp14:anchorId="3C15ECD5" wp14:editId="302B7142">
            <wp:extent cx="2312450" cy="17343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R_Calibration_Image_#1.bmp"/>
                    <pic:cNvPicPr/>
                  </pic:nvPicPr>
                  <pic:blipFill>
                    <a:blip r:embed="rId11">
                      <a:extLst>
                        <a:ext uri="{28A0092B-C50C-407E-A947-70E740481C1C}">
                          <a14:useLocalDpi xmlns:a14="http://schemas.microsoft.com/office/drawing/2010/main" val="0"/>
                        </a:ext>
                      </a:extLst>
                    </a:blip>
                    <a:stretch>
                      <a:fillRect/>
                    </a:stretch>
                  </pic:blipFill>
                  <pic:spPr>
                    <a:xfrm>
                      <a:off x="0" y="0"/>
                      <a:ext cx="2314073" cy="1735555"/>
                    </a:xfrm>
                    <a:prstGeom prst="rect">
                      <a:avLst/>
                    </a:prstGeom>
                  </pic:spPr>
                </pic:pic>
              </a:graphicData>
            </a:graphic>
          </wp:inline>
        </w:drawing>
      </w:r>
      <w:r w:rsidR="007C6033">
        <w:rPr>
          <w:rFonts w:cstheme="minorHAnsi"/>
          <w:sz w:val="24"/>
          <w:szCs w:val="24"/>
        </w:rPr>
        <w:tab/>
      </w:r>
      <w:r w:rsidR="00461527">
        <w:rPr>
          <w:rFonts w:cstheme="minorHAnsi"/>
          <w:noProof/>
          <w:sz w:val="24"/>
          <w:szCs w:val="24"/>
        </w:rPr>
        <w:drawing>
          <wp:inline distT="0" distB="0" distL="0" distR="0" wp14:anchorId="13E333F8" wp14:editId="1AF6EC74">
            <wp:extent cx="2312450" cy="17343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LCal.bmp"/>
                    <pic:cNvPicPr/>
                  </pic:nvPicPr>
                  <pic:blipFill>
                    <a:blip r:embed="rId12">
                      <a:extLst>
                        <a:ext uri="{28A0092B-C50C-407E-A947-70E740481C1C}">
                          <a14:useLocalDpi xmlns:a14="http://schemas.microsoft.com/office/drawing/2010/main" val="0"/>
                        </a:ext>
                      </a:extLst>
                    </a:blip>
                    <a:stretch>
                      <a:fillRect/>
                    </a:stretch>
                  </pic:blipFill>
                  <pic:spPr>
                    <a:xfrm>
                      <a:off x="0" y="0"/>
                      <a:ext cx="2314073" cy="1735555"/>
                    </a:xfrm>
                    <a:prstGeom prst="rect">
                      <a:avLst/>
                    </a:prstGeom>
                  </pic:spPr>
                </pic:pic>
              </a:graphicData>
            </a:graphic>
          </wp:inline>
        </w:drawing>
      </w:r>
    </w:p>
    <w:p w14:paraId="516C33F6" w14:textId="24E8DBF6" w:rsidR="00461527" w:rsidRDefault="007C6033" w:rsidP="00461527">
      <w:pPr>
        <w:pStyle w:val="ListParagraph"/>
        <w:ind w:left="1440"/>
        <w:rPr>
          <w:rFonts w:cstheme="minorHAnsi"/>
          <w:b/>
          <w:sz w:val="24"/>
          <w:szCs w:val="24"/>
        </w:rPr>
      </w:pPr>
      <w:r>
        <w:rPr>
          <w:rFonts w:cstheme="minorHAnsi"/>
          <w:b/>
          <w:sz w:val="24"/>
          <w:szCs w:val="24"/>
        </w:rPr>
        <w:t>Figure 2 – Normal Corona</w:t>
      </w:r>
      <w:r w:rsidR="00872565">
        <w:rPr>
          <w:rFonts w:cstheme="minorHAnsi"/>
          <w:sz w:val="24"/>
          <w:szCs w:val="24"/>
        </w:rPr>
        <w:tab/>
      </w:r>
      <w:r w:rsidR="00872565">
        <w:rPr>
          <w:rFonts w:cstheme="minorHAnsi"/>
          <w:sz w:val="24"/>
          <w:szCs w:val="24"/>
        </w:rPr>
        <w:tab/>
      </w:r>
      <w:r>
        <w:rPr>
          <w:rFonts w:cstheme="minorHAnsi"/>
          <w:sz w:val="24"/>
          <w:szCs w:val="24"/>
        </w:rPr>
        <w:tab/>
      </w:r>
      <w:r w:rsidR="00872565">
        <w:rPr>
          <w:rFonts w:cstheme="minorHAnsi"/>
          <w:b/>
          <w:sz w:val="24"/>
          <w:szCs w:val="24"/>
        </w:rPr>
        <w:t>Figure 3 – Failure</w:t>
      </w:r>
    </w:p>
    <w:p w14:paraId="5F653967" w14:textId="77777777" w:rsidR="00872565" w:rsidRPr="00872565" w:rsidRDefault="00872565" w:rsidP="00461527">
      <w:pPr>
        <w:pStyle w:val="ListParagraph"/>
        <w:ind w:left="1440"/>
        <w:rPr>
          <w:rFonts w:cstheme="minorHAnsi"/>
          <w:sz w:val="24"/>
          <w:szCs w:val="24"/>
        </w:rPr>
      </w:pPr>
    </w:p>
    <w:p w14:paraId="5EACE85B" w14:textId="22728F8F" w:rsidR="00B3063B" w:rsidRDefault="00B3063B" w:rsidP="00B3063B">
      <w:pPr>
        <w:pStyle w:val="ListParagraph"/>
        <w:numPr>
          <w:ilvl w:val="1"/>
          <w:numId w:val="5"/>
        </w:numPr>
        <w:rPr>
          <w:rFonts w:cstheme="minorHAnsi"/>
          <w:sz w:val="24"/>
          <w:szCs w:val="24"/>
        </w:rPr>
      </w:pPr>
      <w:r>
        <w:rPr>
          <w:rFonts w:cstheme="minorHAnsi"/>
          <w:sz w:val="24"/>
          <w:szCs w:val="24"/>
        </w:rPr>
        <w:t>If failure is observed, the test is concluded and the glass assembly is labeled Failed</w:t>
      </w:r>
      <w:r w:rsidR="00D06C66" w:rsidRPr="00D06C66">
        <w:rPr>
          <w:rFonts w:cstheme="minorHAnsi"/>
          <w:sz w:val="24"/>
          <w:szCs w:val="24"/>
        </w:rPr>
        <w:t xml:space="preserve"> </w:t>
      </w:r>
      <w:r w:rsidR="00D06C66">
        <w:rPr>
          <w:rFonts w:cstheme="minorHAnsi"/>
          <w:sz w:val="24"/>
          <w:szCs w:val="24"/>
        </w:rPr>
        <w:t xml:space="preserve">indicating the part number, revision level, lot number and serial number(s).  Initial and date any labeling generated.  Generate a Non-conforming Material Report for all rejected material.  </w:t>
      </w:r>
      <w:r>
        <w:rPr>
          <w:rFonts w:cstheme="minorHAnsi"/>
          <w:sz w:val="24"/>
          <w:szCs w:val="24"/>
        </w:rPr>
        <w:t xml:space="preserve">If no failure is observed, </w:t>
      </w:r>
      <w:r w:rsidR="00AB27BE">
        <w:rPr>
          <w:rFonts w:cstheme="minorHAnsi"/>
          <w:sz w:val="24"/>
          <w:szCs w:val="24"/>
        </w:rPr>
        <w:t>continue testing in the next steps.</w:t>
      </w:r>
    </w:p>
    <w:p w14:paraId="6ED6FD7E" w14:textId="2FB4F92E" w:rsidR="00AB27BE" w:rsidRDefault="00AB27BE" w:rsidP="00AB27BE">
      <w:pPr>
        <w:pStyle w:val="ListParagraph"/>
        <w:numPr>
          <w:ilvl w:val="1"/>
          <w:numId w:val="5"/>
        </w:numPr>
        <w:rPr>
          <w:rFonts w:cstheme="minorHAnsi"/>
          <w:sz w:val="24"/>
          <w:szCs w:val="24"/>
        </w:rPr>
      </w:pPr>
      <w:r>
        <w:rPr>
          <w:rFonts w:cstheme="minorHAnsi"/>
          <w:sz w:val="24"/>
          <w:szCs w:val="24"/>
        </w:rPr>
        <w:t>Set the Boost Voltage to 120% power.  Prepare a timer and place the cursor over the Start Duty Cycle button.</w:t>
      </w:r>
    </w:p>
    <w:p w14:paraId="316AF423" w14:textId="1FFA2776" w:rsidR="00D06C66" w:rsidRPr="00A66F16" w:rsidRDefault="00D06C66" w:rsidP="00D06C66">
      <w:pPr>
        <w:pStyle w:val="ListParagraph"/>
        <w:numPr>
          <w:ilvl w:val="1"/>
          <w:numId w:val="5"/>
        </w:numPr>
        <w:rPr>
          <w:rFonts w:cstheme="minorHAnsi"/>
          <w:sz w:val="24"/>
          <w:szCs w:val="24"/>
        </w:rPr>
      </w:pPr>
      <w:r>
        <w:rPr>
          <w:rFonts w:cstheme="minorHAnsi"/>
          <w:sz w:val="24"/>
          <w:szCs w:val="24"/>
        </w:rPr>
        <w:t>While watching the point where</w:t>
      </w:r>
      <w:r w:rsidRPr="00A66F16">
        <w:rPr>
          <w:rFonts w:cstheme="minorHAnsi"/>
          <w:sz w:val="24"/>
          <w:szCs w:val="24"/>
        </w:rPr>
        <w:t xml:space="preserve"> the calibration probe </w:t>
      </w:r>
      <w:r>
        <w:rPr>
          <w:rFonts w:cstheme="minorHAnsi"/>
          <w:sz w:val="24"/>
          <w:szCs w:val="24"/>
        </w:rPr>
        <w:t>contacts</w:t>
      </w:r>
      <w:r w:rsidRPr="00A66F16">
        <w:rPr>
          <w:rFonts w:cstheme="minorHAnsi"/>
          <w:sz w:val="24"/>
          <w:szCs w:val="24"/>
        </w:rPr>
        <w:t xml:space="preserve"> the glass</w:t>
      </w:r>
      <w:r w:rsidR="005312F1" w:rsidRPr="00A66F16">
        <w:rPr>
          <w:rFonts w:cstheme="minorHAnsi"/>
          <w:sz w:val="24"/>
          <w:szCs w:val="24"/>
        </w:rPr>
        <w:t>, click the Start Duty Cycle button and start the timer.</w:t>
      </w:r>
      <w:r w:rsidR="005312F1">
        <w:rPr>
          <w:rFonts w:cstheme="minorHAnsi"/>
          <w:sz w:val="24"/>
          <w:szCs w:val="24"/>
        </w:rPr>
        <w:t xml:space="preserve">  </w:t>
      </w:r>
      <w:r w:rsidR="005312F1" w:rsidRPr="00A66F16">
        <w:rPr>
          <w:rFonts w:cstheme="minorHAnsi"/>
          <w:sz w:val="24"/>
          <w:szCs w:val="24"/>
        </w:rPr>
        <w:t xml:space="preserve">During the duty cycle operation, observe the conductive glass for proper operation and normal corona formation (example shown in Fig. 2) or failure, seen as streaks of light or sparks in random patterns across the glass (example shown in Fig. 3).  If streaks or sparks appear outside of the normal corona, stop the test.  Remove the glass, repackage and mark as Failed.  If no abnormalities appear, continue test for </w:t>
      </w:r>
      <w:r w:rsidR="005312F1">
        <w:rPr>
          <w:rFonts w:cstheme="minorHAnsi"/>
          <w:sz w:val="24"/>
          <w:szCs w:val="24"/>
        </w:rPr>
        <w:t>five (5)</w:t>
      </w:r>
      <w:r w:rsidR="005312F1" w:rsidRPr="00A66F16">
        <w:rPr>
          <w:rFonts w:cstheme="minorHAnsi"/>
          <w:sz w:val="24"/>
          <w:szCs w:val="24"/>
        </w:rPr>
        <w:t xml:space="preserve"> minutes, </w:t>
      </w:r>
      <w:r w:rsidR="005312F1" w:rsidRPr="00A66F16">
        <w:rPr>
          <w:rFonts w:cstheme="minorHAnsi"/>
          <w:sz w:val="24"/>
          <w:szCs w:val="24"/>
        </w:rPr>
        <w:lastRenderedPageBreak/>
        <w:t xml:space="preserve">then </w:t>
      </w:r>
      <w:r w:rsidR="005312F1">
        <w:rPr>
          <w:rFonts w:cstheme="minorHAnsi"/>
          <w:sz w:val="24"/>
          <w:szCs w:val="24"/>
        </w:rPr>
        <w:t>click</w:t>
      </w:r>
      <w:r w:rsidR="005312F1" w:rsidRPr="00A66F16">
        <w:rPr>
          <w:rFonts w:cstheme="minorHAnsi"/>
          <w:sz w:val="24"/>
          <w:szCs w:val="24"/>
        </w:rPr>
        <w:t xml:space="preserve"> </w:t>
      </w:r>
      <w:r w:rsidR="005312F1">
        <w:rPr>
          <w:rFonts w:cstheme="minorHAnsi"/>
          <w:sz w:val="24"/>
          <w:szCs w:val="24"/>
        </w:rPr>
        <w:t xml:space="preserve">the </w:t>
      </w:r>
      <w:r w:rsidR="005312F1" w:rsidRPr="00A66F16">
        <w:rPr>
          <w:rFonts w:cstheme="minorHAnsi"/>
          <w:sz w:val="24"/>
          <w:szCs w:val="24"/>
        </w:rPr>
        <w:t>Stop Duty Cycle button.</w:t>
      </w:r>
      <w:r w:rsidR="005312F1">
        <w:rPr>
          <w:rFonts w:cstheme="minorHAnsi"/>
          <w:sz w:val="24"/>
          <w:szCs w:val="24"/>
        </w:rPr>
        <w:t xml:space="preserve">  Remove the glass, repackage and mark as Passed.</w:t>
      </w:r>
      <w:r w:rsidRPr="00D06C66">
        <w:rPr>
          <w:rFonts w:cstheme="minorHAnsi"/>
          <w:sz w:val="24"/>
          <w:szCs w:val="24"/>
        </w:rPr>
        <w:t xml:space="preserve"> </w:t>
      </w:r>
      <w:r>
        <w:rPr>
          <w:rFonts w:cstheme="minorHAnsi"/>
          <w:sz w:val="24"/>
          <w:szCs w:val="24"/>
        </w:rPr>
        <w:t>Record the results of this test in the appropriate location on the Record.</w:t>
      </w:r>
    </w:p>
    <w:p w14:paraId="75732A54" w14:textId="5E8A464C" w:rsidR="005312F1" w:rsidRPr="00A74CA1" w:rsidRDefault="00D06C66" w:rsidP="00D06C66">
      <w:pPr>
        <w:pStyle w:val="ListParagraph"/>
        <w:numPr>
          <w:ilvl w:val="1"/>
          <w:numId w:val="5"/>
        </w:numPr>
        <w:rPr>
          <w:rFonts w:cstheme="minorHAnsi"/>
          <w:sz w:val="24"/>
          <w:szCs w:val="24"/>
        </w:rPr>
      </w:pPr>
      <w:r>
        <w:rPr>
          <w:rFonts w:cstheme="minorHAnsi"/>
          <w:sz w:val="24"/>
          <w:szCs w:val="24"/>
        </w:rPr>
        <w:t xml:space="preserve">If failure is observed, the test is concluded and the glass assembly is labeled </w:t>
      </w:r>
      <w:r w:rsidR="00DF21B9">
        <w:rPr>
          <w:rFonts w:cstheme="minorHAnsi"/>
          <w:sz w:val="24"/>
          <w:szCs w:val="24"/>
        </w:rPr>
        <w:t>“</w:t>
      </w:r>
      <w:r>
        <w:rPr>
          <w:rFonts w:cstheme="minorHAnsi"/>
          <w:sz w:val="24"/>
          <w:szCs w:val="24"/>
        </w:rPr>
        <w:t>Fail</w:t>
      </w:r>
      <w:r w:rsidR="00DF21B9">
        <w:rPr>
          <w:rFonts w:cstheme="minorHAnsi"/>
          <w:sz w:val="24"/>
          <w:szCs w:val="24"/>
        </w:rPr>
        <w:t xml:space="preserve">” </w:t>
      </w:r>
      <w:r>
        <w:rPr>
          <w:rFonts w:cstheme="minorHAnsi"/>
          <w:sz w:val="24"/>
          <w:szCs w:val="24"/>
        </w:rPr>
        <w:t>indicating the part number, revision level, lot number and serial number(s).  Initial and date any labeling generated.  Generate a Non-conforming Material Report for all rejected material.  If no failure is observed, continue testing in the next steps.</w:t>
      </w:r>
    </w:p>
    <w:p w14:paraId="5068D061" w14:textId="0564573B" w:rsidR="005312F1" w:rsidRPr="00A66F16" w:rsidRDefault="005312F1" w:rsidP="005312F1">
      <w:pPr>
        <w:pStyle w:val="ListParagraph"/>
        <w:ind w:left="1440"/>
        <w:rPr>
          <w:rFonts w:cstheme="minorHAnsi"/>
          <w:sz w:val="24"/>
          <w:szCs w:val="24"/>
        </w:rPr>
      </w:pPr>
    </w:p>
    <w:p w14:paraId="23EA2F17" w14:textId="339C961D" w:rsidR="001B64F5" w:rsidRDefault="00497D50" w:rsidP="001B64F5">
      <w:pPr>
        <w:pStyle w:val="ListParagraph"/>
        <w:numPr>
          <w:ilvl w:val="0"/>
          <w:numId w:val="5"/>
        </w:numPr>
        <w:rPr>
          <w:rFonts w:cstheme="minorHAnsi"/>
          <w:b/>
          <w:sz w:val="24"/>
          <w:szCs w:val="24"/>
        </w:rPr>
      </w:pPr>
      <w:r>
        <w:rPr>
          <w:rFonts w:cstheme="minorHAnsi"/>
          <w:b/>
          <w:sz w:val="24"/>
          <w:szCs w:val="24"/>
        </w:rPr>
        <w:t xml:space="preserve">High </w:t>
      </w:r>
      <w:r w:rsidR="005312F1">
        <w:rPr>
          <w:rFonts w:cstheme="minorHAnsi"/>
          <w:b/>
          <w:sz w:val="24"/>
          <w:szCs w:val="24"/>
        </w:rPr>
        <w:t>Voltage Measurement Test</w:t>
      </w:r>
    </w:p>
    <w:p w14:paraId="3EA1D783" w14:textId="5A731FAF" w:rsidR="005312F1" w:rsidRPr="00D17C4A" w:rsidRDefault="005312F1" w:rsidP="005312F1">
      <w:pPr>
        <w:pStyle w:val="ListParagraph"/>
        <w:rPr>
          <w:b/>
          <w:bCs/>
          <w:sz w:val="24"/>
          <w:szCs w:val="24"/>
        </w:rPr>
      </w:pPr>
      <w:r>
        <w:rPr>
          <w:b/>
          <w:bCs/>
          <w:sz w:val="24"/>
          <w:szCs w:val="24"/>
        </w:rPr>
        <w:t xml:space="preserve">Record results in Test Record </w:t>
      </w:r>
      <w:r w:rsidRPr="00D17C4A">
        <w:rPr>
          <w:b/>
          <w:bCs/>
          <w:sz w:val="24"/>
          <w:szCs w:val="24"/>
        </w:rPr>
        <w:t xml:space="preserve"> </w:t>
      </w:r>
    </w:p>
    <w:p w14:paraId="6A1D55FA" w14:textId="77777777" w:rsidR="001B64F5" w:rsidRDefault="001B64F5" w:rsidP="005312F1">
      <w:pPr>
        <w:pStyle w:val="ListParagraph"/>
        <w:spacing w:after="0"/>
        <w:rPr>
          <w:rFonts w:cstheme="minorHAnsi"/>
          <w:b/>
          <w:sz w:val="24"/>
          <w:szCs w:val="24"/>
        </w:rPr>
      </w:pPr>
    </w:p>
    <w:p w14:paraId="1394C123" w14:textId="5A5A426D" w:rsidR="001B64F5" w:rsidRDefault="00560818" w:rsidP="001B64F5">
      <w:pPr>
        <w:pStyle w:val="ListParagraph"/>
        <w:spacing w:after="0"/>
        <w:rPr>
          <w:rFonts w:cstheme="minorHAnsi"/>
          <w:sz w:val="24"/>
          <w:szCs w:val="24"/>
        </w:rPr>
      </w:pPr>
      <w:r>
        <w:rPr>
          <w:rFonts w:cstheme="minorHAnsi"/>
          <w:sz w:val="24"/>
          <w:szCs w:val="24"/>
        </w:rPr>
        <w:t xml:space="preserve">Reference Figure </w:t>
      </w:r>
      <w:r w:rsidR="00461527">
        <w:rPr>
          <w:rFonts w:cstheme="minorHAnsi"/>
          <w:sz w:val="24"/>
          <w:szCs w:val="24"/>
        </w:rPr>
        <w:t>4</w:t>
      </w:r>
      <w:r>
        <w:rPr>
          <w:rFonts w:cstheme="minorHAnsi"/>
          <w:sz w:val="24"/>
          <w:szCs w:val="24"/>
        </w:rPr>
        <w:t xml:space="preserve"> and </w:t>
      </w:r>
      <w:r w:rsidR="00461527">
        <w:rPr>
          <w:rFonts w:cstheme="minorHAnsi"/>
          <w:sz w:val="24"/>
          <w:szCs w:val="24"/>
        </w:rPr>
        <w:t>5</w:t>
      </w:r>
      <w:r>
        <w:rPr>
          <w:rFonts w:cstheme="minorHAnsi"/>
          <w:sz w:val="24"/>
          <w:szCs w:val="24"/>
        </w:rPr>
        <w:t>.</w:t>
      </w:r>
    </w:p>
    <w:p w14:paraId="4CC22119" w14:textId="77777777" w:rsidR="001B64F5" w:rsidRDefault="001B64F5" w:rsidP="001B64F5">
      <w:pPr>
        <w:pStyle w:val="ListParagraph"/>
        <w:numPr>
          <w:ilvl w:val="1"/>
          <w:numId w:val="5"/>
        </w:numPr>
        <w:spacing w:after="0"/>
        <w:rPr>
          <w:rFonts w:cstheme="minorHAnsi"/>
          <w:sz w:val="24"/>
          <w:szCs w:val="24"/>
        </w:rPr>
      </w:pPr>
      <w:r>
        <w:rPr>
          <w:rFonts w:cstheme="minorHAnsi"/>
          <w:sz w:val="24"/>
          <w:szCs w:val="24"/>
        </w:rPr>
        <w:t xml:space="preserve">Connect the electrode test fixture to the 2.5K Ohm resistor and voltage divider.  </w:t>
      </w:r>
    </w:p>
    <w:p w14:paraId="4E7C9D90" w14:textId="1EFA7F13" w:rsidR="001B64F5" w:rsidRDefault="001B64F5" w:rsidP="001B64F5">
      <w:pPr>
        <w:pStyle w:val="ListParagraph"/>
        <w:numPr>
          <w:ilvl w:val="1"/>
          <w:numId w:val="5"/>
        </w:numPr>
        <w:spacing w:after="0"/>
        <w:rPr>
          <w:rFonts w:cstheme="minorHAnsi"/>
          <w:sz w:val="24"/>
          <w:szCs w:val="24"/>
        </w:rPr>
      </w:pPr>
      <w:r>
        <w:rPr>
          <w:rFonts w:cstheme="minorHAnsi"/>
          <w:sz w:val="24"/>
          <w:szCs w:val="24"/>
        </w:rPr>
        <w:t xml:space="preserve">Connect the oscilloscope to the voltage divider and to ground.  </w:t>
      </w:r>
    </w:p>
    <w:p w14:paraId="1DB58338" w14:textId="77777777" w:rsidR="001B64F5" w:rsidRDefault="001B64F5" w:rsidP="001B64F5">
      <w:pPr>
        <w:pStyle w:val="ListParagraph"/>
        <w:spacing w:after="0"/>
        <w:ind w:left="1440"/>
        <w:rPr>
          <w:rFonts w:cstheme="minorHAnsi"/>
          <w:sz w:val="24"/>
          <w:szCs w:val="24"/>
        </w:rPr>
      </w:pPr>
    </w:p>
    <w:p w14:paraId="5247BB3A" w14:textId="1DC245A2" w:rsidR="003A3C3F" w:rsidRPr="003A3C3F" w:rsidRDefault="003A3C3F" w:rsidP="003A3C3F">
      <w:pPr>
        <w:jc w:val="center"/>
      </w:pPr>
      <w:r>
        <w:rPr>
          <w:rFonts w:cstheme="minorHAnsi"/>
          <w:noProof/>
          <w:sz w:val="24"/>
          <w:szCs w:val="24"/>
        </w:rPr>
        <w:drawing>
          <wp:inline distT="0" distB="0" distL="0" distR="0" wp14:anchorId="40F61C43" wp14:editId="3CA709F6">
            <wp:extent cx="4209263" cy="3156947"/>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05-02_13-45-45_72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2261" cy="3159196"/>
                    </a:xfrm>
                    <a:prstGeom prst="rect">
                      <a:avLst/>
                    </a:prstGeom>
                  </pic:spPr>
                </pic:pic>
              </a:graphicData>
            </a:graphic>
          </wp:inline>
        </w:drawing>
      </w:r>
    </w:p>
    <w:p w14:paraId="76407BAA" w14:textId="0F80F94B" w:rsidR="003A3C3F" w:rsidRPr="003C6C2E" w:rsidRDefault="001B64F5" w:rsidP="003A3C3F">
      <w:pPr>
        <w:pStyle w:val="Caption"/>
        <w:rPr>
          <w:rFonts w:asciiTheme="minorHAnsi" w:hAnsiTheme="minorHAnsi"/>
          <w:noProof/>
          <w:sz w:val="24"/>
          <w:szCs w:val="24"/>
        </w:rPr>
      </w:pPr>
      <w:r>
        <w:rPr>
          <w:rFonts w:cstheme="minorHAnsi"/>
          <w:sz w:val="24"/>
          <w:szCs w:val="24"/>
        </w:rPr>
        <w:t xml:space="preserve"> </w:t>
      </w:r>
      <w:r w:rsidR="003A3C3F" w:rsidRPr="003C6C2E">
        <w:rPr>
          <w:rFonts w:asciiTheme="minorHAnsi" w:hAnsiTheme="minorHAnsi"/>
          <w:sz w:val="24"/>
          <w:szCs w:val="24"/>
        </w:rPr>
        <w:t xml:space="preserve">Figure </w:t>
      </w:r>
      <w:r w:rsidR="00461527">
        <w:rPr>
          <w:rFonts w:asciiTheme="minorHAnsi" w:hAnsiTheme="minorHAnsi"/>
          <w:sz w:val="24"/>
          <w:szCs w:val="24"/>
        </w:rPr>
        <w:t>4</w:t>
      </w:r>
    </w:p>
    <w:p w14:paraId="5A0E0547" w14:textId="77777777" w:rsidR="00560818" w:rsidRDefault="00560818" w:rsidP="00560818">
      <w:pPr>
        <w:pStyle w:val="ListParagraph"/>
        <w:keepNext/>
        <w:spacing w:after="0"/>
        <w:ind w:left="0"/>
        <w:jc w:val="center"/>
      </w:pPr>
      <w:r>
        <w:rPr>
          <w:rFonts w:ascii="Tahoma" w:hAnsi="Tahoma" w:cs="Tahoma"/>
          <w:bCs/>
          <w:noProof/>
          <w:sz w:val="20"/>
          <w:szCs w:val="20"/>
        </w:rPr>
        <w:drawing>
          <wp:inline distT="0" distB="0" distL="0" distR="0" wp14:anchorId="388CB2EC" wp14:editId="08B8D3CA">
            <wp:extent cx="5368529" cy="2468880"/>
            <wp:effectExtent l="19050" t="0" r="3571"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384540" cy="2476243"/>
                    </a:xfrm>
                    <a:prstGeom prst="rect">
                      <a:avLst/>
                    </a:prstGeom>
                    <a:noFill/>
                    <a:ln w="9525">
                      <a:noFill/>
                      <a:miter lim="800000"/>
                      <a:headEnd/>
                      <a:tailEnd/>
                    </a:ln>
                  </pic:spPr>
                </pic:pic>
              </a:graphicData>
            </a:graphic>
          </wp:inline>
        </w:drawing>
      </w:r>
    </w:p>
    <w:p w14:paraId="66ED4C15" w14:textId="2A348BA9" w:rsidR="00560818" w:rsidRPr="003C6C2E" w:rsidRDefault="00560818" w:rsidP="00560818">
      <w:pPr>
        <w:pStyle w:val="Caption"/>
        <w:rPr>
          <w:rFonts w:asciiTheme="minorHAnsi" w:hAnsiTheme="minorHAnsi"/>
          <w:noProof/>
          <w:sz w:val="24"/>
          <w:szCs w:val="24"/>
        </w:rPr>
      </w:pPr>
      <w:r w:rsidRPr="003C6C2E">
        <w:rPr>
          <w:rFonts w:asciiTheme="minorHAnsi" w:hAnsiTheme="minorHAnsi"/>
          <w:sz w:val="24"/>
          <w:szCs w:val="24"/>
        </w:rPr>
        <w:t xml:space="preserve">Figure </w:t>
      </w:r>
      <w:r w:rsidR="00461527">
        <w:rPr>
          <w:rFonts w:asciiTheme="minorHAnsi" w:hAnsiTheme="minorHAnsi"/>
          <w:sz w:val="24"/>
          <w:szCs w:val="24"/>
        </w:rPr>
        <w:t>5</w:t>
      </w:r>
    </w:p>
    <w:p w14:paraId="18EE7D16" w14:textId="77777777" w:rsidR="005312F1" w:rsidRDefault="005312F1" w:rsidP="001B64F5">
      <w:pPr>
        <w:pStyle w:val="ListParagraph"/>
        <w:spacing w:after="0"/>
        <w:ind w:left="1440"/>
        <w:rPr>
          <w:rFonts w:cstheme="minorHAnsi"/>
          <w:sz w:val="24"/>
          <w:szCs w:val="24"/>
        </w:rPr>
      </w:pPr>
    </w:p>
    <w:p w14:paraId="1D387B38" w14:textId="06B11B99" w:rsidR="005312F1" w:rsidRDefault="005312F1" w:rsidP="001B64F5">
      <w:pPr>
        <w:pStyle w:val="ListParagraph"/>
        <w:numPr>
          <w:ilvl w:val="1"/>
          <w:numId w:val="5"/>
        </w:numPr>
        <w:spacing w:after="0"/>
        <w:rPr>
          <w:rFonts w:cstheme="minorHAnsi"/>
          <w:sz w:val="24"/>
          <w:szCs w:val="24"/>
        </w:rPr>
      </w:pPr>
      <w:r>
        <w:rPr>
          <w:rFonts w:cstheme="minorHAnsi"/>
          <w:sz w:val="24"/>
          <w:szCs w:val="24"/>
        </w:rPr>
        <w:t>Log into ClearView software and using the Device Testing tab under Settings,</w:t>
      </w:r>
    </w:p>
    <w:p w14:paraId="3279D36F" w14:textId="74B14043" w:rsidR="005312F1" w:rsidRDefault="005312F1" w:rsidP="005312F1">
      <w:pPr>
        <w:pStyle w:val="ListParagraph"/>
        <w:spacing w:after="0"/>
        <w:ind w:left="1440"/>
        <w:rPr>
          <w:rFonts w:cstheme="minorHAnsi"/>
          <w:sz w:val="24"/>
          <w:szCs w:val="24"/>
        </w:rPr>
      </w:pPr>
      <w:r>
        <w:rPr>
          <w:rFonts w:cstheme="minorHAnsi"/>
          <w:sz w:val="24"/>
          <w:szCs w:val="24"/>
        </w:rPr>
        <w:t>connect to the device an</w:t>
      </w:r>
      <w:r w:rsidR="000F7F65">
        <w:rPr>
          <w:rFonts w:cstheme="minorHAnsi"/>
          <w:sz w:val="24"/>
          <w:szCs w:val="24"/>
        </w:rPr>
        <w:t>d set the Boost Voltage to 100% or 110%.</w:t>
      </w:r>
    </w:p>
    <w:p w14:paraId="271C1312" w14:textId="55797D03" w:rsidR="00D06C66" w:rsidRPr="00A66F16" w:rsidRDefault="000F7F65" w:rsidP="00D06C66">
      <w:pPr>
        <w:pStyle w:val="ListParagraph"/>
        <w:numPr>
          <w:ilvl w:val="1"/>
          <w:numId w:val="5"/>
        </w:numPr>
        <w:rPr>
          <w:rFonts w:cstheme="minorHAnsi"/>
          <w:sz w:val="24"/>
          <w:szCs w:val="24"/>
        </w:rPr>
      </w:pPr>
      <w:r>
        <w:rPr>
          <w:rFonts w:cstheme="minorHAnsi"/>
          <w:sz w:val="24"/>
          <w:szCs w:val="24"/>
        </w:rPr>
        <w:t>Click Begin Exposure to e</w:t>
      </w:r>
      <w:r w:rsidR="001B64F5">
        <w:rPr>
          <w:rFonts w:cstheme="minorHAnsi"/>
          <w:sz w:val="24"/>
          <w:szCs w:val="24"/>
        </w:rPr>
        <w:t xml:space="preserve">nergize the glass.  Record the </w:t>
      </w:r>
      <w:r w:rsidR="00A95C7A">
        <w:rPr>
          <w:rFonts w:cstheme="minorHAnsi"/>
          <w:sz w:val="24"/>
          <w:szCs w:val="24"/>
        </w:rPr>
        <w:t>voltage</w:t>
      </w:r>
      <w:r w:rsidR="001B64F5">
        <w:rPr>
          <w:rFonts w:cstheme="minorHAnsi"/>
          <w:sz w:val="24"/>
          <w:szCs w:val="24"/>
        </w:rPr>
        <w:t xml:space="preserve"> measured for each glass assembly.</w:t>
      </w:r>
      <w:r>
        <w:rPr>
          <w:rFonts w:cstheme="minorHAnsi"/>
          <w:sz w:val="24"/>
          <w:szCs w:val="24"/>
        </w:rPr>
        <w:t xml:space="preserve">  Passing values are between 9 kV and 15 kV.</w:t>
      </w:r>
      <w:r w:rsidR="00D06C66" w:rsidRPr="00D06C66">
        <w:rPr>
          <w:rFonts w:cstheme="minorHAnsi"/>
          <w:sz w:val="24"/>
          <w:szCs w:val="24"/>
        </w:rPr>
        <w:t xml:space="preserve"> </w:t>
      </w:r>
      <w:r w:rsidR="00D06C66">
        <w:rPr>
          <w:rFonts w:cstheme="minorHAnsi"/>
          <w:sz w:val="24"/>
          <w:szCs w:val="24"/>
        </w:rPr>
        <w:t>Record the results of this test in the appropriate location on the Record.</w:t>
      </w:r>
    </w:p>
    <w:p w14:paraId="2FF2B8F3" w14:textId="5309E711" w:rsidR="001B64F5" w:rsidRDefault="00D06C66" w:rsidP="00D06C66">
      <w:pPr>
        <w:pStyle w:val="ListParagraph"/>
        <w:numPr>
          <w:ilvl w:val="1"/>
          <w:numId w:val="5"/>
        </w:numPr>
        <w:spacing w:after="0"/>
        <w:rPr>
          <w:rFonts w:cstheme="minorHAnsi"/>
          <w:sz w:val="24"/>
          <w:szCs w:val="24"/>
        </w:rPr>
      </w:pPr>
      <w:r>
        <w:rPr>
          <w:rFonts w:cstheme="minorHAnsi"/>
          <w:sz w:val="24"/>
          <w:szCs w:val="24"/>
        </w:rPr>
        <w:t xml:space="preserve">If failure is observed, the test is concluded and the glass assembly is labeled </w:t>
      </w:r>
      <w:r w:rsidR="00DF21B9">
        <w:rPr>
          <w:rFonts w:cstheme="minorHAnsi"/>
          <w:sz w:val="24"/>
          <w:szCs w:val="24"/>
        </w:rPr>
        <w:t>“</w:t>
      </w:r>
      <w:r>
        <w:rPr>
          <w:rFonts w:cstheme="minorHAnsi"/>
          <w:sz w:val="24"/>
          <w:szCs w:val="24"/>
        </w:rPr>
        <w:t>Fail</w:t>
      </w:r>
      <w:r w:rsidR="00DF21B9">
        <w:rPr>
          <w:rFonts w:cstheme="minorHAnsi"/>
          <w:sz w:val="24"/>
          <w:szCs w:val="24"/>
        </w:rPr>
        <w:t>”</w:t>
      </w:r>
      <w:r w:rsidRPr="00D06C66">
        <w:rPr>
          <w:rFonts w:cstheme="minorHAnsi"/>
          <w:sz w:val="24"/>
          <w:szCs w:val="24"/>
        </w:rPr>
        <w:t xml:space="preserve"> </w:t>
      </w:r>
      <w:r>
        <w:rPr>
          <w:rFonts w:cstheme="minorHAnsi"/>
          <w:sz w:val="24"/>
          <w:szCs w:val="24"/>
        </w:rPr>
        <w:t xml:space="preserve">indicating the part number, revision level, lot number and serial number(s).  Initial and date any labeling generated.  Generate a Non-conforming Material Report for all rejected material.  </w:t>
      </w:r>
    </w:p>
    <w:p w14:paraId="23B9061E" w14:textId="036D4C28" w:rsidR="00085CD0" w:rsidRDefault="00D06C66" w:rsidP="00085CD0">
      <w:pPr>
        <w:pStyle w:val="ListParagraph"/>
        <w:numPr>
          <w:ilvl w:val="1"/>
          <w:numId w:val="5"/>
        </w:numPr>
        <w:rPr>
          <w:rFonts w:cstheme="minorHAnsi"/>
          <w:sz w:val="24"/>
          <w:szCs w:val="24"/>
        </w:rPr>
      </w:pPr>
      <w:r>
        <w:rPr>
          <w:rFonts w:cstheme="minorHAnsi"/>
          <w:sz w:val="24"/>
          <w:szCs w:val="24"/>
        </w:rPr>
        <w:t>Label all accepted assemblies indicating those as “</w:t>
      </w:r>
      <w:r w:rsidR="00DF21B9">
        <w:rPr>
          <w:rFonts w:cstheme="minorHAnsi"/>
          <w:sz w:val="24"/>
          <w:szCs w:val="24"/>
        </w:rPr>
        <w:t>Pass</w:t>
      </w:r>
      <w:r>
        <w:rPr>
          <w:rFonts w:cstheme="minorHAnsi"/>
          <w:sz w:val="24"/>
          <w:szCs w:val="24"/>
        </w:rPr>
        <w:t>”</w:t>
      </w:r>
      <w:r w:rsidR="00B42F05">
        <w:rPr>
          <w:rFonts w:cstheme="minorHAnsi"/>
          <w:sz w:val="24"/>
          <w:szCs w:val="24"/>
        </w:rPr>
        <w:t xml:space="preserve"> include the part number, revision level</w:t>
      </w:r>
      <w:r>
        <w:rPr>
          <w:rFonts w:cstheme="minorHAnsi"/>
          <w:sz w:val="24"/>
          <w:szCs w:val="24"/>
        </w:rPr>
        <w:t xml:space="preserve">, the lot number, </w:t>
      </w:r>
      <w:r w:rsidR="00B42F05">
        <w:rPr>
          <w:rFonts w:cstheme="minorHAnsi"/>
          <w:sz w:val="24"/>
          <w:szCs w:val="24"/>
        </w:rPr>
        <w:t>and serial number(s).  Initial and Date any labeling generated.</w:t>
      </w:r>
      <w:r>
        <w:rPr>
          <w:rFonts w:cstheme="minorHAnsi"/>
          <w:sz w:val="24"/>
          <w:szCs w:val="24"/>
        </w:rPr>
        <w:t xml:space="preserve"> </w:t>
      </w:r>
      <w:r w:rsidR="00085CD0">
        <w:rPr>
          <w:rFonts w:cstheme="minorHAnsi"/>
          <w:sz w:val="24"/>
          <w:szCs w:val="24"/>
        </w:rPr>
        <w:t>Forward all glass assemblies</w:t>
      </w:r>
      <w:r w:rsidR="00B42F05">
        <w:rPr>
          <w:rFonts w:cstheme="minorHAnsi"/>
          <w:sz w:val="24"/>
          <w:szCs w:val="24"/>
        </w:rPr>
        <w:t xml:space="preserve">, segregating those acceptable and rejected, </w:t>
      </w:r>
      <w:r w:rsidR="00085CD0">
        <w:rPr>
          <w:rFonts w:cstheme="minorHAnsi"/>
          <w:sz w:val="24"/>
          <w:szCs w:val="24"/>
        </w:rPr>
        <w:t>to QA for documentation review.</w:t>
      </w:r>
    </w:p>
    <w:p w14:paraId="26A36647" w14:textId="77777777" w:rsidR="004800BC" w:rsidRDefault="004800BC" w:rsidP="00B32813">
      <w:pPr>
        <w:pStyle w:val="ListParagraph"/>
        <w:ind w:left="1440"/>
        <w:rPr>
          <w:rFonts w:cstheme="minorHAnsi"/>
          <w:sz w:val="24"/>
          <w:szCs w:val="24"/>
        </w:rPr>
      </w:pPr>
    </w:p>
    <w:p w14:paraId="622DB22A" w14:textId="3DF22D31" w:rsidR="001134EF" w:rsidRDefault="001134EF" w:rsidP="001134EF">
      <w:pPr>
        <w:pStyle w:val="ListParagraph"/>
        <w:numPr>
          <w:ilvl w:val="0"/>
          <w:numId w:val="5"/>
        </w:numPr>
        <w:rPr>
          <w:rFonts w:cstheme="minorHAnsi"/>
          <w:b/>
          <w:sz w:val="24"/>
          <w:szCs w:val="24"/>
        </w:rPr>
      </w:pPr>
      <w:r>
        <w:rPr>
          <w:rFonts w:cstheme="minorHAnsi"/>
          <w:b/>
          <w:sz w:val="24"/>
          <w:szCs w:val="24"/>
        </w:rPr>
        <w:t>QA Documentation Review and Release</w:t>
      </w:r>
    </w:p>
    <w:p w14:paraId="0E18D3F8" w14:textId="77777777" w:rsidR="001134EF" w:rsidRDefault="001134EF" w:rsidP="001134EF">
      <w:pPr>
        <w:pStyle w:val="ListParagraph"/>
        <w:spacing w:after="0"/>
        <w:ind w:left="0"/>
        <w:rPr>
          <w:rFonts w:cstheme="minorHAnsi"/>
          <w:b/>
          <w:sz w:val="24"/>
          <w:szCs w:val="24"/>
        </w:rPr>
      </w:pPr>
    </w:p>
    <w:p w14:paraId="07F995F3" w14:textId="77777777" w:rsidR="00A95C7A" w:rsidRDefault="00A95C7A" w:rsidP="00A95C7A">
      <w:pPr>
        <w:pStyle w:val="ListParagraph"/>
        <w:numPr>
          <w:ilvl w:val="1"/>
          <w:numId w:val="5"/>
        </w:numPr>
        <w:rPr>
          <w:rFonts w:cstheme="minorHAnsi"/>
          <w:sz w:val="24"/>
          <w:szCs w:val="24"/>
        </w:rPr>
      </w:pPr>
      <w:r>
        <w:rPr>
          <w:rFonts w:cstheme="minorHAnsi"/>
          <w:sz w:val="24"/>
          <w:szCs w:val="24"/>
        </w:rPr>
        <w:t>QA will review all documentation for completeness and accuracy.  Good manufacturing record keeping must be observed (i.e., corrections made with one line through incorrect information and initials and date, full signatures where required, all information legible, all required information recorded and blank spaces recorded N/A or crossed through).</w:t>
      </w:r>
    </w:p>
    <w:p w14:paraId="0CFA33D1" w14:textId="52DEE6A7" w:rsidR="00A95C7A" w:rsidRDefault="00A95C7A" w:rsidP="00A95C7A">
      <w:pPr>
        <w:pStyle w:val="ListParagraph"/>
        <w:numPr>
          <w:ilvl w:val="1"/>
          <w:numId w:val="5"/>
        </w:numPr>
        <w:rPr>
          <w:rFonts w:cstheme="minorHAnsi"/>
          <w:sz w:val="24"/>
          <w:szCs w:val="24"/>
        </w:rPr>
      </w:pPr>
      <w:r>
        <w:rPr>
          <w:rFonts w:cstheme="minorHAnsi"/>
          <w:sz w:val="24"/>
          <w:szCs w:val="24"/>
        </w:rPr>
        <w:t xml:space="preserve">QA will ensure that only glass assemblies that meet all inspection criteria will be forwarded to </w:t>
      </w:r>
      <w:r w:rsidR="00B42F05">
        <w:rPr>
          <w:rFonts w:cstheme="minorHAnsi"/>
          <w:sz w:val="24"/>
          <w:szCs w:val="24"/>
        </w:rPr>
        <w:t>inventory/</w:t>
      </w:r>
      <w:r>
        <w:rPr>
          <w:rFonts w:cstheme="minorHAnsi"/>
          <w:sz w:val="24"/>
          <w:szCs w:val="24"/>
        </w:rPr>
        <w:t xml:space="preserve">manufacturing for use in device assembly.  </w:t>
      </w:r>
      <w:r w:rsidR="00B42F05">
        <w:rPr>
          <w:rFonts w:cstheme="minorHAnsi"/>
          <w:sz w:val="24"/>
          <w:szCs w:val="24"/>
        </w:rPr>
        <w:t>R</w:t>
      </w:r>
      <w:r>
        <w:rPr>
          <w:rFonts w:cstheme="minorHAnsi"/>
          <w:sz w:val="24"/>
          <w:szCs w:val="24"/>
        </w:rPr>
        <w:t xml:space="preserve">ecord results of QA inspection in the space provided and sign and date the Glass Assembly Test Record.  </w:t>
      </w:r>
      <w:r w:rsidR="00B42F05">
        <w:rPr>
          <w:rFonts w:cstheme="minorHAnsi"/>
          <w:sz w:val="24"/>
          <w:szCs w:val="24"/>
        </w:rPr>
        <w:t xml:space="preserve">Ensure that assembly </w:t>
      </w:r>
      <w:r>
        <w:rPr>
          <w:rFonts w:cstheme="minorHAnsi"/>
          <w:sz w:val="24"/>
          <w:szCs w:val="24"/>
        </w:rPr>
        <w:t>packag</w:t>
      </w:r>
      <w:r w:rsidR="00B42F05">
        <w:rPr>
          <w:rFonts w:cstheme="minorHAnsi"/>
          <w:sz w:val="24"/>
          <w:szCs w:val="24"/>
        </w:rPr>
        <w:t>ing is properly labeled</w:t>
      </w:r>
      <w:r>
        <w:rPr>
          <w:rFonts w:cstheme="minorHAnsi"/>
          <w:sz w:val="24"/>
          <w:szCs w:val="24"/>
        </w:rPr>
        <w:t xml:space="preserve"> with an Acceptable label as identified in section 6.1.9 of the Inspection and Release of incoming, In-process and Finished Devices and Other Materials procedure.  QA will file the Glass Assembly Test Records.  </w:t>
      </w:r>
    </w:p>
    <w:p w14:paraId="75A296AA" w14:textId="0440368C" w:rsidR="00A95C7A" w:rsidRDefault="00B42F05" w:rsidP="00A95C7A">
      <w:pPr>
        <w:pStyle w:val="ListParagraph"/>
        <w:numPr>
          <w:ilvl w:val="1"/>
          <w:numId w:val="5"/>
        </w:numPr>
        <w:rPr>
          <w:rFonts w:cstheme="minorHAnsi"/>
          <w:sz w:val="24"/>
          <w:szCs w:val="24"/>
        </w:rPr>
      </w:pPr>
      <w:r>
        <w:rPr>
          <w:rFonts w:cstheme="minorHAnsi"/>
          <w:sz w:val="24"/>
          <w:szCs w:val="24"/>
        </w:rPr>
        <w:t>Review any</w:t>
      </w:r>
      <w:r w:rsidR="00A95C7A">
        <w:rPr>
          <w:rFonts w:cstheme="minorHAnsi"/>
          <w:sz w:val="24"/>
          <w:szCs w:val="24"/>
        </w:rPr>
        <w:t xml:space="preserve"> Non-conforming Material Report</w:t>
      </w:r>
      <w:r>
        <w:rPr>
          <w:rFonts w:cstheme="minorHAnsi"/>
          <w:sz w:val="24"/>
          <w:szCs w:val="24"/>
        </w:rPr>
        <w:t>s generated ensuring that the information is complete and accurate and that all assembly</w:t>
      </w:r>
      <w:r w:rsidR="00A95C7A">
        <w:rPr>
          <w:rFonts w:cstheme="minorHAnsi"/>
          <w:sz w:val="24"/>
          <w:szCs w:val="24"/>
        </w:rPr>
        <w:t xml:space="preserve"> packag</w:t>
      </w:r>
      <w:r>
        <w:rPr>
          <w:rFonts w:cstheme="minorHAnsi"/>
          <w:sz w:val="24"/>
          <w:szCs w:val="24"/>
        </w:rPr>
        <w:t xml:space="preserve">ing is </w:t>
      </w:r>
      <w:r w:rsidR="00DF21B9">
        <w:rPr>
          <w:rFonts w:cstheme="minorHAnsi"/>
          <w:sz w:val="24"/>
          <w:szCs w:val="24"/>
        </w:rPr>
        <w:t>properly</w:t>
      </w:r>
      <w:r>
        <w:rPr>
          <w:rFonts w:cstheme="minorHAnsi"/>
          <w:sz w:val="24"/>
          <w:szCs w:val="24"/>
        </w:rPr>
        <w:t xml:space="preserve"> labeled with a Rejected</w:t>
      </w:r>
      <w:r w:rsidR="00A95C7A">
        <w:rPr>
          <w:rFonts w:cstheme="minorHAnsi"/>
          <w:sz w:val="24"/>
          <w:szCs w:val="24"/>
        </w:rPr>
        <w:t xml:space="preserve"> label as identified in section 6.1.11 of the Inspection and Release of incoming, In-process and Finished Devices and Other Materials procedure.  QA will file the Glass Assembly Test Records.  </w:t>
      </w:r>
    </w:p>
    <w:p w14:paraId="797AEB5E" w14:textId="77777777" w:rsidR="00A95C7A" w:rsidRDefault="00A95C7A" w:rsidP="00A95C7A">
      <w:pPr>
        <w:pStyle w:val="ListParagraph"/>
        <w:numPr>
          <w:ilvl w:val="1"/>
          <w:numId w:val="5"/>
        </w:numPr>
        <w:rPr>
          <w:rFonts w:cstheme="minorHAnsi"/>
          <w:sz w:val="24"/>
          <w:szCs w:val="24"/>
        </w:rPr>
      </w:pPr>
      <w:r>
        <w:rPr>
          <w:rFonts w:cstheme="minorHAnsi"/>
          <w:sz w:val="24"/>
          <w:szCs w:val="24"/>
        </w:rPr>
        <w:t>Place all material in quarantine for MRB review.</w:t>
      </w:r>
    </w:p>
    <w:p w14:paraId="3781BC16" w14:textId="3ED8160A" w:rsidR="00B42F05" w:rsidRPr="003B6DAD" w:rsidRDefault="00B42F05" w:rsidP="00A95C7A">
      <w:pPr>
        <w:pStyle w:val="ListParagraph"/>
        <w:numPr>
          <w:ilvl w:val="1"/>
          <w:numId w:val="5"/>
        </w:numPr>
        <w:rPr>
          <w:rFonts w:cstheme="minorHAnsi"/>
          <w:sz w:val="24"/>
          <w:szCs w:val="24"/>
        </w:rPr>
      </w:pPr>
      <w:r>
        <w:rPr>
          <w:rFonts w:cstheme="minorHAnsi"/>
          <w:sz w:val="24"/>
          <w:szCs w:val="24"/>
        </w:rPr>
        <w:t>Forward all accepted materials to inventory for storage.</w:t>
      </w:r>
    </w:p>
    <w:p w14:paraId="5F51DECB" w14:textId="77777777" w:rsidR="001134EF" w:rsidRPr="001134EF" w:rsidRDefault="001134EF" w:rsidP="001134EF">
      <w:pPr>
        <w:pStyle w:val="ListParagraph"/>
        <w:rPr>
          <w:rFonts w:cstheme="minorHAnsi"/>
          <w:sz w:val="24"/>
          <w:szCs w:val="24"/>
        </w:rPr>
      </w:pPr>
    </w:p>
    <w:p w14:paraId="65978B8E" w14:textId="77777777" w:rsidR="000C03CE" w:rsidRDefault="00D9040F" w:rsidP="00F60087">
      <w:pPr>
        <w:pStyle w:val="ListParagraph"/>
        <w:numPr>
          <w:ilvl w:val="0"/>
          <w:numId w:val="5"/>
        </w:numPr>
        <w:rPr>
          <w:rFonts w:cstheme="minorHAnsi"/>
          <w:sz w:val="24"/>
          <w:szCs w:val="24"/>
        </w:rPr>
      </w:pPr>
      <w:r w:rsidRPr="00B32813">
        <w:rPr>
          <w:rFonts w:cstheme="minorHAnsi"/>
          <w:b/>
          <w:sz w:val="24"/>
          <w:szCs w:val="24"/>
        </w:rPr>
        <w:t>Reference</w:t>
      </w:r>
      <w:r w:rsidR="003E058A" w:rsidRPr="00B32813">
        <w:rPr>
          <w:rFonts w:cstheme="minorHAnsi"/>
          <w:sz w:val="24"/>
          <w:szCs w:val="24"/>
        </w:rPr>
        <w:br/>
      </w:r>
    </w:p>
    <w:p w14:paraId="542334ED" w14:textId="0CC09797" w:rsidR="00B42F05" w:rsidRDefault="00B42F05" w:rsidP="00E502BC">
      <w:pPr>
        <w:pStyle w:val="ListParagraph"/>
        <w:rPr>
          <w:rFonts w:cstheme="minorHAnsi"/>
          <w:sz w:val="24"/>
          <w:szCs w:val="24"/>
        </w:rPr>
      </w:pPr>
      <w:r>
        <w:rPr>
          <w:rFonts w:cstheme="minorHAnsi"/>
          <w:sz w:val="24"/>
          <w:szCs w:val="24"/>
        </w:rPr>
        <w:t xml:space="preserve">06717, Electrode Fixture </w:t>
      </w:r>
    </w:p>
    <w:p w14:paraId="4A9D5CC6" w14:textId="65B24921" w:rsidR="00E502BC" w:rsidRDefault="00E502BC" w:rsidP="00E502BC">
      <w:pPr>
        <w:pStyle w:val="ListParagraph"/>
        <w:rPr>
          <w:rFonts w:cstheme="minorHAnsi"/>
          <w:sz w:val="24"/>
          <w:szCs w:val="24"/>
        </w:rPr>
      </w:pPr>
      <w:r>
        <w:rPr>
          <w:rFonts w:cstheme="minorHAnsi"/>
          <w:sz w:val="24"/>
          <w:szCs w:val="24"/>
        </w:rPr>
        <w:t>QA-016, Inspection and Release of Incoming, In-process and Finished Devices and Other Materials</w:t>
      </w:r>
    </w:p>
    <w:p w14:paraId="11FCF06C" w14:textId="77777777" w:rsidR="00E502BC" w:rsidRPr="00FA2492" w:rsidRDefault="00E502BC" w:rsidP="00E502BC">
      <w:pPr>
        <w:pStyle w:val="ListParagraph"/>
        <w:rPr>
          <w:rFonts w:cstheme="minorHAnsi"/>
          <w:sz w:val="24"/>
          <w:szCs w:val="24"/>
        </w:rPr>
      </w:pPr>
      <w:r w:rsidRPr="00FA2492">
        <w:rPr>
          <w:rFonts w:cstheme="minorHAnsi"/>
          <w:sz w:val="24"/>
          <w:szCs w:val="24"/>
        </w:rPr>
        <w:t>QA-017, Non-conforming Material</w:t>
      </w:r>
    </w:p>
    <w:p w14:paraId="0EAEAFC6" w14:textId="526877CA" w:rsidR="00715327" w:rsidRDefault="00715327" w:rsidP="007D67C0">
      <w:pPr>
        <w:pStyle w:val="ListParagraph"/>
        <w:rPr>
          <w:rFonts w:cstheme="minorHAnsi"/>
          <w:sz w:val="24"/>
          <w:szCs w:val="24"/>
        </w:rPr>
      </w:pPr>
      <w:r>
        <w:rPr>
          <w:rFonts w:cstheme="minorHAnsi"/>
          <w:sz w:val="24"/>
          <w:szCs w:val="24"/>
        </w:rPr>
        <w:t>QAF-011, Non-conforming Material Report</w:t>
      </w:r>
    </w:p>
    <w:p w14:paraId="33C14C31" w14:textId="5CBD8C7D" w:rsidR="00715327" w:rsidRDefault="008A2110" w:rsidP="007D67C0">
      <w:pPr>
        <w:pStyle w:val="ListParagraph"/>
        <w:rPr>
          <w:rFonts w:cstheme="minorHAnsi"/>
          <w:sz w:val="24"/>
          <w:szCs w:val="24"/>
        </w:rPr>
      </w:pPr>
      <w:r>
        <w:rPr>
          <w:rFonts w:cstheme="minorHAnsi"/>
          <w:sz w:val="24"/>
          <w:szCs w:val="24"/>
        </w:rPr>
        <w:t>QAF-017, Conductive Glass Assembly Visual Inspection and Performance Record</w:t>
      </w:r>
    </w:p>
    <w:p w14:paraId="2EADCDD1" w14:textId="5A7D9A30" w:rsidR="008A2110" w:rsidRDefault="008A2110" w:rsidP="007D67C0">
      <w:pPr>
        <w:pStyle w:val="ListParagraph"/>
        <w:rPr>
          <w:rFonts w:cstheme="minorHAnsi"/>
          <w:sz w:val="24"/>
          <w:szCs w:val="24"/>
        </w:rPr>
      </w:pPr>
      <w:r>
        <w:rPr>
          <w:rFonts w:cstheme="minorHAnsi"/>
          <w:sz w:val="24"/>
          <w:szCs w:val="24"/>
        </w:rPr>
        <w:t>QAF-018, Conductive Glass Assembly High Voltage Test Record</w:t>
      </w:r>
    </w:p>
    <w:p w14:paraId="6EC36EC6" w14:textId="1B64FB08" w:rsidR="008A2110" w:rsidRDefault="008A2110" w:rsidP="007D67C0">
      <w:pPr>
        <w:pStyle w:val="ListParagraph"/>
        <w:rPr>
          <w:rFonts w:cstheme="minorHAnsi"/>
          <w:sz w:val="24"/>
          <w:szCs w:val="24"/>
        </w:rPr>
      </w:pPr>
      <w:r>
        <w:rPr>
          <w:rFonts w:cstheme="minorHAnsi"/>
          <w:sz w:val="24"/>
          <w:szCs w:val="24"/>
        </w:rPr>
        <w:t>QAF-019, Conductive Glass Assembly QA Inspection Record</w:t>
      </w:r>
    </w:p>
    <w:p w14:paraId="1F9111CF" w14:textId="77777777" w:rsidR="008A2110" w:rsidRDefault="008A2110" w:rsidP="007D67C0">
      <w:pPr>
        <w:pStyle w:val="ListParagraph"/>
        <w:rPr>
          <w:rFonts w:cstheme="minorHAnsi"/>
          <w:sz w:val="24"/>
          <w:szCs w:val="24"/>
        </w:rPr>
      </w:pPr>
    </w:p>
    <w:p w14:paraId="7A5B675E" w14:textId="77777777" w:rsidR="00420D09" w:rsidRDefault="00D9040F" w:rsidP="00F60087">
      <w:pPr>
        <w:pStyle w:val="ListParagraph"/>
        <w:numPr>
          <w:ilvl w:val="0"/>
          <w:numId w:val="5"/>
        </w:numPr>
        <w:rPr>
          <w:rFonts w:cstheme="minorHAnsi"/>
          <w:b/>
          <w:sz w:val="24"/>
          <w:szCs w:val="24"/>
        </w:rPr>
      </w:pPr>
      <w:r w:rsidRPr="00FA2492">
        <w:rPr>
          <w:rFonts w:cstheme="minorHAnsi"/>
          <w:b/>
          <w:sz w:val="24"/>
          <w:szCs w:val="24"/>
        </w:rPr>
        <w:t>Attachments</w:t>
      </w:r>
    </w:p>
    <w:p w14:paraId="1F998759" w14:textId="77777777" w:rsidR="000C03CE" w:rsidRDefault="000C03CE" w:rsidP="000C03CE">
      <w:pPr>
        <w:pStyle w:val="ListParagraph"/>
        <w:rPr>
          <w:rFonts w:cstheme="minorHAnsi"/>
          <w:sz w:val="24"/>
          <w:szCs w:val="24"/>
        </w:rPr>
      </w:pPr>
    </w:p>
    <w:p w14:paraId="1DB0421C" w14:textId="7F85849F" w:rsidR="004D1FA4" w:rsidRDefault="00DF21B9" w:rsidP="004D1FA4">
      <w:pPr>
        <w:pStyle w:val="ListParagraph"/>
        <w:rPr>
          <w:rFonts w:cstheme="minorHAnsi"/>
          <w:sz w:val="24"/>
          <w:szCs w:val="24"/>
        </w:rPr>
      </w:pPr>
      <w:r>
        <w:rPr>
          <w:rFonts w:cstheme="minorHAnsi"/>
          <w:sz w:val="24"/>
          <w:szCs w:val="24"/>
        </w:rPr>
        <w:t>None</w:t>
      </w:r>
    </w:p>
    <w:p w14:paraId="2619291C" w14:textId="19E00680" w:rsidR="00A12863" w:rsidRDefault="00A12863">
      <w:pPr>
        <w:rPr>
          <w:rFonts w:cstheme="minorHAnsi"/>
          <w:sz w:val="24"/>
          <w:szCs w:val="24"/>
        </w:rPr>
      </w:pPr>
      <w:r>
        <w:rPr>
          <w:rFonts w:cstheme="minorHAnsi"/>
          <w:sz w:val="24"/>
          <w:szCs w:val="24"/>
        </w:rPr>
        <w:br w:type="page"/>
      </w:r>
    </w:p>
    <w:p w14:paraId="7B9E29C9" w14:textId="77777777" w:rsidR="00A12863" w:rsidRPr="004E63A3" w:rsidRDefault="00A12863" w:rsidP="00A74CA1">
      <w:pPr>
        <w:jc w:val="center"/>
        <w:rPr>
          <w:b/>
          <w:bCs/>
          <w:sz w:val="28"/>
          <w:szCs w:val="28"/>
        </w:rPr>
      </w:pPr>
      <w:r w:rsidRPr="004E63A3">
        <w:rPr>
          <w:b/>
          <w:bCs/>
          <w:sz w:val="28"/>
          <w:szCs w:val="28"/>
        </w:rPr>
        <w:t>Document Revision History</w:t>
      </w:r>
    </w:p>
    <w:tbl>
      <w:tblPr>
        <w:tblW w:w="0" w:type="auto"/>
        <w:tblLayout w:type="fixed"/>
        <w:tblLook w:val="0000" w:firstRow="0" w:lastRow="0" w:firstColumn="0" w:lastColumn="0" w:noHBand="0" w:noVBand="0"/>
      </w:tblPr>
      <w:tblGrid>
        <w:gridCol w:w="1638"/>
        <w:gridCol w:w="1260"/>
        <w:gridCol w:w="4050"/>
        <w:gridCol w:w="1080"/>
        <w:gridCol w:w="1546"/>
      </w:tblGrid>
      <w:tr w:rsidR="00A12863" w:rsidRPr="002D1D03" w14:paraId="3E66064D" w14:textId="77777777" w:rsidTr="005A1D3F">
        <w:trPr>
          <w:trHeight w:hRule="exact" w:val="600"/>
        </w:trPr>
        <w:tc>
          <w:tcPr>
            <w:tcW w:w="1638" w:type="dxa"/>
            <w:tcBorders>
              <w:top w:val="single" w:sz="6" w:space="0" w:color="auto"/>
              <w:left w:val="single" w:sz="6" w:space="0" w:color="auto"/>
              <w:bottom w:val="single" w:sz="6" w:space="0" w:color="auto"/>
            </w:tcBorders>
          </w:tcPr>
          <w:p w14:paraId="7DB60BDC" w14:textId="77777777" w:rsidR="00A12863" w:rsidRPr="002D1D03" w:rsidRDefault="00A12863" w:rsidP="005A1D3F">
            <w:pPr>
              <w:spacing w:after="0" w:line="240" w:lineRule="auto"/>
              <w:jc w:val="center"/>
              <w:rPr>
                <w:sz w:val="24"/>
                <w:szCs w:val="24"/>
              </w:rPr>
            </w:pPr>
            <w:r w:rsidRPr="002D1D03">
              <w:rPr>
                <w:sz w:val="24"/>
                <w:szCs w:val="24"/>
              </w:rPr>
              <w:t>Change Order: Number:</w:t>
            </w:r>
          </w:p>
        </w:tc>
        <w:tc>
          <w:tcPr>
            <w:tcW w:w="1260" w:type="dxa"/>
            <w:tcBorders>
              <w:top w:val="single" w:sz="6" w:space="0" w:color="auto"/>
              <w:left w:val="single" w:sz="6" w:space="0" w:color="auto"/>
              <w:bottom w:val="single" w:sz="6" w:space="0" w:color="auto"/>
            </w:tcBorders>
          </w:tcPr>
          <w:p w14:paraId="4BF20343" w14:textId="77777777" w:rsidR="00A12863" w:rsidRPr="002D1D03" w:rsidRDefault="00A12863" w:rsidP="005A1D3F">
            <w:pPr>
              <w:spacing w:after="0" w:line="240" w:lineRule="auto"/>
              <w:jc w:val="center"/>
              <w:rPr>
                <w:sz w:val="24"/>
                <w:szCs w:val="24"/>
              </w:rPr>
            </w:pPr>
            <w:r w:rsidRPr="002D1D03">
              <w:rPr>
                <w:sz w:val="24"/>
                <w:szCs w:val="24"/>
              </w:rPr>
              <w:t>Version Number:</w:t>
            </w:r>
          </w:p>
        </w:tc>
        <w:tc>
          <w:tcPr>
            <w:tcW w:w="4050" w:type="dxa"/>
            <w:tcBorders>
              <w:top w:val="single" w:sz="6" w:space="0" w:color="auto"/>
              <w:left w:val="single" w:sz="6" w:space="0" w:color="auto"/>
              <w:bottom w:val="single" w:sz="6" w:space="0" w:color="auto"/>
            </w:tcBorders>
          </w:tcPr>
          <w:p w14:paraId="1E74036C" w14:textId="77777777" w:rsidR="00A12863" w:rsidRPr="002D1D03" w:rsidRDefault="00A12863" w:rsidP="005A1D3F">
            <w:pPr>
              <w:spacing w:after="0" w:line="240" w:lineRule="auto"/>
              <w:rPr>
                <w:sz w:val="24"/>
                <w:szCs w:val="24"/>
              </w:rPr>
            </w:pPr>
            <w:r w:rsidRPr="002D1D03">
              <w:rPr>
                <w:sz w:val="24"/>
                <w:szCs w:val="24"/>
              </w:rPr>
              <w:t>Description of Change:</w:t>
            </w:r>
          </w:p>
          <w:p w14:paraId="63B41728" w14:textId="77777777" w:rsidR="00A12863" w:rsidRPr="002D1D03" w:rsidRDefault="00A12863" w:rsidP="005A1D3F">
            <w:pPr>
              <w:spacing w:after="0" w:line="240" w:lineRule="auto"/>
              <w:rPr>
                <w:sz w:val="24"/>
                <w:szCs w:val="24"/>
              </w:rPr>
            </w:pPr>
          </w:p>
          <w:p w14:paraId="0EE939F8"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246189CE" w14:textId="77777777" w:rsidR="00A12863" w:rsidRPr="002D1D03" w:rsidRDefault="00A12863" w:rsidP="005A1D3F">
            <w:pPr>
              <w:spacing w:after="0" w:line="240" w:lineRule="auto"/>
              <w:rPr>
                <w:sz w:val="24"/>
                <w:szCs w:val="24"/>
              </w:rPr>
            </w:pPr>
            <w:r w:rsidRPr="002D1D03">
              <w:rPr>
                <w:sz w:val="24"/>
                <w:szCs w:val="24"/>
              </w:rPr>
              <w:t>Date:</w:t>
            </w:r>
          </w:p>
        </w:tc>
        <w:tc>
          <w:tcPr>
            <w:tcW w:w="1546" w:type="dxa"/>
            <w:tcBorders>
              <w:top w:val="single" w:sz="6" w:space="0" w:color="auto"/>
              <w:left w:val="single" w:sz="6" w:space="0" w:color="auto"/>
              <w:bottom w:val="single" w:sz="6" w:space="0" w:color="auto"/>
              <w:right w:val="single" w:sz="6" w:space="0" w:color="auto"/>
            </w:tcBorders>
          </w:tcPr>
          <w:p w14:paraId="4CF06BD7" w14:textId="77777777" w:rsidR="00A12863" w:rsidRPr="002D1D03" w:rsidRDefault="00A12863" w:rsidP="005A1D3F">
            <w:pPr>
              <w:spacing w:after="0" w:line="240" w:lineRule="auto"/>
              <w:rPr>
                <w:sz w:val="24"/>
                <w:szCs w:val="24"/>
              </w:rPr>
            </w:pPr>
            <w:r w:rsidRPr="002D1D03">
              <w:rPr>
                <w:sz w:val="24"/>
                <w:szCs w:val="24"/>
              </w:rPr>
              <w:t>Updated by:</w:t>
            </w:r>
          </w:p>
        </w:tc>
      </w:tr>
      <w:tr w:rsidR="00A12863" w:rsidRPr="002D1D03" w14:paraId="29F8BC4E" w14:textId="77777777" w:rsidTr="005A1D3F">
        <w:trPr>
          <w:tblHeader/>
        </w:trPr>
        <w:tc>
          <w:tcPr>
            <w:tcW w:w="1638" w:type="dxa"/>
            <w:tcBorders>
              <w:top w:val="single" w:sz="6" w:space="0" w:color="auto"/>
              <w:left w:val="single" w:sz="6" w:space="0" w:color="auto"/>
              <w:bottom w:val="single" w:sz="6" w:space="0" w:color="auto"/>
            </w:tcBorders>
          </w:tcPr>
          <w:p w14:paraId="6B0C80BA" w14:textId="75F9C4CC" w:rsidR="00A12863" w:rsidRPr="002D1D03" w:rsidRDefault="00FE1FDB" w:rsidP="005A1D3F">
            <w:pPr>
              <w:spacing w:after="0" w:line="240" w:lineRule="auto"/>
              <w:jc w:val="center"/>
              <w:rPr>
                <w:sz w:val="24"/>
                <w:szCs w:val="24"/>
              </w:rPr>
            </w:pPr>
            <w:r>
              <w:rPr>
                <w:sz w:val="24"/>
                <w:szCs w:val="24"/>
              </w:rPr>
              <w:t>CC-130221-01</w:t>
            </w:r>
          </w:p>
        </w:tc>
        <w:tc>
          <w:tcPr>
            <w:tcW w:w="1260" w:type="dxa"/>
            <w:tcBorders>
              <w:top w:val="single" w:sz="6" w:space="0" w:color="auto"/>
              <w:left w:val="single" w:sz="6" w:space="0" w:color="auto"/>
              <w:bottom w:val="single" w:sz="6" w:space="0" w:color="auto"/>
            </w:tcBorders>
            <w:vAlign w:val="bottom"/>
          </w:tcPr>
          <w:p w14:paraId="59B347B8" w14:textId="77777777" w:rsidR="00A12863" w:rsidRPr="002D1D03" w:rsidRDefault="00A12863" w:rsidP="005A1D3F">
            <w:pPr>
              <w:spacing w:after="0" w:line="240" w:lineRule="auto"/>
              <w:jc w:val="center"/>
              <w:rPr>
                <w:sz w:val="24"/>
                <w:szCs w:val="24"/>
              </w:rPr>
            </w:pPr>
            <w:r w:rsidRPr="002D1D03">
              <w:rPr>
                <w:sz w:val="24"/>
                <w:szCs w:val="24"/>
              </w:rPr>
              <w:t>000</w:t>
            </w:r>
          </w:p>
        </w:tc>
        <w:tc>
          <w:tcPr>
            <w:tcW w:w="4050" w:type="dxa"/>
            <w:tcBorders>
              <w:top w:val="single" w:sz="6" w:space="0" w:color="auto"/>
              <w:left w:val="single" w:sz="6" w:space="0" w:color="auto"/>
              <w:bottom w:val="single" w:sz="6" w:space="0" w:color="auto"/>
            </w:tcBorders>
            <w:vAlign w:val="bottom"/>
          </w:tcPr>
          <w:p w14:paraId="4DD34A44" w14:textId="77777777" w:rsidR="00A12863" w:rsidRPr="002D1D03" w:rsidRDefault="00A12863" w:rsidP="005A1D3F">
            <w:pPr>
              <w:spacing w:after="0" w:line="240" w:lineRule="auto"/>
              <w:rPr>
                <w:sz w:val="24"/>
                <w:szCs w:val="24"/>
              </w:rPr>
            </w:pPr>
            <w:r w:rsidRPr="002D1D03">
              <w:rPr>
                <w:sz w:val="24"/>
                <w:szCs w:val="24"/>
              </w:rPr>
              <w:t>New Document</w:t>
            </w:r>
          </w:p>
        </w:tc>
        <w:tc>
          <w:tcPr>
            <w:tcW w:w="1080" w:type="dxa"/>
            <w:tcBorders>
              <w:top w:val="single" w:sz="6" w:space="0" w:color="auto"/>
              <w:left w:val="single" w:sz="6" w:space="0" w:color="auto"/>
              <w:bottom w:val="single" w:sz="6" w:space="0" w:color="auto"/>
            </w:tcBorders>
            <w:vAlign w:val="bottom"/>
          </w:tcPr>
          <w:p w14:paraId="3DD4E62C" w14:textId="3F07F41D" w:rsidR="00A12863" w:rsidRPr="002D1D03" w:rsidRDefault="00FE1FDB" w:rsidP="005A1D3F">
            <w:pPr>
              <w:spacing w:after="0" w:line="240" w:lineRule="auto"/>
              <w:rPr>
                <w:sz w:val="24"/>
                <w:szCs w:val="24"/>
              </w:rPr>
            </w:pPr>
            <w:r>
              <w:rPr>
                <w:sz w:val="24"/>
                <w:szCs w:val="24"/>
              </w:rPr>
              <w:t>2/22/13</w:t>
            </w:r>
          </w:p>
        </w:tc>
        <w:tc>
          <w:tcPr>
            <w:tcW w:w="1546" w:type="dxa"/>
            <w:tcBorders>
              <w:top w:val="single" w:sz="6" w:space="0" w:color="auto"/>
              <w:left w:val="single" w:sz="6" w:space="0" w:color="auto"/>
              <w:bottom w:val="single" w:sz="6" w:space="0" w:color="auto"/>
              <w:right w:val="single" w:sz="6" w:space="0" w:color="auto"/>
            </w:tcBorders>
            <w:vAlign w:val="bottom"/>
          </w:tcPr>
          <w:p w14:paraId="2B8F0D2A" w14:textId="7190895A" w:rsidR="00A12863" w:rsidRPr="002D1D03" w:rsidRDefault="009F5FED" w:rsidP="009F5FED">
            <w:pPr>
              <w:spacing w:after="0" w:line="240" w:lineRule="auto"/>
              <w:jc w:val="center"/>
              <w:rPr>
                <w:sz w:val="24"/>
                <w:szCs w:val="24"/>
              </w:rPr>
            </w:pPr>
            <w:r>
              <w:rPr>
                <w:sz w:val="24"/>
                <w:szCs w:val="24"/>
              </w:rPr>
              <w:t>D</w:t>
            </w:r>
            <w:r w:rsidR="00A12863" w:rsidRPr="002D1D03">
              <w:rPr>
                <w:sz w:val="24"/>
                <w:szCs w:val="24"/>
              </w:rPr>
              <w:t>. Miller</w:t>
            </w:r>
          </w:p>
        </w:tc>
      </w:tr>
      <w:tr w:rsidR="00A12863" w:rsidRPr="002D1D03" w14:paraId="6149F86A" w14:textId="77777777" w:rsidTr="005A1D3F">
        <w:trPr>
          <w:tblHeader/>
        </w:trPr>
        <w:tc>
          <w:tcPr>
            <w:tcW w:w="1638" w:type="dxa"/>
            <w:tcBorders>
              <w:top w:val="single" w:sz="6" w:space="0" w:color="auto"/>
              <w:left w:val="single" w:sz="6" w:space="0" w:color="auto"/>
              <w:bottom w:val="single" w:sz="6" w:space="0" w:color="auto"/>
            </w:tcBorders>
          </w:tcPr>
          <w:p w14:paraId="465CD114"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71CDD6D0"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00B6CEA5"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002244C5" w14:textId="2F2CC90A" w:rsidR="00A12863" w:rsidRPr="002D1D03" w:rsidRDefault="00A12863" w:rsidP="005A1D3F">
            <w:pPr>
              <w:spacing w:after="0" w:line="240" w:lineRule="auto"/>
              <w:jc w:val="center"/>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3DB4EF37" w14:textId="77777777" w:rsidR="00A12863" w:rsidRPr="002D1D03" w:rsidRDefault="00A12863" w:rsidP="005A1D3F">
            <w:pPr>
              <w:spacing w:after="0" w:line="240" w:lineRule="auto"/>
              <w:jc w:val="center"/>
              <w:rPr>
                <w:sz w:val="24"/>
                <w:szCs w:val="24"/>
              </w:rPr>
            </w:pPr>
          </w:p>
        </w:tc>
      </w:tr>
      <w:tr w:rsidR="00A12863" w:rsidRPr="002D1D03" w14:paraId="65E4A668" w14:textId="77777777" w:rsidTr="005A1D3F">
        <w:trPr>
          <w:tblHeader/>
        </w:trPr>
        <w:tc>
          <w:tcPr>
            <w:tcW w:w="1638" w:type="dxa"/>
            <w:tcBorders>
              <w:top w:val="single" w:sz="6" w:space="0" w:color="auto"/>
              <w:left w:val="single" w:sz="6" w:space="0" w:color="auto"/>
              <w:bottom w:val="single" w:sz="6" w:space="0" w:color="auto"/>
            </w:tcBorders>
          </w:tcPr>
          <w:p w14:paraId="6DCBF05E"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43D13BA3"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4CE9AEDC"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3BE6152C" w14:textId="77777777" w:rsidR="00A12863" w:rsidRPr="002D1D03" w:rsidRDefault="00A12863" w:rsidP="005A1D3F">
            <w:pPr>
              <w:spacing w:after="0" w:line="240" w:lineRule="auto"/>
              <w:jc w:val="center"/>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04C71E5E" w14:textId="77777777" w:rsidR="00A12863" w:rsidRPr="002D1D03" w:rsidRDefault="00A12863" w:rsidP="005A1D3F">
            <w:pPr>
              <w:spacing w:after="0" w:line="240" w:lineRule="auto"/>
              <w:jc w:val="center"/>
              <w:rPr>
                <w:sz w:val="24"/>
                <w:szCs w:val="24"/>
              </w:rPr>
            </w:pPr>
          </w:p>
        </w:tc>
      </w:tr>
      <w:tr w:rsidR="00A12863" w:rsidRPr="002D1D03" w14:paraId="0901DBE0" w14:textId="77777777" w:rsidTr="005A1D3F">
        <w:trPr>
          <w:tblHeader/>
        </w:trPr>
        <w:tc>
          <w:tcPr>
            <w:tcW w:w="1638" w:type="dxa"/>
            <w:tcBorders>
              <w:top w:val="single" w:sz="6" w:space="0" w:color="auto"/>
              <w:left w:val="single" w:sz="6" w:space="0" w:color="auto"/>
              <w:bottom w:val="single" w:sz="6" w:space="0" w:color="auto"/>
            </w:tcBorders>
          </w:tcPr>
          <w:p w14:paraId="0FD0CEB5"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5896B0F2"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280F20C9"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676995EF" w14:textId="77777777" w:rsidR="00A12863" w:rsidRPr="002D1D03" w:rsidRDefault="00A12863" w:rsidP="005A1D3F">
            <w:pPr>
              <w:spacing w:after="0" w:line="240" w:lineRule="auto"/>
              <w:jc w:val="center"/>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58A9E6A3" w14:textId="77777777" w:rsidR="00A12863" w:rsidRPr="002D1D03" w:rsidRDefault="00A12863" w:rsidP="005A1D3F">
            <w:pPr>
              <w:spacing w:after="0" w:line="240" w:lineRule="auto"/>
              <w:jc w:val="center"/>
              <w:rPr>
                <w:sz w:val="24"/>
                <w:szCs w:val="24"/>
              </w:rPr>
            </w:pPr>
          </w:p>
        </w:tc>
      </w:tr>
      <w:tr w:rsidR="00A12863" w:rsidRPr="002D1D03" w14:paraId="22C284AC" w14:textId="77777777" w:rsidTr="005A1D3F">
        <w:trPr>
          <w:tblHeader/>
        </w:trPr>
        <w:tc>
          <w:tcPr>
            <w:tcW w:w="1638" w:type="dxa"/>
            <w:tcBorders>
              <w:top w:val="single" w:sz="6" w:space="0" w:color="auto"/>
              <w:left w:val="single" w:sz="6" w:space="0" w:color="auto"/>
              <w:bottom w:val="single" w:sz="6" w:space="0" w:color="auto"/>
            </w:tcBorders>
          </w:tcPr>
          <w:p w14:paraId="275CDFFE"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3109CEEB"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6053D753"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0B786FB6" w14:textId="77777777" w:rsidR="00A12863" w:rsidRPr="002D1D03" w:rsidRDefault="00A12863" w:rsidP="005A1D3F">
            <w:pPr>
              <w:spacing w:after="0" w:line="240" w:lineRule="auto"/>
              <w:jc w:val="center"/>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26624374" w14:textId="77777777" w:rsidR="00A12863" w:rsidRPr="002D1D03" w:rsidRDefault="00A12863" w:rsidP="005A1D3F">
            <w:pPr>
              <w:spacing w:after="0" w:line="240" w:lineRule="auto"/>
              <w:jc w:val="center"/>
              <w:rPr>
                <w:sz w:val="24"/>
                <w:szCs w:val="24"/>
              </w:rPr>
            </w:pPr>
          </w:p>
        </w:tc>
      </w:tr>
      <w:tr w:rsidR="00A12863" w:rsidRPr="002D1D03" w14:paraId="342AF542" w14:textId="77777777" w:rsidTr="005A1D3F">
        <w:trPr>
          <w:tblHeader/>
        </w:trPr>
        <w:tc>
          <w:tcPr>
            <w:tcW w:w="1638" w:type="dxa"/>
            <w:tcBorders>
              <w:top w:val="single" w:sz="6" w:space="0" w:color="auto"/>
              <w:left w:val="single" w:sz="6" w:space="0" w:color="auto"/>
              <w:bottom w:val="single" w:sz="6" w:space="0" w:color="auto"/>
            </w:tcBorders>
          </w:tcPr>
          <w:p w14:paraId="1B68718F"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10D941D6"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79BF5BC5"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3D309B23" w14:textId="77777777" w:rsidR="00A12863" w:rsidRPr="002D1D03" w:rsidRDefault="00A12863" w:rsidP="005A1D3F">
            <w:pPr>
              <w:spacing w:after="0" w:line="240" w:lineRule="auto"/>
              <w:jc w:val="center"/>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0CBC7040" w14:textId="77777777" w:rsidR="00A12863" w:rsidRPr="002D1D03" w:rsidRDefault="00A12863" w:rsidP="005A1D3F">
            <w:pPr>
              <w:spacing w:after="0" w:line="240" w:lineRule="auto"/>
              <w:jc w:val="center"/>
              <w:rPr>
                <w:sz w:val="24"/>
                <w:szCs w:val="24"/>
              </w:rPr>
            </w:pPr>
          </w:p>
        </w:tc>
      </w:tr>
      <w:tr w:rsidR="00A12863" w:rsidRPr="002D1D03" w14:paraId="1173D923" w14:textId="77777777" w:rsidTr="005A1D3F">
        <w:trPr>
          <w:tblHeader/>
        </w:trPr>
        <w:tc>
          <w:tcPr>
            <w:tcW w:w="1638" w:type="dxa"/>
            <w:tcBorders>
              <w:top w:val="single" w:sz="6" w:space="0" w:color="auto"/>
              <w:left w:val="single" w:sz="6" w:space="0" w:color="auto"/>
              <w:bottom w:val="single" w:sz="6" w:space="0" w:color="auto"/>
            </w:tcBorders>
          </w:tcPr>
          <w:p w14:paraId="6F0FACAE"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476088E5"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5D70926E"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42AE6C9D"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38899708" w14:textId="77777777" w:rsidR="00A12863" w:rsidRPr="002D1D03" w:rsidRDefault="00A12863" w:rsidP="005A1D3F">
            <w:pPr>
              <w:spacing w:after="0" w:line="240" w:lineRule="auto"/>
              <w:jc w:val="center"/>
              <w:rPr>
                <w:sz w:val="24"/>
                <w:szCs w:val="24"/>
              </w:rPr>
            </w:pPr>
          </w:p>
        </w:tc>
      </w:tr>
      <w:tr w:rsidR="00A12863" w:rsidRPr="002D1D03" w14:paraId="65DC7BC7" w14:textId="77777777" w:rsidTr="005A1D3F">
        <w:trPr>
          <w:tblHeader/>
        </w:trPr>
        <w:tc>
          <w:tcPr>
            <w:tcW w:w="1638" w:type="dxa"/>
            <w:tcBorders>
              <w:top w:val="single" w:sz="6" w:space="0" w:color="auto"/>
              <w:left w:val="single" w:sz="6" w:space="0" w:color="auto"/>
              <w:bottom w:val="single" w:sz="6" w:space="0" w:color="auto"/>
            </w:tcBorders>
          </w:tcPr>
          <w:p w14:paraId="245DD547"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3ECBDC29"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2DC9E2CB"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350E4DAE"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00C6CE14" w14:textId="77777777" w:rsidR="00A12863" w:rsidRPr="002D1D03" w:rsidRDefault="00A12863" w:rsidP="005A1D3F">
            <w:pPr>
              <w:spacing w:after="0" w:line="240" w:lineRule="auto"/>
              <w:jc w:val="center"/>
              <w:rPr>
                <w:sz w:val="24"/>
                <w:szCs w:val="24"/>
              </w:rPr>
            </w:pPr>
          </w:p>
        </w:tc>
      </w:tr>
      <w:tr w:rsidR="00A12863" w:rsidRPr="002D1D03" w14:paraId="0947B68B" w14:textId="77777777" w:rsidTr="005A1D3F">
        <w:trPr>
          <w:tblHeader/>
        </w:trPr>
        <w:tc>
          <w:tcPr>
            <w:tcW w:w="1638" w:type="dxa"/>
            <w:tcBorders>
              <w:top w:val="single" w:sz="6" w:space="0" w:color="auto"/>
              <w:left w:val="single" w:sz="6" w:space="0" w:color="auto"/>
              <w:bottom w:val="single" w:sz="6" w:space="0" w:color="auto"/>
            </w:tcBorders>
          </w:tcPr>
          <w:p w14:paraId="56856912"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571CAC6F"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020FF073"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38882240"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5996CD1D" w14:textId="77777777" w:rsidR="00A12863" w:rsidRPr="002D1D03" w:rsidRDefault="00A12863" w:rsidP="005A1D3F">
            <w:pPr>
              <w:spacing w:after="0" w:line="240" w:lineRule="auto"/>
              <w:jc w:val="center"/>
              <w:rPr>
                <w:sz w:val="24"/>
                <w:szCs w:val="24"/>
              </w:rPr>
            </w:pPr>
          </w:p>
        </w:tc>
      </w:tr>
      <w:tr w:rsidR="00A12863" w:rsidRPr="002D1D03" w14:paraId="694B0586" w14:textId="77777777" w:rsidTr="005A1D3F">
        <w:trPr>
          <w:tblHeader/>
        </w:trPr>
        <w:tc>
          <w:tcPr>
            <w:tcW w:w="1638" w:type="dxa"/>
            <w:tcBorders>
              <w:top w:val="single" w:sz="6" w:space="0" w:color="auto"/>
              <w:left w:val="single" w:sz="6" w:space="0" w:color="auto"/>
              <w:bottom w:val="single" w:sz="6" w:space="0" w:color="auto"/>
            </w:tcBorders>
          </w:tcPr>
          <w:p w14:paraId="1F32A048"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743B9CF4"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2E0142B0"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01683222"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1557EDD0" w14:textId="77777777" w:rsidR="00A12863" w:rsidRPr="002D1D03" w:rsidRDefault="00A12863" w:rsidP="005A1D3F">
            <w:pPr>
              <w:spacing w:after="0" w:line="240" w:lineRule="auto"/>
              <w:jc w:val="center"/>
              <w:rPr>
                <w:sz w:val="24"/>
                <w:szCs w:val="24"/>
              </w:rPr>
            </w:pPr>
          </w:p>
        </w:tc>
      </w:tr>
      <w:tr w:rsidR="00A12863" w:rsidRPr="002D1D03" w14:paraId="23772F7B" w14:textId="77777777" w:rsidTr="005A1D3F">
        <w:trPr>
          <w:tblHeader/>
        </w:trPr>
        <w:tc>
          <w:tcPr>
            <w:tcW w:w="1638" w:type="dxa"/>
            <w:tcBorders>
              <w:top w:val="single" w:sz="6" w:space="0" w:color="auto"/>
              <w:left w:val="single" w:sz="6" w:space="0" w:color="auto"/>
              <w:bottom w:val="single" w:sz="6" w:space="0" w:color="auto"/>
            </w:tcBorders>
          </w:tcPr>
          <w:p w14:paraId="7E1FDD86"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27825F28"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4F895693"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62CB2575"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2668F477" w14:textId="77777777" w:rsidR="00A12863" w:rsidRPr="002D1D03" w:rsidRDefault="00A12863" w:rsidP="005A1D3F">
            <w:pPr>
              <w:spacing w:after="0" w:line="240" w:lineRule="auto"/>
              <w:jc w:val="center"/>
              <w:rPr>
                <w:sz w:val="24"/>
                <w:szCs w:val="24"/>
              </w:rPr>
            </w:pPr>
          </w:p>
        </w:tc>
      </w:tr>
      <w:tr w:rsidR="00A12863" w:rsidRPr="002D1D03" w14:paraId="251B8566" w14:textId="77777777" w:rsidTr="005A1D3F">
        <w:trPr>
          <w:tblHeader/>
        </w:trPr>
        <w:tc>
          <w:tcPr>
            <w:tcW w:w="1638" w:type="dxa"/>
            <w:tcBorders>
              <w:top w:val="single" w:sz="6" w:space="0" w:color="auto"/>
              <w:left w:val="single" w:sz="6" w:space="0" w:color="auto"/>
              <w:bottom w:val="single" w:sz="6" w:space="0" w:color="auto"/>
            </w:tcBorders>
          </w:tcPr>
          <w:p w14:paraId="2E6548A4"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7EA095F0"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71A51AA3"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65FBC231"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0655D00F" w14:textId="77777777" w:rsidR="00A12863" w:rsidRPr="002D1D03" w:rsidRDefault="00A12863" w:rsidP="005A1D3F">
            <w:pPr>
              <w:spacing w:after="0" w:line="240" w:lineRule="auto"/>
              <w:jc w:val="center"/>
              <w:rPr>
                <w:sz w:val="24"/>
                <w:szCs w:val="24"/>
              </w:rPr>
            </w:pPr>
          </w:p>
        </w:tc>
      </w:tr>
      <w:tr w:rsidR="00A12863" w:rsidRPr="002D1D03" w14:paraId="64B134DF" w14:textId="77777777" w:rsidTr="005A1D3F">
        <w:trPr>
          <w:tblHeader/>
        </w:trPr>
        <w:tc>
          <w:tcPr>
            <w:tcW w:w="1638" w:type="dxa"/>
            <w:tcBorders>
              <w:top w:val="single" w:sz="6" w:space="0" w:color="auto"/>
              <w:left w:val="single" w:sz="6" w:space="0" w:color="auto"/>
              <w:bottom w:val="single" w:sz="6" w:space="0" w:color="auto"/>
            </w:tcBorders>
          </w:tcPr>
          <w:p w14:paraId="2BD96B81"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4EFDF859"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002D48ED"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6453505C"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6B3ED654" w14:textId="77777777" w:rsidR="00A12863" w:rsidRPr="002D1D03" w:rsidRDefault="00A12863" w:rsidP="005A1D3F">
            <w:pPr>
              <w:spacing w:after="0" w:line="240" w:lineRule="auto"/>
              <w:jc w:val="center"/>
              <w:rPr>
                <w:sz w:val="24"/>
                <w:szCs w:val="24"/>
              </w:rPr>
            </w:pPr>
          </w:p>
        </w:tc>
      </w:tr>
      <w:tr w:rsidR="00A12863" w:rsidRPr="002D1D03" w14:paraId="7B83F2C9" w14:textId="77777777" w:rsidTr="005A1D3F">
        <w:trPr>
          <w:tblHeader/>
        </w:trPr>
        <w:tc>
          <w:tcPr>
            <w:tcW w:w="1638" w:type="dxa"/>
            <w:tcBorders>
              <w:top w:val="single" w:sz="6" w:space="0" w:color="auto"/>
              <w:left w:val="single" w:sz="6" w:space="0" w:color="auto"/>
              <w:bottom w:val="single" w:sz="6" w:space="0" w:color="auto"/>
            </w:tcBorders>
          </w:tcPr>
          <w:p w14:paraId="7D463FA0"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0B03DD8E"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2E5750F3"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66C9553D"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54D7F2A1" w14:textId="77777777" w:rsidR="00A12863" w:rsidRPr="002D1D03" w:rsidRDefault="00A12863" w:rsidP="005A1D3F">
            <w:pPr>
              <w:spacing w:after="0" w:line="240" w:lineRule="auto"/>
              <w:jc w:val="center"/>
              <w:rPr>
                <w:sz w:val="24"/>
                <w:szCs w:val="24"/>
              </w:rPr>
            </w:pPr>
          </w:p>
        </w:tc>
      </w:tr>
      <w:tr w:rsidR="00A12863" w:rsidRPr="002D1D03" w14:paraId="462249A1" w14:textId="77777777" w:rsidTr="005A1D3F">
        <w:trPr>
          <w:tblHeader/>
        </w:trPr>
        <w:tc>
          <w:tcPr>
            <w:tcW w:w="1638" w:type="dxa"/>
            <w:tcBorders>
              <w:top w:val="single" w:sz="6" w:space="0" w:color="auto"/>
              <w:left w:val="single" w:sz="6" w:space="0" w:color="auto"/>
              <w:bottom w:val="single" w:sz="6" w:space="0" w:color="auto"/>
            </w:tcBorders>
          </w:tcPr>
          <w:p w14:paraId="1006033B" w14:textId="77777777" w:rsidR="00A12863" w:rsidRPr="002D1D03" w:rsidRDefault="00A12863" w:rsidP="005A1D3F">
            <w:pPr>
              <w:spacing w:after="0" w:line="240" w:lineRule="auto"/>
              <w:jc w:val="center"/>
              <w:rPr>
                <w:sz w:val="24"/>
                <w:szCs w:val="24"/>
              </w:rPr>
            </w:pPr>
          </w:p>
        </w:tc>
        <w:tc>
          <w:tcPr>
            <w:tcW w:w="1260" w:type="dxa"/>
            <w:tcBorders>
              <w:top w:val="single" w:sz="6" w:space="0" w:color="auto"/>
              <w:left w:val="single" w:sz="6" w:space="0" w:color="auto"/>
              <w:bottom w:val="single" w:sz="6" w:space="0" w:color="auto"/>
            </w:tcBorders>
          </w:tcPr>
          <w:p w14:paraId="51B6ABCD" w14:textId="77777777" w:rsidR="00A12863" w:rsidRPr="002D1D03" w:rsidRDefault="00A12863" w:rsidP="005A1D3F">
            <w:pPr>
              <w:spacing w:after="0" w:line="240" w:lineRule="auto"/>
              <w:jc w:val="center"/>
              <w:rPr>
                <w:sz w:val="24"/>
                <w:szCs w:val="24"/>
              </w:rPr>
            </w:pPr>
          </w:p>
        </w:tc>
        <w:tc>
          <w:tcPr>
            <w:tcW w:w="4050" w:type="dxa"/>
            <w:tcBorders>
              <w:top w:val="single" w:sz="6" w:space="0" w:color="auto"/>
              <w:left w:val="single" w:sz="6" w:space="0" w:color="auto"/>
              <w:bottom w:val="single" w:sz="6" w:space="0" w:color="auto"/>
            </w:tcBorders>
          </w:tcPr>
          <w:p w14:paraId="67E9A83E" w14:textId="77777777" w:rsidR="00A12863" w:rsidRPr="002D1D03" w:rsidRDefault="00A12863" w:rsidP="005A1D3F">
            <w:pPr>
              <w:spacing w:after="0" w:line="240" w:lineRule="auto"/>
              <w:rPr>
                <w:sz w:val="24"/>
                <w:szCs w:val="24"/>
              </w:rPr>
            </w:pPr>
          </w:p>
        </w:tc>
        <w:tc>
          <w:tcPr>
            <w:tcW w:w="1080" w:type="dxa"/>
            <w:tcBorders>
              <w:top w:val="single" w:sz="6" w:space="0" w:color="auto"/>
              <w:left w:val="single" w:sz="6" w:space="0" w:color="auto"/>
              <w:bottom w:val="single" w:sz="6" w:space="0" w:color="auto"/>
            </w:tcBorders>
          </w:tcPr>
          <w:p w14:paraId="09E84B63" w14:textId="77777777" w:rsidR="00A12863" w:rsidRPr="002D1D03" w:rsidRDefault="00A12863" w:rsidP="005A1D3F">
            <w:pPr>
              <w:spacing w:after="0" w:line="240" w:lineRule="auto"/>
              <w:rPr>
                <w:sz w:val="24"/>
                <w:szCs w:val="24"/>
              </w:rPr>
            </w:pPr>
          </w:p>
        </w:tc>
        <w:tc>
          <w:tcPr>
            <w:tcW w:w="1546" w:type="dxa"/>
            <w:tcBorders>
              <w:top w:val="single" w:sz="6" w:space="0" w:color="auto"/>
              <w:left w:val="single" w:sz="6" w:space="0" w:color="auto"/>
              <w:bottom w:val="single" w:sz="6" w:space="0" w:color="auto"/>
              <w:right w:val="single" w:sz="6" w:space="0" w:color="auto"/>
            </w:tcBorders>
          </w:tcPr>
          <w:p w14:paraId="2FA0C7EB" w14:textId="77777777" w:rsidR="00A12863" w:rsidRPr="002D1D03" w:rsidRDefault="00A12863" w:rsidP="005A1D3F">
            <w:pPr>
              <w:spacing w:after="0" w:line="240" w:lineRule="auto"/>
              <w:jc w:val="center"/>
              <w:rPr>
                <w:sz w:val="24"/>
                <w:szCs w:val="24"/>
              </w:rPr>
            </w:pPr>
          </w:p>
        </w:tc>
      </w:tr>
    </w:tbl>
    <w:p w14:paraId="2C6F755D" w14:textId="77777777" w:rsidR="00A12863" w:rsidRDefault="00A12863" w:rsidP="00A12863">
      <w:bookmarkStart w:id="0" w:name="_GoBack"/>
      <w:bookmarkEnd w:id="0"/>
    </w:p>
    <w:p w14:paraId="0943F1D7" w14:textId="77777777" w:rsidR="00A12863" w:rsidRDefault="00A12863" w:rsidP="000C03CE">
      <w:pPr>
        <w:pStyle w:val="ListParagraph"/>
        <w:rPr>
          <w:rFonts w:cstheme="minorHAnsi"/>
          <w:sz w:val="24"/>
          <w:szCs w:val="24"/>
        </w:rPr>
      </w:pPr>
    </w:p>
    <w:p w14:paraId="7CE78981" w14:textId="77777777" w:rsidR="00085CD0" w:rsidRDefault="00085CD0" w:rsidP="000C03CE">
      <w:pPr>
        <w:pStyle w:val="ListParagraph"/>
        <w:rPr>
          <w:rFonts w:cstheme="minorHAnsi"/>
          <w:sz w:val="24"/>
          <w:szCs w:val="24"/>
        </w:rPr>
      </w:pPr>
    </w:p>
    <w:p w14:paraId="599311AC" w14:textId="77777777" w:rsidR="00085CD0" w:rsidRDefault="00085CD0" w:rsidP="000C03CE">
      <w:pPr>
        <w:pStyle w:val="ListParagraph"/>
        <w:rPr>
          <w:rFonts w:cstheme="minorHAnsi"/>
          <w:sz w:val="24"/>
          <w:szCs w:val="24"/>
        </w:rPr>
      </w:pPr>
    </w:p>
    <w:p w14:paraId="7A19DE67" w14:textId="77777777" w:rsidR="00085CD0" w:rsidRDefault="00085CD0" w:rsidP="000C03CE">
      <w:pPr>
        <w:pStyle w:val="ListParagraph"/>
        <w:rPr>
          <w:rFonts w:cstheme="minorHAnsi"/>
          <w:sz w:val="24"/>
          <w:szCs w:val="24"/>
        </w:rPr>
      </w:pPr>
    </w:p>
    <w:p w14:paraId="4D761D56" w14:textId="77777777" w:rsidR="00085CD0" w:rsidRDefault="00085CD0" w:rsidP="000C03CE">
      <w:pPr>
        <w:pStyle w:val="ListParagraph"/>
        <w:rPr>
          <w:rFonts w:cstheme="minorHAnsi"/>
          <w:sz w:val="24"/>
          <w:szCs w:val="24"/>
        </w:rPr>
      </w:pPr>
    </w:p>
    <w:p w14:paraId="4750591D" w14:textId="77777777" w:rsidR="00085CD0" w:rsidRDefault="00085CD0" w:rsidP="000C03CE">
      <w:pPr>
        <w:pStyle w:val="ListParagraph"/>
        <w:rPr>
          <w:rFonts w:cstheme="minorHAnsi"/>
          <w:sz w:val="24"/>
          <w:szCs w:val="24"/>
        </w:rPr>
      </w:pPr>
    </w:p>
    <w:p w14:paraId="70778473" w14:textId="77777777" w:rsidR="00085CD0" w:rsidRDefault="00085CD0" w:rsidP="000C03CE">
      <w:pPr>
        <w:pStyle w:val="ListParagraph"/>
        <w:rPr>
          <w:rFonts w:cstheme="minorHAnsi"/>
          <w:sz w:val="24"/>
          <w:szCs w:val="24"/>
        </w:rPr>
      </w:pPr>
    </w:p>
    <w:p w14:paraId="34212497" w14:textId="77777777" w:rsidR="00085CD0" w:rsidRDefault="00085CD0" w:rsidP="000C03CE">
      <w:pPr>
        <w:pStyle w:val="ListParagraph"/>
        <w:rPr>
          <w:rFonts w:cstheme="minorHAnsi"/>
          <w:sz w:val="24"/>
          <w:szCs w:val="24"/>
        </w:rPr>
      </w:pPr>
    </w:p>
    <w:p w14:paraId="76859596" w14:textId="77777777" w:rsidR="00085CD0" w:rsidRDefault="00085CD0" w:rsidP="000C03CE">
      <w:pPr>
        <w:pStyle w:val="ListParagraph"/>
        <w:rPr>
          <w:rFonts w:cstheme="minorHAnsi"/>
          <w:sz w:val="24"/>
          <w:szCs w:val="24"/>
        </w:rPr>
      </w:pPr>
    </w:p>
    <w:p w14:paraId="7DC8886F" w14:textId="77777777" w:rsidR="00085CD0" w:rsidRDefault="00085CD0" w:rsidP="000C03CE">
      <w:pPr>
        <w:pStyle w:val="ListParagraph"/>
        <w:rPr>
          <w:rFonts w:cstheme="minorHAnsi"/>
          <w:sz w:val="24"/>
          <w:szCs w:val="24"/>
        </w:rPr>
      </w:pPr>
    </w:p>
    <w:p w14:paraId="11270E93" w14:textId="77777777" w:rsidR="00085CD0" w:rsidRDefault="00085CD0" w:rsidP="000C03CE">
      <w:pPr>
        <w:pStyle w:val="ListParagraph"/>
        <w:rPr>
          <w:rFonts w:cstheme="minorHAnsi"/>
          <w:sz w:val="24"/>
          <w:szCs w:val="24"/>
        </w:rPr>
      </w:pPr>
    </w:p>
    <w:p w14:paraId="2266E7CF" w14:textId="77777777" w:rsidR="00085CD0" w:rsidRDefault="00085CD0" w:rsidP="000C03CE">
      <w:pPr>
        <w:pStyle w:val="ListParagraph"/>
        <w:rPr>
          <w:rFonts w:cstheme="minorHAnsi"/>
          <w:sz w:val="24"/>
          <w:szCs w:val="24"/>
        </w:rPr>
      </w:pPr>
    </w:p>
    <w:p w14:paraId="60D7B1D6" w14:textId="77777777" w:rsidR="00085CD0" w:rsidRDefault="00085CD0" w:rsidP="000C03CE">
      <w:pPr>
        <w:pStyle w:val="ListParagraph"/>
        <w:rPr>
          <w:rFonts w:cstheme="minorHAnsi"/>
          <w:sz w:val="24"/>
          <w:szCs w:val="24"/>
        </w:rPr>
      </w:pPr>
    </w:p>
    <w:p w14:paraId="4DCE3D14" w14:textId="77777777" w:rsidR="00085CD0" w:rsidRDefault="00085CD0" w:rsidP="000C03CE">
      <w:pPr>
        <w:pStyle w:val="ListParagraph"/>
        <w:rPr>
          <w:rFonts w:cstheme="minorHAnsi"/>
          <w:sz w:val="24"/>
          <w:szCs w:val="24"/>
        </w:rPr>
      </w:pPr>
    </w:p>
    <w:p w14:paraId="7C09F60A" w14:textId="77777777" w:rsidR="00085CD0" w:rsidRDefault="00085CD0" w:rsidP="000C03CE">
      <w:pPr>
        <w:pStyle w:val="ListParagraph"/>
        <w:rPr>
          <w:rFonts w:cstheme="minorHAnsi"/>
          <w:sz w:val="24"/>
          <w:szCs w:val="24"/>
        </w:rPr>
      </w:pPr>
    </w:p>
    <w:p w14:paraId="2530CC4E" w14:textId="77777777" w:rsidR="00085CD0" w:rsidRDefault="00085CD0" w:rsidP="000C03CE">
      <w:pPr>
        <w:pStyle w:val="ListParagraph"/>
        <w:rPr>
          <w:rFonts w:cstheme="minorHAnsi"/>
          <w:sz w:val="24"/>
          <w:szCs w:val="24"/>
        </w:rPr>
      </w:pPr>
    </w:p>
    <w:p w14:paraId="5C1A8AC0" w14:textId="77777777" w:rsidR="00085CD0" w:rsidRDefault="00085CD0" w:rsidP="000C03CE">
      <w:pPr>
        <w:pStyle w:val="ListParagraph"/>
        <w:rPr>
          <w:rFonts w:cstheme="minorHAnsi"/>
          <w:sz w:val="24"/>
          <w:szCs w:val="24"/>
        </w:rPr>
      </w:pPr>
    </w:p>
    <w:p w14:paraId="0149CD5B" w14:textId="77777777" w:rsidR="00085CD0" w:rsidRDefault="00085CD0" w:rsidP="000C03CE">
      <w:pPr>
        <w:pStyle w:val="ListParagraph"/>
        <w:rPr>
          <w:rFonts w:cstheme="minorHAnsi"/>
          <w:sz w:val="24"/>
          <w:szCs w:val="24"/>
        </w:rPr>
      </w:pPr>
    </w:p>
    <w:sectPr w:rsidR="00085CD0" w:rsidSect="000C03C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4B4E71" w14:textId="77777777" w:rsidR="00FB6CE7" w:rsidRDefault="00FB6CE7" w:rsidP="00237642">
      <w:pPr>
        <w:spacing w:after="0" w:line="240" w:lineRule="auto"/>
      </w:pPr>
      <w:r>
        <w:separator/>
      </w:r>
    </w:p>
  </w:endnote>
  <w:endnote w:type="continuationSeparator" w:id="0">
    <w:p w14:paraId="1155FA4D" w14:textId="77777777" w:rsidR="00FB6CE7" w:rsidRDefault="00FB6CE7" w:rsidP="00237642">
      <w:pPr>
        <w:spacing w:after="0" w:line="240" w:lineRule="auto"/>
      </w:pPr>
      <w:r>
        <w:continuationSeparator/>
      </w:r>
    </w:p>
  </w:endnote>
  <w:endnote w:type="continuationNotice" w:id="1">
    <w:p w14:paraId="26A9107D" w14:textId="77777777" w:rsidR="00FB6CE7" w:rsidRDefault="00FB6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OpenSymbol">
    <w:altName w:val="Courier New"/>
    <w:charset w:val="00"/>
    <w:family w:val="auto"/>
    <w:pitch w:val="variable"/>
    <w:sig w:usb0="00000003"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822354809"/>
      <w:docPartObj>
        <w:docPartGallery w:val="Page Numbers (Bottom of Page)"/>
        <w:docPartUnique/>
      </w:docPartObj>
    </w:sdtPr>
    <w:sdtEndPr/>
    <w:sdtContent>
      <w:p w14:paraId="191A8AC7" w14:textId="3E08126F" w:rsidR="00262380" w:rsidRPr="00E12AF4" w:rsidRDefault="00E502BC" w:rsidP="00237642">
        <w:pPr>
          <w:pStyle w:val="Footer"/>
          <w:rPr>
            <w:rFonts w:cstheme="minorHAnsi"/>
            <w:sz w:val="18"/>
            <w:szCs w:val="18"/>
          </w:rPr>
        </w:pPr>
        <w:r>
          <w:rPr>
            <w:sz w:val="18"/>
            <w:szCs w:val="18"/>
          </w:rPr>
          <w:t>Conductive Glass Assembly Testing</w:t>
        </w:r>
        <w:r w:rsidR="00262380" w:rsidRPr="00E12AF4">
          <w:rPr>
            <w:rFonts w:cstheme="minorHAnsi"/>
            <w:sz w:val="18"/>
            <w:szCs w:val="18"/>
          </w:rPr>
          <w:tab/>
        </w:r>
        <w:r w:rsidR="00262380" w:rsidRPr="00E12AF4">
          <w:rPr>
            <w:rFonts w:cstheme="minorHAnsi"/>
            <w:sz w:val="18"/>
            <w:szCs w:val="18"/>
          </w:rPr>
          <w:tab/>
          <w:t>Confidential &amp; Proprietary</w:t>
        </w:r>
        <w:r w:rsidR="00262380" w:rsidRPr="00E12AF4">
          <w:rPr>
            <w:rFonts w:cstheme="minorHAnsi"/>
            <w:sz w:val="18"/>
            <w:szCs w:val="18"/>
          </w:rPr>
          <w:tab/>
          <w:t xml:space="preserve">  </w:t>
        </w:r>
      </w:p>
      <w:p w14:paraId="7F5E4939" w14:textId="17263F3D" w:rsidR="00C14F02" w:rsidRDefault="00262380" w:rsidP="00C14F02">
        <w:pPr>
          <w:pStyle w:val="Footer"/>
          <w:rPr>
            <w:rFonts w:cstheme="minorHAnsi"/>
            <w:sz w:val="18"/>
            <w:szCs w:val="18"/>
          </w:rPr>
        </w:pPr>
        <w:r>
          <w:rPr>
            <w:rFonts w:cstheme="minorHAnsi"/>
            <w:sz w:val="18"/>
            <w:szCs w:val="18"/>
          </w:rPr>
          <w:t xml:space="preserve">Document Number: </w:t>
        </w:r>
        <w:r w:rsidR="00E502BC">
          <w:rPr>
            <w:rFonts w:cstheme="minorHAnsi"/>
            <w:sz w:val="18"/>
            <w:szCs w:val="18"/>
          </w:rPr>
          <w:t>QA-02</w:t>
        </w:r>
        <w:r w:rsidR="001F67CD">
          <w:rPr>
            <w:rFonts w:cstheme="minorHAnsi"/>
            <w:sz w:val="18"/>
            <w:szCs w:val="18"/>
          </w:rPr>
          <w:t>1</w:t>
        </w:r>
        <w:r w:rsidR="00C14F02">
          <w:rPr>
            <w:rFonts w:cstheme="minorHAnsi"/>
            <w:sz w:val="18"/>
            <w:szCs w:val="18"/>
          </w:rPr>
          <w:tab/>
        </w:r>
        <w:r w:rsidR="00C14F02">
          <w:rPr>
            <w:rFonts w:cstheme="minorHAnsi"/>
            <w:sz w:val="18"/>
            <w:szCs w:val="18"/>
          </w:rPr>
          <w:tab/>
          <w:t xml:space="preserve">Page </w:t>
        </w:r>
        <w:r w:rsidR="00C14F02">
          <w:rPr>
            <w:rFonts w:cstheme="minorHAnsi"/>
            <w:sz w:val="18"/>
            <w:szCs w:val="18"/>
          </w:rPr>
          <w:fldChar w:fldCharType="begin"/>
        </w:r>
        <w:r w:rsidR="00C14F02">
          <w:rPr>
            <w:rFonts w:cstheme="minorHAnsi"/>
            <w:sz w:val="18"/>
            <w:szCs w:val="18"/>
          </w:rPr>
          <w:instrText xml:space="preserve"> PAGE   \* MERGEFORMAT </w:instrText>
        </w:r>
        <w:r w:rsidR="00C14F02">
          <w:rPr>
            <w:rFonts w:cstheme="minorHAnsi"/>
            <w:sz w:val="18"/>
            <w:szCs w:val="18"/>
          </w:rPr>
          <w:fldChar w:fldCharType="separate"/>
        </w:r>
        <w:r w:rsidR="00FE1FDB">
          <w:rPr>
            <w:rFonts w:cstheme="minorHAnsi"/>
            <w:noProof/>
            <w:sz w:val="18"/>
            <w:szCs w:val="18"/>
          </w:rPr>
          <w:t>6</w:t>
        </w:r>
        <w:r w:rsidR="00C14F02">
          <w:rPr>
            <w:rFonts w:cstheme="minorHAnsi"/>
            <w:sz w:val="18"/>
            <w:szCs w:val="18"/>
          </w:rPr>
          <w:fldChar w:fldCharType="end"/>
        </w:r>
        <w:r w:rsidR="00C14F02">
          <w:rPr>
            <w:rFonts w:cstheme="minorHAnsi"/>
            <w:sz w:val="18"/>
            <w:szCs w:val="18"/>
          </w:rPr>
          <w:t xml:space="preserve"> of </w:t>
        </w:r>
        <w:r w:rsidR="00C14F02">
          <w:rPr>
            <w:rFonts w:cstheme="minorHAnsi"/>
            <w:sz w:val="18"/>
            <w:szCs w:val="18"/>
          </w:rPr>
          <w:fldChar w:fldCharType="begin"/>
        </w:r>
        <w:r w:rsidR="00C14F02">
          <w:rPr>
            <w:rFonts w:cstheme="minorHAnsi"/>
            <w:sz w:val="18"/>
            <w:szCs w:val="18"/>
          </w:rPr>
          <w:instrText xml:space="preserve"> NUMPAGES   \* MERGEFORMAT </w:instrText>
        </w:r>
        <w:r w:rsidR="00C14F02">
          <w:rPr>
            <w:rFonts w:cstheme="minorHAnsi"/>
            <w:sz w:val="18"/>
            <w:szCs w:val="18"/>
          </w:rPr>
          <w:fldChar w:fldCharType="separate"/>
        </w:r>
        <w:r w:rsidR="00FE1FDB">
          <w:rPr>
            <w:rFonts w:cstheme="minorHAnsi"/>
            <w:noProof/>
            <w:sz w:val="18"/>
            <w:szCs w:val="18"/>
          </w:rPr>
          <w:t>7</w:t>
        </w:r>
        <w:r w:rsidR="00C14F02">
          <w:rPr>
            <w:rFonts w:cstheme="minorHAnsi"/>
            <w:sz w:val="18"/>
            <w:szCs w:val="18"/>
          </w:rPr>
          <w:fldChar w:fldCharType="end"/>
        </w:r>
      </w:p>
      <w:p w14:paraId="0FB963B8" w14:textId="5F2C1288" w:rsidR="00262380" w:rsidRPr="00420D09" w:rsidRDefault="00262380" w:rsidP="00E12AF4">
        <w:pPr>
          <w:pStyle w:val="Footer"/>
          <w:rPr>
            <w:rFonts w:cstheme="minorHAnsi"/>
            <w:sz w:val="18"/>
            <w:szCs w:val="18"/>
          </w:rPr>
        </w:pPr>
        <w:r>
          <w:rPr>
            <w:rFonts w:cstheme="minorHAnsi"/>
            <w:sz w:val="18"/>
            <w:szCs w:val="18"/>
          </w:rPr>
          <w:t>Revision: 000</w:t>
        </w:r>
        <w:r w:rsidRPr="00E12AF4">
          <w:rPr>
            <w:rFonts w:cstheme="minorHAnsi"/>
            <w:sz w:val="18"/>
            <w:szCs w:val="18"/>
          </w:rPr>
          <w:tab/>
        </w:r>
        <w:r w:rsidRPr="00E12AF4">
          <w:rPr>
            <w:rFonts w:cstheme="minorHAnsi"/>
            <w:sz w:val="18"/>
            <w:szCs w:val="18"/>
          </w:rPr>
          <w:tab/>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99CA26" w14:textId="77777777" w:rsidR="00FB6CE7" w:rsidRDefault="00FB6CE7" w:rsidP="00237642">
      <w:pPr>
        <w:spacing w:after="0" w:line="240" w:lineRule="auto"/>
      </w:pPr>
      <w:r>
        <w:separator/>
      </w:r>
    </w:p>
  </w:footnote>
  <w:footnote w:type="continuationSeparator" w:id="0">
    <w:p w14:paraId="63EC9306" w14:textId="77777777" w:rsidR="00FB6CE7" w:rsidRDefault="00FB6CE7" w:rsidP="00237642">
      <w:pPr>
        <w:spacing w:after="0" w:line="240" w:lineRule="auto"/>
      </w:pPr>
      <w:r>
        <w:continuationSeparator/>
      </w:r>
    </w:p>
  </w:footnote>
  <w:footnote w:type="continuationNotice" w:id="1">
    <w:p w14:paraId="46062324" w14:textId="77777777" w:rsidR="00FB6CE7" w:rsidRDefault="00FB6CE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62380" w14:paraId="45388D36" w14:textId="77777777" w:rsidTr="002A4DDB">
      <w:tc>
        <w:tcPr>
          <w:tcW w:w="3798" w:type="dxa"/>
          <w:vAlign w:val="center"/>
        </w:tcPr>
        <w:p w14:paraId="5FEA2118" w14:textId="77777777" w:rsidR="00262380" w:rsidRDefault="00262380" w:rsidP="002A4DDB">
          <w:pPr>
            <w:pStyle w:val="Header"/>
            <w:jc w:val="center"/>
          </w:pPr>
          <w:r>
            <w:rPr>
              <w:noProof/>
            </w:rPr>
            <w:drawing>
              <wp:inline distT="0" distB="0" distL="0" distR="0" wp14:anchorId="2C686BAE" wp14:editId="3CF7C1D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14:paraId="340485AA" w14:textId="77777777" w:rsidR="00262380" w:rsidRDefault="00262380" w:rsidP="002A4DDB">
          <w:pPr>
            <w:pStyle w:val="Header"/>
            <w:jc w:val="center"/>
            <w:rPr>
              <w:rFonts w:ascii="Times New Roman" w:hAnsi="Times New Roman" w:cs="Times New Roman"/>
              <w:b/>
              <w:sz w:val="24"/>
              <w:szCs w:val="24"/>
            </w:rPr>
          </w:pPr>
        </w:p>
        <w:p w14:paraId="2C888C79" w14:textId="65BA2A34" w:rsidR="00262380" w:rsidRPr="00B32813" w:rsidRDefault="00871349" w:rsidP="002A4DDB">
          <w:pPr>
            <w:pStyle w:val="Header"/>
            <w:jc w:val="center"/>
            <w:rPr>
              <w:rFonts w:cstheme="minorHAnsi"/>
              <w:b/>
              <w:sz w:val="28"/>
              <w:szCs w:val="28"/>
            </w:rPr>
          </w:pPr>
          <w:r>
            <w:rPr>
              <w:rFonts w:cstheme="minorHAnsi"/>
              <w:b/>
              <w:sz w:val="28"/>
              <w:szCs w:val="28"/>
            </w:rPr>
            <w:t>Conductive Glass Assembly Testing</w:t>
          </w:r>
        </w:p>
        <w:p w14:paraId="0D81BCE6" w14:textId="77777777" w:rsidR="00262380" w:rsidRPr="008540C1" w:rsidRDefault="00262380" w:rsidP="002A4DDB">
          <w:pPr>
            <w:pStyle w:val="Header"/>
            <w:jc w:val="center"/>
            <w:rPr>
              <w:rFonts w:ascii="Times New Roman" w:hAnsi="Times New Roman" w:cs="Times New Roman"/>
              <w:b/>
              <w:sz w:val="28"/>
              <w:szCs w:val="28"/>
            </w:rPr>
          </w:pPr>
        </w:p>
      </w:tc>
    </w:tr>
  </w:tbl>
  <w:p w14:paraId="258E194D" w14:textId="77777777" w:rsidR="00262380" w:rsidRDefault="0026238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8C1ED15C"/>
    <w:name w:val="WW8Num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val="0"/>
        <w:bCs/>
        <w:sz w:val="24"/>
        <w:szCs w:val="24"/>
      </w:rPr>
    </w:lvl>
    <w:lvl w:ilvl="2">
      <w:start w:val="1"/>
      <w:numFmt w:val="decimal"/>
      <w:lvlText w:val="%1.%2.%3"/>
      <w:lvlJc w:val="left"/>
      <w:pPr>
        <w:tabs>
          <w:tab w:val="num" w:pos="0"/>
        </w:tabs>
        <w:ind w:left="2160" w:hanging="720"/>
      </w:pPr>
      <w:rPr>
        <w:rFonts w:ascii="Calibri" w:hAnsi="Calibri" w:cs="Calibri" w:hint="default"/>
        <w:b w:val="0"/>
        <w:bCs/>
        <w:sz w:val="24"/>
        <w:szCs w:val="24"/>
      </w:rPr>
    </w:lvl>
    <w:lvl w:ilvl="3">
      <w:start w:val="1"/>
      <w:numFmt w:val="decimal"/>
      <w:lvlText w:val="%1.%2.%3.%4"/>
      <w:lvlJc w:val="left"/>
      <w:pPr>
        <w:tabs>
          <w:tab w:val="num" w:pos="0"/>
        </w:tabs>
        <w:ind w:left="2880" w:hanging="720"/>
      </w:pPr>
      <w:rPr>
        <w:rFonts w:ascii="Calibri" w:hAnsi="Calibri" w:cs="Calibri" w:hint="default"/>
        <w:b w:val="0"/>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1">
    <w:nsid w:val="00000005"/>
    <w:multiLevelType w:val="multilevel"/>
    <w:tmpl w:val="00000005"/>
    <w:lvl w:ilvl="0">
      <w:start w:val="1"/>
      <w:numFmt w:val="bullet"/>
      <w:lvlText w:val=""/>
      <w:lvlJc w:val="left"/>
      <w:pPr>
        <w:tabs>
          <w:tab w:val="num" w:pos="1080"/>
        </w:tabs>
        <w:ind w:left="1080" w:hanging="360"/>
      </w:pPr>
      <w:rPr>
        <w:rFonts w:ascii="Wingdings 2" w:hAnsi="Wingdings 2" w:cs="OpenSymbol"/>
      </w:rPr>
    </w:lvl>
    <w:lvl w:ilvl="1">
      <w:start w:val="1"/>
      <w:numFmt w:val="bullet"/>
      <w:lvlText w:val="◦"/>
      <w:lvlJc w:val="left"/>
      <w:pPr>
        <w:tabs>
          <w:tab w:val="num" w:pos="1440"/>
        </w:tabs>
        <w:ind w:left="1440" w:hanging="360"/>
      </w:pPr>
      <w:rPr>
        <w:rFonts w:ascii="OpenSymbol" w:hAnsi="OpenSymbol" w:cs="OpenSymbol"/>
      </w:rPr>
    </w:lvl>
    <w:lvl w:ilvl="2">
      <w:start w:val="1"/>
      <w:numFmt w:val="bullet"/>
      <w:lvlText w:val="▪"/>
      <w:lvlJc w:val="left"/>
      <w:pPr>
        <w:tabs>
          <w:tab w:val="num" w:pos="1800"/>
        </w:tabs>
        <w:ind w:left="1800" w:hanging="360"/>
      </w:pPr>
      <w:rPr>
        <w:rFonts w:ascii="OpenSymbol" w:hAnsi="OpenSymbol" w:cs="OpenSymbol"/>
      </w:rPr>
    </w:lvl>
    <w:lvl w:ilvl="3">
      <w:start w:val="1"/>
      <w:numFmt w:val="bullet"/>
      <w:lvlText w:val=""/>
      <w:lvlJc w:val="left"/>
      <w:pPr>
        <w:tabs>
          <w:tab w:val="num" w:pos="2160"/>
        </w:tabs>
        <w:ind w:left="2160" w:hanging="360"/>
      </w:pPr>
      <w:rPr>
        <w:rFonts w:ascii="Wingdings 2" w:hAnsi="Wingdings 2" w:cs="OpenSymbol"/>
      </w:rPr>
    </w:lvl>
    <w:lvl w:ilvl="4">
      <w:start w:val="1"/>
      <w:numFmt w:val="bullet"/>
      <w:lvlText w:val="◦"/>
      <w:lvlJc w:val="left"/>
      <w:pPr>
        <w:tabs>
          <w:tab w:val="num" w:pos="2520"/>
        </w:tabs>
        <w:ind w:left="2520" w:hanging="360"/>
      </w:pPr>
      <w:rPr>
        <w:rFonts w:ascii="OpenSymbol" w:hAnsi="OpenSymbol" w:cs="OpenSymbol"/>
      </w:rPr>
    </w:lvl>
    <w:lvl w:ilvl="5">
      <w:start w:val="1"/>
      <w:numFmt w:val="bullet"/>
      <w:lvlText w:val="▪"/>
      <w:lvlJc w:val="left"/>
      <w:pPr>
        <w:tabs>
          <w:tab w:val="num" w:pos="2880"/>
        </w:tabs>
        <w:ind w:left="2880" w:hanging="360"/>
      </w:pPr>
      <w:rPr>
        <w:rFonts w:ascii="OpenSymbol" w:hAnsi="OpenSymbol" w:cs="OpenSymbol"/>
      </w:rPr>
    </w:lvl>
    <w:lvl w:ilvl="6">
      <w:start w:val="1"/>
      <w:numFmt w:val="bullet"/>
      <w:lvlText w:val=""/>
      <w:lvlJc w:val="left"/>
      <w:pPr>
        <w:tabs>
          <w:tab w:val="num" w:pos="3240"/>
        </w:tabs>
        <w:ind w:left="3240" w:hanging="360"/>
      </w:pPr>
      <w:rPr>
        <w:rFonts w:ascii="Wingdings 2" w:hAnsi="Wingdings 2" w:cs="OpenSymbol"/>
      </w:rPr>
    </w:lvl>
    <w:lvl w:ilvl="7">
      <w:start w:val="1"/>
      <w:numFmt w:val="bullet"/>
      <w:lvlText w:val="◦"/>
      <w:lvlJc w:val="left"/>
      <w:pPr>
        <w:tabs>
          <w:tab w:val="num" w:pos="3600"/>
        </w:tabs>
        <w:ind w:left="3600" w:hanging="360"/>
      </w:pPr>
      <w:rPr>
        <w:rFonts w:ascii="OpenSymbol" w:hAnsi="OpenSymbol" w:cs="OpenSymbol"/>
      </w:rPr>
    </w:lvl>
    <w:lvl w:ilvl="8">
      <w:start w:val="1"/>
      <w:numFmt w:val="bullet"/>
      <w:lvlText w:val="▪"/>
      <w:lvlJc w:val="left"/>
      <w:pPr>
        <w:tabs>
          <w:tab w:val="num" w:pos="3960"/>
        </w:tabs>
        <w:ind w:left="3960" w:hanging="360"/>
      </w:pPr>
      <w:rPr>
        <w:rFonts w:ascii="OpenSymbol" w:hAnsi="OpenSymbol" w:cs="OpenSymbol"/>
      </w:rPr>
    </w:lvl>
  </w:abstractNum>
  <w:abstractNum w:abstractNumId="2">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860D1E"/>
    <w:multiLevelType w:val="multilevel"/>
    <w:tmpl w:val="549421A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1D2308"/>
    <w:multiLevelType w:val="hybridMultilevel"/>
    <w:tmpl w:val="4700619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29CA9FDE"/>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lowerLetter"/>
      <w:lvlText w:val="%4)"/>
      <w:lvlJc w:val="left"/>
      <w:pPr>
        <w:ind w:left="2880" w:hanging="720"/>
      </w:pPr>
      <w:rPr>
        <w:rFonts w:hint="default"/>
        <w:b w:val="0"/>
        <w:i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3D7A2A12"/>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BAD5F31"/>
    <w:multiLevelType w:val="hybridMultilevel"/>
    <w:tmpl w:val="A8822F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3C3201"/>
    <w:multiLevelType w:val="hybridMultilevel"/>
    <w:tmpl w:val="F7C046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5D5C4AB1"/>
    <w:multiLevelType w:val="multilevel"/>
    <w:tmpl w:val="25F0E78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5DD45ABB"/>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6"/>
  </w:num>
  <w:num w:numId="3">
    <w:abstractNumId w:val="5"/>
  </w:num>
  <w:num w:numId="4">
    <w:abstractNumId w:val="10"/>
  </w:num>
  <w:num w:numId="5">
    <w:abstractNumId w:val="7"/>
  </w:num>
  <w:num w:numId="6">
    <w:abstractNumId w:val="13"/>
  </w:num>
  <w:num w:numId="7">
    <w:abstractNumId w:val="8"/>
  </w:num>
  <w:num w:numId="8">
    <w:abstractNumId w:val="4"/>
  </w:num>
  <w:num w:numId="9">
    <w:abstractNumId w:val="11"/>
  </w:num>
  <w:num w:numId="10">
    <w:abstractNumId w:val="9"/>
  </w:num>
  <w:num w:numId="11">
    <w:abstractNumId w:val="12"/>
  </w:num>
  <w:num w:numId="12">
    <w:abstractNumId w:val="0"/>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586D"/>
    <w:rsid w:val="000102AE"/>
    <w:rsid w:val="000174E7"/>
    <w:rsid w:val="00021DD2"/>
    <w:rsid w:val="00024238"/>
    <w:rsid w:val="00025261"/>
    <w:rsid w:val="00041425"/>
    <w:rsid w:val="00054FA4"/>
    <w:rsid w:val="0005668A"/>
    <w:rsid w:val="00062CC8"/>
    <w:rsid w:val="00062DE1"/>
    <w:rsid w:val="000704B8"/>
    <w:rsid w:val="000718C9"/>
    <w:rsid w:val="00080866"/>
    <w:rsid w:val="00085CD0"/>
    <w:rsid w:val="00090329"/>
    <w:rsid w:val="00094EDA"/>
    <w:rsid w:val="00096004"/>
    <w:rsid w:val="000A4A27"/>
    <w:rsid w:val="000A6A50"/>
    <w:rsid w:val="000A7329"/>
    <w:rsid w:val="000B01F5"/>
    <w:rsid w:val="000B3A70"/>
    <w:rsid w:val="000B5CA7"/>
    <w:rsid w:val="000B7CE1"/>
    <w:rsid w:val="000C03CE"/>
    <w:rsid w:val="000C7196"/>
    <w:rsid w:val="000D4C15"/>
    <w:rsid w:val="000E2529"/>
    <w:rsid w:val="000F7874"/>
    <w:rsid w:val="000F79F0"/>
    <w:rsid w:val="000F7F65"/>
    <w:rsid w:val="00104DEA"/>
    <w:rsid w:val="00110D6F"/>
    <w:rsid w:val="00111BB9"/>
    <w:rsid w:val="001134EF"/>
    <w:rsid w:val="001361A6"/>
    <w:rsid w:val="00150D94"/>
    <w:rsid w:val="00166ECC"/>
    <w:rsid w:val="00174490"/>
    <w:rsid w:val="00182950"/>
    <w:rsid w:val="00196997"/>
    <w:rsid w:val="001B51FB"/>
    <w:rsid w:val="001B64F5"/>
    <w:rsid w:val="001C2BF9"/>
    <w:rsid w:val="001C6B70"/>
    <w:rsid w:val="001C6CA4"/>
    <w:rsid w:val="001D04F8"/>
    <w:rsid w:val="001D7737"/>
    <w:rsid w:val="001E1254"/>
    <w:rsid w:val="001E740E"/>
    <w:rsid w:val="001F29F1"/>
    <w:rsid w:val="001F320C"/>
    <w:rsid w:val="001F67CD"/>
    <w:rsid w:val="001F77E6"/>
    <w:rsid w:val="002052E1"/>
    <w:rsid w:val="00206B81"/>
    <w:rsid w:val="002233FC"/>
    <w:rsid w:val="0023649B"/>
    <w:rsid w:val="00236D4A"/>
    <w:rsid w:val="00237642"/>
    <w:rsid w:val="0024115F"/>
    <w:rsid w:val="00256E3C"/>
    <w:rsid w:val="002570CB"/>
    <w:rsid w:val="00262380"/>
    <w:rsid w:val="00263B6C"/>
    <w:rsid w:val="00290897"/>
    <w:rsid w:val="00293836"/>
    <w:rsid w:val="00296AD1"/>
    <w:rsid w:val="002A4DDB"/>
    <w:rsid w:val="002B3457"/>
    <w:rsid w:val="002B5884"/>
    <w:rsid w:val="002C12FE"/>
    <w:rsid w:val="002C39CA"/>
    <w:rsid w:val="002C68DC"/>
    <w:rsid w:val="002D425C"/>
    <w:rsid w:val="002D4F7E"/>
    <w:rsid w:val="002E2529"/>
    <w:rsid w:val="002E5C3B"/>
    <w:rsid w:val="002F20ED"/>
    <w:rsid w:val="003072F1"/>
    <w:rsid w:val="00311153"/>
    <w:rsid w:val="003219C3"/>
    <w:rsid w:val="00322E5B"/>
    <w:rsid w:val="003268C8"/>
    <w:rsid w:val="00326FA7"/>
    <w:rsid w:val="003315EE"/>
    <w:rsid w:val="0033346B"/>
    <w:rsid w:val="0034040D"/>
    <w:rsid w:val="00342BF7"/>
    <w:rsid w:val="00353399"/>
    <w:rsid w:val="003700FD"/>
    <w:rsid w:val="003739A2"/>
    <w:rsid w:val="00373D54"/>
    <w:rsid w:val="00375F60"/>
    <w:rsid w:val="00385EBD"/>
    <w:rsid w:val="00395B81"/>
    <w:rsid w:val="003A1B14"/>
    <w:rsid w:val="003A3C3F"/>
    <w:rsid w:val="003B6DAD"/>
    <w:rsid w:val="003B7D77"/>
    <w:rsid w:val="003C35F5"/>
    <w:rsid w:val="003C6C2E"/>
    <w:rsid w:val="003C771E"/>
    <w:rsid w:val="003D050D"/>
    <w:rsid w:val="003D4B6D"/>
    <w:rsid w:val="003E058A"/>
    <w:rsid w:val="003F631B"/>
    <w:rsid w:val="00410E16"/>
    <w:rsid w:val="00413054"/>
    <w:rsid w:val="00420D09"/>
    <w:rsid w:val="00440285"/>
    <w:rsid w:val="00443C39"/>
    <w:rsid w:val="00444588"/>
    <w:rsid w:val="00453BA8"/>
    <w:rsid w:val="00454A1F"/>
    <w:rsid w:val="00457EA0"/>
    <w:rsid w:val="00461527"/>
    <w:rsid w:val="0047231C"/>
    <w:rsid w:val="004800BC"/>
    <w:rsid w:val="004804CD"/>
    <w:rsid w:val="004840C5"/>
    <w:rsid w:val="00497D50"/>
    <w:rsid w:val="004A3525"/>
    <w:rsid w:val="004A6109"/>
    <w:rsid w:val="004A7D5E"/>
    <w:rsid w:val="004B0AB4"/>
    <w:rsid w:val="004C269B"/>
    <w:rsid w:val="004C3DC8"/>
    <w:rsid w:val="004C65C6"/>
    <w:rsid w:val="004D14CA"/>
    <w:rsid w:val="004D1FA4"/>
    <w:rsid w:val="004D6AA5"/>
    <w:rsid w:val="004F5850"/>
    <w:rsid w:val="004F61B9"/>
    <w:rsid w:val="004F6B0B"/>
    <w:rsid w:val="00506FB4"/>
    <w:rsid w:val="005312F1"/>
    <w:rsid w:val="0054671C"/>
    <w:rsid w:val="00560818"/>
    <w:rsid w:val="005652DF"/>
    <w:rsid w:val="00567883"/>
    <w:rsid w:val="00571E0C"/>
    <w:rsid w:val="00577AD5"/>
    <w:rsid w:val="00581C11"/>
    <w:rsid w:val="005868EA"/>
    <w:rsid w:val="005A3F87"/>
    <w:rsid w:val="005A5EF1"/>
    <w:rsid w:val="005C61FE"/>
    <w:rsid w:val="005D1C76"/>
    <w:rsid w:val="005D6ECD"/>
    <w:rsid w:val="005F0F3F"/>
    <w:rsid w:val="006215D2"/>
    <w:rsid w:val="00630760"/>
    <w:rsid w:val="00640801"/>
    <w:rsid w:val="00645049"/>
    <w:rsid w:val="00646213"/>
    <w:rsid w:val="006503CB"/>
    <w:rsid w:val="0065054B"/>
    <w:rsid w:val="006649FE"/>
    <w:rsid w:val="00672229"/>
    <w:rsid w:val="006723EC"/>
    <w:rsid w:val="00696815"/>
    <w:rsid w:val="006A3BC1"/>
    <w:rsid w:val="006B4DA6"/>
    <w:rsid w:val="006D0123"/>
    <w:rsid w:val="006F58F6"/>
    <w:rsid w:val="006F7AA2"/>
    <w:rsid w:val="00714DF0"/>
    <w:rsid w:val="00715327"/>
    <w:rsid w:val="00715A12"/>
    <w:rsid w:val="007351EE"/>
    <w:rsid w:val="00737180"/>
    <w:rsid w:val="007509A4"/>
    <w:rsid w:val="00771EC2"/>
    <w:rsid w:val="00773880"/>
    <w:rsid w:val="007812C3"/>
    <w:rsid w:val="00786868"/>
    <w:rsid w:val="0079182F"/>
    <w:rsid w:val="007C42EE"/>
    <w:rsid w:val="007C6033"/>
    <w:rsid w:val="007D2725"/>
    <w:rsid w:val="007D67C0"/>
    <w:rsid w:val="007E2FB0"/>
    <w:rsid w:val="007F57AB"/>
    <w:rsid w:val="00803500"/>
    <w:rsid w:val="008056C7"/>
    <w:rsid w:val="00805EA1"/>
    <w:rsid w:val="008168DE"/>
    <w:rsid w:val="00816C22"/>
    <w:rsid w:val="00822194"/>
    <w:rsid w:val="00827438"/>
    <w:rsid w:val="00833E32"/>
    <w:rsid w:val="0086096D"/>
    <w:rsid w:val="00871349"/>
    <w:rsid w:val="00872565"/>
    <w:rsid w:val="00880D50"/>
    <w:rsid w:val="00883BD7"/>
    <w:rsid w:val="00883EA2"/>
    <w:rsid w:val="00885203"/>
    <w:rsid w:val="00896522"/>
    <w:rsid w:val="008A2110"/>
    <w:rsid w:val="008A56C2"/>
    <w:rsid w:val="008B17A8"/>
    <w:rsid w:val="008B1EA7"/>
    <w:rsid w:val="008B3B84"/>
    <w:rsid w:val="008C0EF1"/>
    <w:rsid w:val="008C4CAB"/>
    <w:rsid w:val="008D4E8F"/>
    <w:rsid w:val="008D687A"/>
    <w:rsid w:val="008E310A"/>
    <w:rsid w:val="008F1460"/>
    <w:rsid w:val="008F1C2E"/>
    <w:rsid w:val="008F4500"/>
    <w:rsid w:val="00903C58"/>
    <w:rsid w:val="0090462C"/>
    <w:rsid w:val="00904F44"/>
    <w:rsid w:val="00911B86"/>
    <w:rsid w:val="00921032"/>
    <w:rsid w:val="00921ECD"/>
    <w:rsid w:val="00942DA4"/>
    <w:rsid w:val="009500A7"/>
    <w:rsid w:val="00954C4E"/>
    <w:rsid w:val="00955CDD"/>
    <w:rsid w:val="00993365"/>
    <w:rsid w:val="00997E59"/>
    <w:rsid w:val="009A609F"/>
    <w:rsid w:val="009C3FC3"/>
    <w:rsid w:val="009E0553"/>
    <w:rsid w:val="009E05EF"/>
    <w:rsid w:val="009F5FED"/>
    <w:rsid w:val="00A004B4"/>
    <w:rsid w:val="00A05881"/>
    <w:rsid w:val="00A12642"/>
    <w:rsid w:val="00A12863"/>
    <w:rsid w:val="00A24EF5"/>
    <w:rsid w:val="00A26615"/>
    <w:rsid w:val="00A30338"/>
    <w:rsid w:val="00A359D2"/>
    <w:rsid w:val="00A3606E"/>
    <w:rsid w:val="00A573ED"/>
    <w:rsid w:val="00A61BD9"/>
    <w:rsid w:val="00A66F16"/>
    <w:rsid w:val="00A74CA1"/>
    <w:rsid w:val="00A77DCE"/>
    <w:rsid w:val="00A839AC"/>
    <w:rsid w:val="00A87B7B"/>
    <w:rsid w:val="00A95C7A"/>
    <w:rsid w:val="00A979A2"/>
    <w:rsid w:val="00AA20D8"/>
    <w:rsid w:val="00AA2CF9"/>
    <w:rsid w:val="00AB27BE"/>
    <w:rsid w:val="00AB61AF"/>
    <w:rsid w:val="00AB68BC"/>
    <w:rsid w:val="00AC0F0B"/>
    <w:rsid w:val="00AC213E"/>
    <w:rsid w:val="00AC5853"/>
    <w:rsid w:val="00AD022C"/>
    <w:rsid w:val="00AD4EE7"/>
    <w:rsid w:val="00AE5E88"/>
    <w:rsid w:val="00AF0428"/>
    <w:rsid w:val="00AF6D93"/>
    <w:rsid w:val="00B02617"/>
    <w:rsid w:val="00B10023"/>
    <w:rsid w:val="00B25DA2"/>
    <w:rsid w:val="00B272A7"/>
    <w:rsid w:val="00B3063B"/>
    <w:rsid w:val="00B32813"/>
    <w:rsid w:val="00B338D0"/>
    <w:rsid w:val="00B4296D"/>
    <w:rsid w:val="00B42C3C"/>
    <w:rsid w:val="00B42F05"/>
    <w:rsid w:val="00B518DA"/>
    <w:rsid w:val="00B52D6E"/>
    <w:rsid w:val="00B6274D"/>
    <w:rsid w:val="00B67378"/>
    <w:rsid w:val="00B675BE"/>
    <w:rsid w:val="00B71880"/>
    <w:rsid w:val="00B730CC"/>
    <w:rsid w:val="00B74014"/>
    <w:rsid w:val="00B768F8"/>
    <w:rsid w:val="00B80ED9"/>
    <w:rsid w:val="00B816E5"/>
    <w:rsid w:val="00B90D79"/>
    <w:rsid w:val="00BB0742"/>
    <w:rsid w:val="00BB698E"/>
    <w:rsid w:val="00BC4EF3"/>
    <w:rsid w:val="00BE118B"/>
    <w:rsid w:val="00C14F02"/>
    <w:rsid w:val="00C16367"/>
    <w:rsid w:val="00C24B86"/>
    <w:rsid w:val="00C3598F"/>
    <w:rsid w:val="00C51425"/>
    <w:rsid w:val="00C6108B"/>
    <w:rsid w:val="00C6290F"/>
    <w:rsid w:val="00C67B22"/>
    <w:rsid w:val="00C828AD"/>
    <w:rsid w:val="00C85543"/>
    <w:rsid w:val="00C93C64"/>
    <w:rsid w:val="00C95660"/>
    <w:rsid w:val="00CA2441"/>
    <w:rsid w:val="00CA27BD"/>
    <w:rsid w:val="00CA3F53"/>
    <w:rsid w:val="00CC631F"/>
    <w:rsid w:val="00CC6770"/>
    <w:rsid w:val="00CD4DA7"/>
    <w:rsid w:val="00CE21AD"/>
    <w:rsid w:val="00CE33C8"/>
    <w:rsid w:val="00CE54AE"/>
    <w:rsid w:val="00CF465A"/>
    <w:rsid w:val="00CF4E90"/>
    <w:rsid w:val="00D02DA8"/>
    <w:rsid w:val="00D06C66"/>
    <w:rsid w:val="00D10280"/>
    <w:rsid w:val="00D120BB"/>
    <w:rsid w:val="00D17C4A"/>
    <w:rsid w:val="00D242B2"/>
    <w:rsid w:val="00D26A98"/>
    <w:rsid w:val="00D31546"/>
    <w:rsid w:val="00D35445"/>
    <w:rsid w:val="00D5519D"/>
    <w:rsid w:val="00D55A52"/>
    <w:rsid w:val="00D73CAC"/>
    <w:rsid w:val="00D73CBF"/>
    <w:rsid w:val="00D775B0"/>
    <w:rsid w:val="00D816E0"/>
    <w:rsid w:val="00D83823"/>
    <w:rsid w:val="00D85673"/>
    <w:rsid w:val="00D9040F"/>
    <w:rsid w:val="00D9569B"/>
    <w:rsid w:val="00DB20A3"/>
    <w:rsid w:val="00DE1F89"/>
    <w:rsid w:val="00DE3029"/>
    <w:rsid w:val="00DF21B9"/>
    <w:rsid w:val="00E037C0"/>
    <w:rsid w:val="00E03BBA"/>
    <w:rsid w:val="00E0786A"/>
    <w:rsid w:val="00E07A4C"/>
    <w:rsid w:val="00E12AF4"/>
    <w:rsid w:val="00E13808"/>
    <w:rsid w:val="00E17C4F"/>
    <w:rsid w:val="00E21475"/>
    <w:rsid w:val="00E21BF0"/>
    <w:rsid w:val="00E44AED"/>
    <w:rsid w:val="00E502BC"/>
    <w:rsid w:val="00E51F4B"/>
    <w:rsid w:val="00E575D7"/>
    <w:rsid w:val="00E63D05"/>
    <w:rsid w:val="00E708EF"/>
    <w:rsid w:val="00E71FBD"/>
    <w:rsid w:val="00E73AB1"/>
    <w:rsid w:val="00E76535"/>
    <w:rsid w:val="00E840F6"/>
    <w:rsid w:val="00E90C22"/>
    <w:rsid w:val="00EA6112"/>
    <w:rsid w:val="00EC2FBC"/>
    <w:rsid w:val="00EC7440"/>
    <w:rsid w:val="00ED020E"/>
    <w:rsid w:val="00ED3491"/>
    <w:rsid w:val="00EF11D5"/>
    <w:rsid w:val="00EF5FBA"/>
    <w:rsid w:val="00F26926"/>
    <w:rsid w:val="00F3278F"/>
    <w:rsid w:val="00F333BE"/>
    <w:rsid w:val="00F43D77"/>
    <w:rsid w:val="00F5211C"/>
    <w:rsid w:val="00F60087"/>
    <w:rsid w:val="00F632C9"/>
    <w:rsid w:val="00F64C42"/>
    <w:rsid w:val="00F717A1"/>
    <w:rsid w:val="00F77A24"/>
    <w:rsid w:val="00F8058D"/>
    <w:rsid w:val="00F931E2"/>
    <w:rsid w:val="00FA13A1"/>
    <w:rsid w:val="00FA2492"/>
    <w:rsid w:val="00FB6CE7"/>
    <w:rsid w:val="00FC52D4"/>
    <w:rsid w:val="00FD28FD"/>
    <w:rsid w:val="00FE1FDB"/>
    <w:rsid w:val="00FF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WW8Num2z1">
    <w:name w:val="WW8Num2z1"/>
    <w:rsid w:val="00262380"/>
    <w:rPr>
      <w:rFonts w:ascii="Courier New" w:hAnsi="Courier New"/>
      <w:sz w:val="20"/>
    </w:rPr>
  </w:style>
  <w:style w:type="paragraph" w:styleId="Caption">
    <w:name w:val="caption"/>
    <w:basedOn w:val="Normal"/>
    <w:next w:val="Normal"/>
    <w:qFormat/>
    <w:rsid w:val="00B3063B"/>
    <w:pPr>
      <w:spacing w:after="0" w:line="240" w:lineRule="auto"/>
      <w:jc w:val="center"/>
    </w:pPr>
    <w:rPr>
      <w:rFonts w:ascii="Times New Roman" w:eastAsia="Times New Roman" w:hAnsi="Times New Roman" w:cs="Times New Roman"/>
      <w:b/>
      <w:sz w:val="28"/>
      <w:szCs w:val="20"/>
    </w:rPr>
  </w:style>
  <w:style w:type="character" w:styleId="CommentReference">
    <w:name w:val="annotation reference"/>
    <w:basedOn w:val="DefaultParagraphFont"/>
    <w:uiPriority w:val="99"/>
    <w:semiHidden/>
    <w:unhideWhenUsed/>
    <w:rsid w:val="00904F44"/>
    <w:rPr>
      <w:sz w:val="16"/>
      <w:szCs w:val="16"/>
    </w:rPr>
  </w:style>
  <w:style w:type="paragraph" w:styleId="CommentText">
    <w:name w:val="annotation text"/>
    <w:basedOn w:val="Normal"/>
    <w:link w:val="CommentTextChar"/>
    <w:uiPriority w:val="99"/>
    <w:semiHidden/>
    <w:unhideWhenUsed/>
    <w:rsid w:val="00904F44"/>
    <w:pPr>
      <w:spacing w:line="240" w:lineRule="auto"/>
    </w:pPr>
    <w:rPr>
      <w:sz w:val="20"/>
      <w:szCs w:val="20"/>
    </w:rPr>
  </w:style>
  <w:style w:type="character" w:customStyle="1" w:styleId="CommentTextChar">
    <w:name w:val="Comment Text Char"/>
    <w:basedOn w:val="DefaultParagraphFont"/>
    <w:link w:val="CommentText"/>
    <w:uiPriority w:val="99"/>
    <w:semiHidden/>
    <w:rsid w:val="00904F44"/>
    <w:rPr>
      <w:sz w:val="20"/>
      <w:szCs w:val="20"/>
    </w:rPr>
  </w:style>
  <w:style w:type="paragraph" w:styleId="CommentSubject">
    <w:name w:val="annotation subject"/>
    <w:basedOn w:val="CommentText"/>
    <w:next w:val="CommentText"/>
    <w:link w:val="CommentSubjectChar"/>
    <w:uiPriority w:val="99"/>
    <w:semiHidden/>
    <w:unhideWhenUsed/>
    <w:rsid w:val="00904F44"/>
    <w:rPr>
      <w:b/>
      <w:bCs/>
    </w:rPr>
  </w:style>
  <w:style w:type="character" w:customStyle="1" w:styleId="CommentSubjectChar">
    <w:name w:val="Comment Subject Char"/>
    <w:basedOn w:val="CommentTextChar"/>
    <w:link w:val="CommentSubject"/>
    <w:uiPriority w:val="99"/>
    <w:semiHidden/>
    <w:rsid w:val="00904F44"/>
    <w:rPr>
      <w:b/>
      <w:bCs/>
      <w:sz w:val="20"/>
      <w:szCs w:val="20"/>
    </w:rPr>
  </w:style>
  <w:style w:type="paragraph" w:styleId="Revision">
    <w:name w:val="Revision"/>
    <w:hidden/>
    <w:uiPriority w:val="99"/>
    <w:semiHidden/>
    <w:rsid w:val="00904F4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WW8Num2z1">
    <w:name w:val="WW8Num2z1"/>
    <w:rsid w:val="00262380"/>
    <w:rPr>
      <w:rFonts w:ascii="Courier New" w:hAnsi="Courier New"/>
      <w:sz w:val="20"/>
    </w:rPr>
  </w:style>
  <w:style w:type="paragraph" w:styleId="Caption">
    <w:name w:val="caption"/>
    <w:basedOn w:val="Normal"/>
    <w:next w:val="Normal"/>
    <w:qFormat/>
    <w:rsid w:val="00B3063B"/>
    <w:pPr>
      <w:spacing w:after="0" w:line="240" w:lineRule="auto"/>
      <w:jc w:val="center"/>
    </w:pPr>
    <w:rPr>
      <w:rFonts w:ascii="Times New Roman" w:eastAsia="Times New Roman" w:hAnsi="Times New Roman" w:cs="Times New Roman"/>
      <w:b/>
      <w:sz w:val="28"/>
      <w:szCs w:val="20"/>
    </w:rPr>
  </w:style>
  <w:style w:type="character" w:styleId="CommentReference">
    <w:name w:val="annotation reference"/>
    <w:basedOn w:val="DefaultParagraphFont"/>
    <w:uiPriority w:val="99"/>
    <w:semiHidden/>
    <w:unhideWhenUsed/>
    <w:rsid w:val="00904F44"/>
    <w:rPr>
      <w:sz w:val="16"/>
      <w:szCs w:val="16"/>
    </w:rPr>
  </w:style>
  <w:style w:type="paragraph" w:styleId="CommentText">
    <w:name w:val="annotation text"/>
    <w:basedOn w:val="Normal"/>
    <w:link w:val="CommentTextChar"/>
    <w:uiPriority w:val="99"/>
    <w:semiHidden/>
    <w:unhideWhenUsed/>
    <w:rsid w:val="00904F44"/>
    <w:pPr>
      <w:spacing w:line="240" w:lineRule="auto"/>
    </w:pPr>
    <w:rPr>
      <w:sz w:val="20"/>
      <w:szCs w:val="20"/>
    </w:rPr>
  </w:style>
  <w:style w:type="character" w:customStyle="1" w:styleId="CommentTextChar">
    <w:name w:val="Comment Text Char"/>
    <w:basedOn w:val="DefaultParagraphFont"/>
    <w:link w:val="CommentText"/>
    <w:uiPriority w:val="99"/>
    <w:semiHidden/>
    <w:rsid w:val="00904F44"/>
    <w:rPr>
      <w:sz w:val="20"/>
      <w:szCs w:val="20"/>
    </w:rPr>
  </w:style>
  <w:style w:type="paragraph" w:styleId="CommentSubject">
    <w:name w:val="annotation subject"/>
    <w:basedOn w:val="CommentText"/>
    <w:next w:val="CommentText"/>
    <w:link w:val="CommentSubjectChar"/>
    <w:uiPriority w:val="99"/>
    <w:semiHidden/>
    <w:unhideWhenUsed/>
    <w:rsid w:val="00904F44"/>
    <w:rPr>
      <w:b/>
      <w:bCs/>
    </w:rPr>
  </w:style>
  <w:style w:type="character" w:customStyle="1" w:styleId="CommentSubjectChar">
    <w:name w:val="Comment Subject Char"/>
    <w:basedOn w:val="CommentTextChar"/>
    <w:link w:val="CommentSubject"/>
    <w:uiPriority w:val="99"/>
    <w:semiHidden/>
    <w:rsid w:val="00904F44"/>
    <w:rPr>
      <w:b/>
      <w:bCs/>
      <w:sz w:val="20"/>
      <w:szCs w:val="20"/>
    </w:rPr>
  </w:style>
  <w:style w:type="paragraph" w:styleId="Revision">
    <w:name w:val="Revision"/>
    <w:hidden/>
    <w:uiPriority w:val="99"/>
    <w:semiHidden/>
    <w:rsid w:val="00904F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53D4FC-E8A3-43F9-9D21-C178C50DA7E3}">
  <ds:schemaRefs>
    <ds:schemaRef ds:uri="http://schemas.openxmlformats.org/officeDocument/2006/bibliography"/>
  </ds:schemaRefs>
</ds:datastoreItem>
</file>

<file path=customXml/itemProps2.xml><?xml version="1.0" encoding="utf-8"?>
<ds:datastoreItem xmlns:ds="http://schemas.openxmlformats.org/officeDocument/2006/customXml" ds:itemID="{E13F36BF-1CB7-4631-A90E-8CE666183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4691F4F1</Template>
  <TotalTime>109</TotalTime>
  <Pages>7</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EPICUser</dc:creator>
  <cp:lastModifiedBy>Andrea Miller</cp:lastModifiedBy>
  <cp:revision>16</cp:revision>
  <cp:lastPrinted>2013-02-25T17:35:00Z</cp:lastPrinted>
  <dcterms:created xsi:type="dcterms:W3CDTF">2013-02-20T22:29:00Z</dcterms:created>
  <dcterms:modified xsi:type="dcterms:W3CDTF">2013-02-25T17:36:00Z</dcterms:modified>
</cp:coreProperties>
</file>