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E52EF" w:rsidRDefault="007D5618" w:rsidP="00791ADF">
      <w:pPr>
        <w:rPr>
          <w:rFonts w:cstheme="minorHAnsi"/>
          <w:b/>
          <w:sz w:val="24"/>
          <w:szCs w:val="24"/>
        </w:rPr>
      </w:pPr>
      <w:bookmarkStart w:id="0" w:name="_GoBack"/>
      <w:bookmarkEnd w:id="0"/>
    </w:p>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9070C8" w:rsidRPr="00187118" w:rsidRDefault="009070C8" w:rsidP="009070C8">
      <w:pPr>
        <w:rPr>
          <w:rFonts w:cstheme="minorHAnsi"/>
          <w:b/>
          <w:sz w:val="24"/>
          <w:szCs w:val="24"/>
        </w:rPr>
      </w:pPr>
      <w:r w:rsidRPr="00187118">
        <w:rPr>
          <w:rFonts w:cstheme="minorHAnsi"/>
          <w:b/>
          <w:sz w:val="24"/>
          <w:szCs w:val="24"/>
        </w:rPr>
        <w:t xml:space="preserve">  Approval Signatures:</w:t>
      </w:r>
    </w:p>
    <w:p w:rsidR="009070C8" w:rsidRPr="00187118" w:rsidRDefault="009070C8" w:rsidP="009070C8">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jc w:val="center"/>
        </w:trPr>
        <w:tc>
          <w:tcPr>
            <w:tcW w:w="181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Name</w:t>
            </w:r>
          </w:p>
        </w:tc>
        <w:tc>
          <w:tcPr>
            <w:tcW w:w="351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Date</w:t>
            </w: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QA</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Default="009070C8" w:rsidP="009070C8"/>
    <w:p w:rsidR="009070C8" w:rsidRPr="00C76C55" w:rsidRDefault="009070C8" w:rsidP="009070C8">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9070C8" w:rsidRPr="00187118" w:rsidRDefault="009070C8" w:rsidP="008C3B06">
            <w:pPr>
              <w:tabs>
                <w:tab w:val="left" w:pos="5040"/>
              </w:tabs>
              <w:jc w:val="center"/>
              <w:rPr>
                <w:rFonts w:cstheme="minorHAnsi"/>
                <w:b/>
                <w:sz w:val="24"/>
                <w:szCs w:val="24"/>
              </w:rPr>
            </w:pP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9070C8" w:rsidRPr="00187118" w:rsidRDefault="009070C8" w:rsidP="008C3B06">
            <w:pPr>
              <w:tabs>
                <w:tab w:val="left" w:pos="5040"/>
              </w:tabs>
              <w:jc w:val="center"/>
              <w:rPr>
                <w:rFonts w:cstheme="minorHAnsi"/>
                <w:b/>
                <w:sz w:val="24"/>
                <w:szCs w:val="24"/>
              </w:rPr>
            </w:pPr>
            <w:r>
              <w:rPr>
                <w:rFonts w:cstheme="minorHAnsi"/>
                <w:b/>
                <w:sz w:val="24"/>
                <w:szCs w:val="24"/>
              </w:rPr>
              <w:t>Mike Stowell</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Pr="00187118" w:rsidRDefault="009070C8" w:rsidP="009070C8">
      <w:pPr>
        <w:pStyle w:val="ListParagraph"/>
        <w:rPr>
          <w:rFonts w:cstheme="minorHAnsi"/>
          <w:b/>
          <w:sz w:val="24"/>
          <w:szCs w:val="24"/>
        </w:rPr>
      </w:pPr>
    </w:p>
    <w:p w:rsidR="00313FD8" w:rsidRPr="009070C8" w:rsidRDefault="00313FD8" w:rsidP="009070C8">
      <w:pPr>
        <w:rPr>
          <w:rFonts w:cstheme="minorHAnsi"/>
          <w:b/>
          <w:sz w:val="24"/>
          <w:szCs w:val="24"/>
        </w:rPr>
      </w:pPr>
      <w:r w:rsidRPr="009070C8">
        <w:rPr>
          <w:rFonts w:cstheme="minorHAnsi"/>
          <w:b/>
          <w:sz w:val="24"/>
          <w:szCs w:val="24"/>
        </w:rPr>
        <w:br w:type="page"/>
      </w:r>
    </w:p>
    <w:p w:rsidR="009A4279"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Purpose</w:t>
      </w:r>
    </w:p>
    <w:p w:rsidR="0065517A" w:rsidRPr="00BE52EF" w:rsidRDefault="0065517A" w:rsidP="00791ADF">
      <w:pPr>
        <w:pStyle w:val="ListParagraph"/>
        <w:ind w:left="0"/>
        <w:rPr>
          <w:rFonts w:cstheme="minorHAnsi"/>
          <w:b/>
          <w:sz w:val="24"/>
          <w:szCs w:val="24"/>
        </w:rPr>
      </w:pPr>
    </w:p>
    <w:p w:rsidR="0065517A" w:rsidRPr="00BE52EF" w:rsidRDefault="0065517A" w:rsidP="00C635D6">
      <w:pPr>
        <w:pStyle w:val="ListParagraph"/>
        <w:rPr>
          <w:rFonts w:cstheme="minorHAnsi"/>
          <w:sz w:val="24"/>
          <w:szCs w:val="24"/>
        </w:rPr>
      </w:pPr>
      <w:r w:rsidRPr="00BE52EF">
        <w:rPr>
          <w:rFonts w:cstheme="minorHAnsi"/>
          <w:sz w:val="24"/>
          <w:szCs w:val="24"/>
        </w:rPr>
        <w:t xml:space="preserve">This report summarizes the testing performed to validate the </w:t>
      </w:r>
      <w:r w:rsidR="00903966" w:rsidRPr="00BE52EF">
        <w:rPr>
          <w:rFonts w:cstheme="minorHAnsi"/>
          <w:sz w:val="24"/>
          <w:szCs w:val="24"/>
        </w:rPr>
        <w:t>Camera</w:t>
      </w:r>
      <w:r w:rsidRPr="00BE52EF">
        <w:rPr>
          <w:rFonts w:cstheme="minorHAnsi"/>
          <w:sz w:val="24"/>
          <w:szCs w:val="24"/>
        </w:rPr>
        <w:t xml:space="preserve"> function</w:t>
      </w:r>
      <w:r w:rsidR="00791ADF">
        <w:rPr>
          <w:rFonts w:cstheme="minorHAnsi"/>
          <w:sz w:val="24"/>
          <w:szCs w:val="24"/>
        </w:rPr>
        <w:t>s</w:t>
      </w:r>
      <w:r w:rsidRPr="00BE52EF">
        <w:rPr>
          <w:rFonts w:cstheme="minorHAnsi"/>
          <w:sz w:val="24"/>
          <w:szCs w:val="24"/>
        </w:rPr>
        <w:t xml:space="preserve"> in the ClearView software.</w:t>
      </w:r>
    </w:p>
    <w:p w:rsidR="0065517A" w:rsidRPr="00BE52EF" w:rsidRDefault="0065517A" w:rsidP="00791ADF">
      <w:pPr>
        <w:pStyle w:val="ListParagraph"/>
        <w:ind w:left="0"/>
        <w:rPr>
          <w:rFonts w:cstheme="minorHAnsi"/>
          <w:sz w:val="24"/>
          <w:szCs w:val="24"/>
        </w:rPr>
      </w:pPr>
    </w:p>
    <w:p w:rsidR="0065517A" w:rsidRPr="00BE52EF" w:rsidRDefault="0065517A" w:rsidP="00791ADF">
      <w:pPr>
        <w:pStyle w:val="ListParagraph"/>
        <w:numPr>
          <w:ilvl w:val="0"/>
          <w:numId w:val="7"/>
        </w:numPr>
        <w:ind w:left="0" w:firstLine="0"/>
        <w:rPr>
          <w:rFonts w:cstheme="minorHAnsi"/>
          <w:b/>
          <w:sz w:val="24"/>
          <w:szCs w:val="24"/>
        </w:rPr>
      </w:pPr>
      <w:r w:rsidRPr="00BE52EF">
        <w:rPr>
          <w:rFonts w:cstheme="minorHAnsi"/>
          <w:b/>
          <w:sz w:val="24"/>
          <w:szCs w:val="24"/>
        </w:rPr>
        <w:t>Executive Summary</w:t>
      </w:r>
    </w:p>
    <w:p w:rsidR="0065517A" w:rsidRPr="00BE52EF" w:rsidRDefault="0065517A" w:rsidP="00791ADF">
      <w:pPr>
        <w:pStyle w:val="ListParagraph"/>
        <w:ind w:left="0"/>
        <w:rPr>
          <w:rFonts w:cstheme="minorHAnsi"/>
          <w:color w:val="000000" w:themeColor="text1"/>
          <w:sz w:val="24"/>
          <w:szCs w:val="24"/>
        </w:rPr>
      </w:pPr>
    </w:p>
    <w:p w:rsidR="008C3B06" w:rsidRPr="00BA6C05" w:rsidRDefault="0065517A" w:rsidP="008C3B06">
      <w:pPr>
        <w:pStyle w:val="ListParagraph"/>
        <w:rPr>
          <w:rFonts w:cstheme="minorHAnsi"/>
          <w:color w:val="000000" w:themeColor="text1"/>
          <w:sz w:val="24"/>
          <w:szCs w:val="24"/>
        </w:rPr>
      </w:pPr>
      <w:r w:rsidRPr="00BE52EF">
        <w:rPr>
          <w:rFonts w:cstheme="minorHAnsi"/>
          <w:color w:val="000000" w:themeColor="text1"/>
          <w:sz w:val="24"/>
          <w:szCs w:val="24"/>
        </w:rPr>
        <w:t xml:space="preserve">The EPIC ClearView </w:t>
      </w:r>
      <w:r w:rsidR="008C3B06">
        <w:rPr>
          <w:rFonts w:cstheme="minorHAnsi"/>
          <w:color w:val="000000" w:themeColor="text1"/>
          <w:sz w:val="24"/>
          <w:szCs w:val="24"/>
        </w:rPr>
        <w:t>S</w:t>
      </w:r>
      <w:r w:rsidRPr="00BE52EF">
        <w:rPr>
          <w:rFonts w:cstheme="minorHAnsi"/>
          <w:color w:val="000000" w:themeColor="text1"/>
          <w:sz w:val="24"/>
          <w:szCs w:val="24"/>
        </w:rPr>
        <w:t>oftware</w:t>
      </w:r>
      <w:r w:rsidR="003F1357" w:rsidRPr="00BE52EF">
        <w:rPr>
          <w:rFonts w:cstheme="minorHAnsi"/>
          <w:color w:val="000000" w:themeColor="text1"/>
          <w:sz w:val="24"/>
          <w:szCs w:val="24"/>
        </w:rPr>
        <w:t xml:space="preserve"> </w:t>
      </w:r>
      <w:r w:rsidR="00581254" w:rsidRPr="00BE52EF">
        <w:rPr>
          <w:rFonts w:cstheme="minorHAnsi"/>
          <w:color w:val="000000" w:themeColor="text1"/>
          <w:sz w:val="24"/>
          <w:szCs w:val="24"/>
        </w:rPr>
        <w:t>Camera</w:t>
      </w:r>
      <w:r w:rsidR="00F91933" w:rsidRPr="00BE52EF">
        <w:rPr>
          <w:rFonts w:cstheme="minorHAnsi"/>
          <w:color w:val="000000" w:themeColor="text1"/>
          <w:sz w:val="24"/>
          <w:szCs w:val="24"/>
        </w:rPr>
        <w:t xml:space="preserve"> </w:t>
      </w:r>
      <w:r w:rsidRPr="00BE52EF">
        <w:rPr>
          <w:rFonts w:cstheme="minorHAnsi"/>
          <w:color w:val="000000" w:themeColor="text1"/>
          <w:sz w:val="24"/>
          <w:szCs w:val="24"/>
        </w:rPr>
        <w:t xml:space="preserve">function provides the end user with </w:t>
      </w:r>
      <w:r w:rsidR="00F91933" w:rsidRPr="00BE52EF">
        <w:rPr>
          <w:rFonts w:cstheme="minorHAnsi"/>
          <w:color w:val="000000" w:themeColor="text1"/>
          <w:sz w:val="24"/>
          <w:szCs w:val="24"/>
        </w:rPr>
        <w:t xml:space="preserve">the ability to </w:t>
      </w:r>
      <w:r w:rsidR="00581254" w:rsidRPr="00BE52EF">
        <w:rPr>
          <w:rFonts w:cstheme="minorHAnsi"/>
          <w:color w:val="000000" w:themeColor="text1"/>
          <w:sz w:val="24"/>
          <w:szCs w:val="24"/>
        </w:rPr>
        <w:t>perform calibration verification</w:t>
      </w:r>
      <w:r w:rsidRPr="00BE52EF">
        <w:rPr>
          <w:rFonts w:cstheme="minorHAnsi"/>
          <w:color w:val="000000" w:themeColor="text1"/>
          <w:sz w:val="24"/>
          <w:szCs w:val="24"/>
        </w:rPr>
        <w:t xml:space="preserve">.  </w:t>
      </w:r>
      <w:r w:rsidR="008C3B06">
        <w:rPr>
          <w:rFonts w:cstheme="minorHAnsi"/>
          <w:color w:val="000000" w:themeColor="text1"/>
          <w:sz w:val="24"/>
          <w:szCs w:val="24"/>
        </w:rPr>
        <w:t>A summarized list of the v</w:t>
      </w:r>
      <w:r w:rsidR="008C3B06" w:rsidRPr="00BA6C05">
        <w:rPr>
          <w:rFonts w:cstheme="minorHAnsi"/>
          <w:color w:val="000000" w:themeColor="text1"/>
          <w:sz w:val="24"/>
          <w:szCs w:val="24"/>
        </w:rPr>
        <w:t>ersion 1.1.1.2 modifications</w:t>
      </w:r>
      <w:r w:rsidR="008C3B06">
        <w:rPr>
          <w:rFonts w:cstheme="minorHAnsi"/>
          <w:color w:val="000000" w:themeColor="text1"/>
          <w:sz w:val="24"/>
          <w:szCs w:val="24"/>
        </w:rPr>
        <w:t xml:space="preserve"> includes the following</w:t>
      </w:r>
      <w:r w:rsidR="008C3B06" w:rsidRPr="00BA6C05">
        <w:rPr>
          <w:rFonts w:cstheme="minorHAnsi"/>
          <w:color w:val="000000" w:themeColor="text1"/>
          <w:sz w:val="24"/>
          <w:szCs w:val="24"/>
        </w:rPr>
        <w:t>:</w:t>
      </w:r>
    </w:p>
    <w:p w:rsidR="008C3B06" w:rsidRPr="00BA6C05" w:rsidRDefault="008C3B06" w:rsidP="008C3B06">
      <w:pPr>
        <w:pStyle w:val="ListParagraph"/>
        <w:rPr>
          <w:rFonts w:cstheme="minorHAnsi"/>
          <w:color w:val="000000" w:themeColor="text1"/>
          <w:sz w:val="24"/>
          <w:szCs w:val="24"/>
        </w:rPr>
      </w:pPr>
    </w:p>
    <w:p w:rsidR="0065517A" w:rsidRDefault="008C3B06" w:rsidP="00C635D6">
      <w:pPr>
        <w:pStyle w:val="ListParagraph"/>
        <w:numPr>
          <w:ilvl w:val="1"/>
          <w:numId w:val="7"/>
        </w:numPr>
        <w:rPr>
          <w:rFonts w:cstheme="minorHAnsi"/>
          <w:color w:val="000000" w:themeColor="text1"/>
          <w:sz w:val="24"/>
          <w:szCs w:val="24"/>
        </w:rPr>
      </w:pPr>
      <w:r w:rsidRPr="008C3B06">
        <w:rPr>
          <w:rFonts w:cstheme="minorHAnsi"/>
          <w:sz w:val="24"/>
          <w:szCs w:val="24"/>
        </w:rPr>
        <w:t>The</w:t>
      </w:r>
      <w:r w:rsidR="00791ADF" w:rsidRPr="008C3B06">
        <w:rPr>
          <w:rFonts w:cstheme="minorHAnsi"/>
          <w:color w:val="000000" w:themeColor="text1"/>
          <w:sz w:val="24"/>
          <w:szCs w:val="24"/>
        </w:rPr>
        <w:t xml:space="preserve"> image export process </w:t>
      </w:r>
      <w:r w:rsidRPr="008C3B06">
        <w:rPr>
          <w:rFonts w:cstheme="minorHAnsi"/>
          <w:color w:val="000000" w:themeColor="text1"/>
          <w:sz w:val="24"/>
          <w:szCs w:val="24"/>
        </w:rPr>
        <w:t>was modified include</w:t>
      </w:r>
      <w:r w:rsidR="00791ADF" w:rsidRPr="008C3B06">
        <w:rPr>
          <w:rFonts w:cstheme="minorHAnsi"/>
          <w:color w:val="000000" w:themeColor="text1"/>
          <w:sz w:val="24"/>
          <w:szCs w:val="24"/>
        </w:rPr>
        <w:t xml:space="preserve"> the </w:t>
      </w:r>
      <w:r w:rsidRPr="008C3B06">
        <w:rPr>
          <w:rFonts w:cstheme="minorHAnsi"/>
          <w:color w:val="000000" w:themeColor="text1"/>
          <w:sz w:val="24"/>
          <w:szCs w:val="24"/>
        </w:rPr>
        <w:t xml:space="preserve">finger reference </w:t>
      </w:r>
      <w:r w:rsidR="00791ADF" w:rsidRPr="008C3B06">
        <w:rPr>
          <w:rFonts w:cstheme="minorHAnsi"/>
          <w:color w:val="000000" w:themeColor="text1"/>
          <w:sz w:val="24"/>
          <w:szCs w:val="24"/>
        </w:rPr>
        <w:t>in exported image file name for easier selection when later reloading calibration images</w:t>
      </w:r>
      <w:r w:rsidR="0037246E" w:rsidRPr="008C3B06">
        <w:rPr>
          <w:rFonts w:cstheme="minorHAnsi"/>
          <w:color w:val="000000" w:themeColor="text1"/>
          <w:sz w:val="24"/>
          <w:szCs w:val="24"/>
        </w:rPr>
        <w:t xml:space="preserve">.  </w:t>
      </w:r>
    </w:p>
    <w:p w:rsidR="008C3B06" w:rsidRPr="008C3B06" w:rsidRDefault="008C3B06" w:rsidP="00C635D6">
      <w:pPr>
        <w:pStyle w:val="ListParagraph"/>
        <w:numPr>
          <w:ilvl w:val="1"/>
          <w:numId w:val="7"/>
        </w:numPr>
        <w:rPr>
          <w:rFonts w:cstheme="minorHAnsi"/>
          <w:color w:val="000000" w:themeColor="text1"/>
          <w:sz w:val="24"/>
          <w:szCs w:val="24"/>
        </w:rPr>
      </w:pPr>
      <w:r>
        <w:rPr>
          <w:rFonts w:cstheme="minorHAnsi"/>
          <w:color w:val="000000" w:themeColor="text1"/>
          <w:sz w:val="24"/>
          <w:szCs w:val="24"/>
        </w:rPr>
        <w:t>Additionally, an audit trail was developed to record the user ID, date and time calibration images were collected (if calibration is successful).</w:t>
      </w:r>
    </w:p>
    <w:p w:rsidR="008C3B06" w:rsidRDefault="008C3B06" w:rsidP="00C635D6">
      <w:pPr>
        <w:pStyle w:val="ListParagraph"/>
        <w:rPr>
          <w:rFonts w:cstheme="minorHAnsi"/>
          <w:color w:val="000000" w:themeColor="text1"/>
          <w:sz w:val="24"/>
          <w:szCs w:val="24"/>
        </w:rPr>
      </w:pPr>
    </w:p>
    <w:p w:rsidR="008C3B06" w:rsidRDefault="008C3B06" w:rsidP="008C3B06">
      <w:pPr>
        <w:pStyle w:val="ListParagraph"/>
        <w:rPr>
          <w:rFonts w:cstheme="minorHAnsi"/>
          <w:color w:val="000000" w:themeColor="text1"/>
          <w:sz w:val="24"/>
          <w:szCs w:val="24"/>
        </w:rPr>
      </w:pPr>
      <w:r>
        <w:rPr>
          <w:rFonts w:cstheme="minorHAnsi"/>
          <w:color w:val="000000" w:themeColor="text1"/>
          <w:sz w:val="24"/>
          <w:szCs w:val="24"/>
        </w:rPr>
        <w:t>A</w:t>
      </w:r>
      <w:r w:rsidRPr="00BF363E">
        <w:rPr>
          <w:rFonts w:cstheme="minorHAnsi"/>
          <w:color w:val="000000" w:themeColor="text1"/>
          <w:sz w:val="24"/>
          <w:szCs w:val="24"/>
        </w:rPr>
        <w:t xml:space="preserve"> validation </w:t>
      </w:r>
      <w:r>
        <w:rPr>
          <w:rFonts w:cstheme="minorHAnsi"/>
          <w:color w:val="000000" w:themeColor="text1"/>
          <w:sz w:val="24"/>
          <w:szCs w:val="24"/>
        </w:rPr>
        <w:t xml:space="preserve">protocol was developed to test the application functions after the changes were implemented for item 2.1.  This protocol </w:t>
      </w:r>
      <w:r w:rsidRPr="00BF363E">
        <w:rPr>
          <w:rFonts w:cstheme="minorHAnsi"/>
          <w:color w:val="000000" w:themeColor="text1"/>
          <w:sz w:val="24"/>
          <w:szCs w:val="24"/>
        </w:rPr>
        <w:t xml:space="preserve">was performed to determine if all </w:t>
      </w:r>
      <w:r>
        <w:rPr>
          <w:rFonts w:cstheme="minorHAnsi"/>
          <w:color w:val="000000" w:themeColor="text1"/>
          <w:sz w:val="24"/>
          <w:szCs w:val="24"/>
        </w:rPr>
        <w:t>Camera</w:t>
      </w:r>
      <w:r w:rsidRPr="00BF363E">
        <w:rPr>
          <w:rFonts w:cstheme="minorHAnsi"/>
          <w:color w:val="000000" w:themeColor="text1"/>
          <w:sz w:val="24"/>
          <w:szCs w:val="24"/>
        </w:rPr>
        <w:t xml:space="preserve"> functions perform as expected.  </w:t>
      </w:r>
      <w:r>
        <w:rPr>
          <w:rFonts w:cstheme="minorHAnsi"/>
          <w:color w:val="000000" w:themeColor="text1"/>
          <w:sz w:val="24"/>
          <w:szCs w:val="24"/>
        </w:rPr>
        <w:t xml:space="preserve">The audit trail developed for item 2.2 was implemented after the completion of the protocol.  Therefore, the verification and validation of the audit trail functional requirements was executed under a separate protocol and summarized in a separate report. </w:t>
      </w:r>
    </w:p>
    <w:p w:rsidR="008C3B06" w:rsidRDefault="008C3B06" w:rsidP="00C635D6">
      <w:pPr>
        <w:pStyle w:val="ListParagraph"/>
        <w:rPr>
          <w:rFonts w:cstheme="minorHAnsi"/>
          <w:color w:val="000000" w:themeColor="text1"/>
          <w:sz w:val="24"/>
          <w:szCs w:val="24"/>
        </w:rPr>
      </w:pPr>
    </w:p>
    <w:p w:rsidR="008C3B06" w:rsidRPr="00B805AC" w:rsidRDefault="008C3B06" w:rsidP="008C3B06">
      <w:pPr>
        <w:pStyle w:val="ListParagraph"/>
        <w:rPr>
          <w:rFonts w:cstheme="minorHAnsi"/>
          <w:color w:val="000000" w:themeColor="text1"/>
          <w:sz w:val="24"/>
          <w:szCs w:val="24"/>
        </w:rPr>
      </w:pPr>
      <w:r>
        <w:rPr>
          <w:rFonts w:cstheme="minorHAnsi"/>
          <w:color w:val="000000" w:themeColor="text1"/>
          <w:sz w:val="24"/>
          <w:szCs w:val="24"/>
        </w:rPr>
        <w:t>One</w:t>
      </w:r>
      <w:r w:rsidRPr="00BF363E">
        <w:rPr>
          <w:rFonts w:cstheme="minorHAnsi"/>
          <w:color w:val="000000" w:themeColor="text1"/>
          <w:sz w:val="24"/>
          <w:szCs w:val="24"/>
        </w:rPr>
        <w:t xml:space="preserve"> outstanding anomal</w:t>
      </w:r>
      <w:r>
        <w:rPr>
          <w:rFonts w:cstheme="minorHAnsi"/>
          <w:color w:val="000000" w:themeColor="text1"/>
          <w:sz w:val="24"/>
          <w:szCs w:val="24"/>
        </w:rPr>
        <w:t xml:space="preserve">y </w:t>
      </w:r>
      <w:r w:rsidRPr="00BF363E">
        <w:rPr>
          <w:rFonts w:cstheme="minorHAnsi"/>
          <w:color w:val="000000" w:themeColor="text1"/>
          <w:sz w:val="24"/>
          <w:szCs w:val="24"/>
        </w:rPr>
        <w:t>remain</w:t>
      </w:r>
      <w:r>
        <w:rPr>
          <w:rFonts w:cstheme="minorHAnsi"/>
          <w:color w:val="000000" w:themeColor="text1"/>
          <w:sz w:val="24"/>
          <w:szCs w:val="24"/>
        </w:rPr>
        <w:t>s</w:t>
      </w:r>
      <w:r w:rsidRPr="00BF363E">
        <w:rPr>
          <w:rFonts w:cstheme="minorHAnsi"/>
          <w:color w:val="000000" w:themeColor="text1"/>
          <w:sz w:val="24"/>
          <w:szCs w:val="24"/>
        </w:rPr>
        <w:t xml:space="preserve"> to be resolved regarding</w:t>
      </w:r>
      <w:r>
        <w:rPr>
          <w:rFonts w:cstheme="minorHAnsi"/>
          <w:color w:val="000000" w:themeColor="text1"/>
          <w:sz w:val="24"/>
          <w:szCs w:val="24"/>
        </w:rPr>
        <w:t xml:space="preserve"> the device and software communication difficulties experienced and recorded as Non-conformance #2 in the protocol.  This anomaly can be mitigated by the user through restarting the application and/or the computer system.  Therefore, the software can be considered validated for use in IDE investigations as long as users are instructed how to resolve device/software communication difficulties by following the mitigations outlined in this final report.  </w:t>
      </w:r>
      <w:r w:rsidRPr="00B805AC">
        <w:rPr>
          <w:rFonts w:cstheme="minorHAnsi"/>
          <w:sz w:val="24"/>
          <w:szCs w:val="24"/>
        </w:rPr>
        <w:t>The anomalies will continue to be investigated and resolution will be documented as a part of the ongoing investigation</w:t>
      </w:r>
      <w:r>
        <w:rPr>
          <w:rFonts w:cstheme="minorHAnsi"/>
          <w:sz w:val="24"/>
          <w:szCs w:val="24"/>
        </w:rPr>
        <w:t xml:space="preserve"> and prior to the release of the software for use in saleable ClearView Systems</w:t>
      </w:r>
      <w:r w:rsidRPr="00B805AC">
        <w:rPr>
          <w:rFonts w:cstheme="minorHAnsi"/>
          <w:sz w:val="24"/>
          <w:szCs w:val="24"/>
        </w:rPr>
        <w:t>.</w:t>
      </w:r>
    </w:p>
    <w:p w:rsidR="00F01981" w:rsidRPr="00BE52EF" w:rsidRDefault="00F01981" w:rsidP="00791ADF">
      <w:pPr>
        <w:pStyle w:val="ListParagraph"/>
        <w:ind w:left="0"/>
        <w:rPr>
          <w:rFonts w:cstheme="minorHAnsi"/>
          <w:sz w:val="24"/>
          <w:szCs w:val="24"/>
        </w:rPr>
      </w:pPr>
    </w:p>
    <w:p w:rsidR="00DF5732" w:rsidRPr="00BE52EF" w:rsidRDefault="000538A4" w:rsidP="00791ADF">
      <w:pPr>
        <w:pStyle w:val="ListParagraph"/>
        <w:numPr>
          <w:ilvl w:val="0"/>
          <w:numId w:val="7"/>
        </w:numPr>
        <w:ind w:left="0" w:firstLine="0"/>
        <w:rPr>
          <w:rFonts w:cstheme="minorHAnsi"/>
          <w:b/>
          <w:sz w:val="24"/>
          <w:szCs w:val="24"/>
        </w:rPr>
      </w:pPr>
      <w:r w:rsidRPr="00BE52EF">
        <w:rPr>
          <w:rFonts w:cstheme="minorHAnsi"/>
          <w:b/>
          <w:sz w:val="24"/>
          <w:szCs w:val="24"/>
        </w:rPr>
        <w:t>Protocol Execution and Results</w:t>
      </w:r>
    </w:p>
    <w:p w:rsidR="000538A4" w:rsidRPr="00BE52EF" w:rsidRDefault="000538A4" w:rsidP="00791ADF">
      <w:pPr>
        <w:pStyle w:val="ListParagraph"/>
        <w:ind w:left="0"/>
        <w:rPr>
          <w:rFonts w:cstheme="minorHAnsi"/>
          <w:sz w:val="24"/>
          <w:szCs w:val="24"/>
        </w:rPr>
      </w:pPr>
    </w:p>
    <w:p w:rsidR="000538A4" w:rsidRDefault="000538A4" w:rsidP="000E12D9">
      <w:pPr>
        <w:spacing w:after="0"/>
        <w:rPr>
          <w:rFonts w:cstheme="minorHAnsi"/>
          <w:sz w:val="24"/>
          <w:szCs w:val="24"/>
        </w:rPr>
      </w:pPr>
      <w:r w:rsidRPr="00BE52EF">
        <w:rPr>
          <w:rFonts w:cstheme="minorHAnsi"/>
          <w:sz w:val="24"/>
          <w:szCs w:val="24"/>
        </w:rPr>
        <w:lastRenderedPageBreak/>
        <w:t>All validation activities were conducted by EPIC staff</w:t>
      </w:r>
      <w:r w:rsidR="00DB697E">
        <w:rPr>
          <w:rFonts w:cstheme="minorHAnsi"/>
          <w:sz w:val="24"/>
          <w:szCs w:val="24"/>
        </w:rPr>
        <w:t xml:space="preserve"> on </w:t>
      </w:r>
      <w:r w:rsidR="00C635D6">
        <w:rPr>
          <w:rFonts w:cstheme="minorHAnsi"/>
          <w:sz w:val="24"/>
          <w:szCs w:val="24"/>
        </w:rPr>
        <w:t>1/11/12 through 1/12/12</w:t>
      </w:r>
      <w:r w:rsidR="00DB697E">
        <w:rPr>
          <w:rFonts w:cstheme="minorHAnsi"/>
          <w:sz w:val="24"/>
          <w:szCs w:val="24"/>
        </w:rPr>
        <w:t>.</w:t>
      </w:r>
      <w:r w:rsidRPr="00BE52EF">
        <w:rPr>
          <w:rFonts w:cstheme="minorHAnsi"/>
          <w:sz w:val="24"/>
          <w:szCs w:val="24"/>
        </w:rPr>
        <w:t xml:space="preserve">  </w:t>
      </w:r>
      <w:r w:rsidR="0065517A" w:rsidRPr="00BE52EF">
        <w:rPr>
          <w:rFonts w:cstheme="minorHAnsi"/>
          <w:sz w:val="24"/>
          <w:szCs w:val="24"/>
        </w:rPr>
        <w:t xml:space="preserve">The technician completed the protocol, recording the results directly on the protocol.  </w:t>
      </w:r>
      <w:r w:rsidRPr="00BE52EF">
        <w:rPr>
          <w:rFonts w:cstheme="minorHAnsi"/>
          <w:sz w:val="24"/>
          <w:szCs w:val="24"/>
        </w:rPr>
        <w:t xml:space="preserve">The </w:t>
      </w:r>
      <w:r w:rsidR="0065517A" w:rsidRPr="00BE52EF">
        <w:rPr>
          <w:rFonts w:cstheme="minorHAnsi"/>
          <w:sz w:val="24"/>
          <w:szCs w:val="24"/>
        </w:rPr>
        <w:t xml:space="preserve">original protocol is located in </w:t>
      </w:r>
      <w:r w:rsidRPr="00BE52EF">
        <w:rPr>
          <w:rFonts w:cstheme="minorHAnsi"/>
          <w:sz w:val="24"/>
          <w:szCs w:val="24"/>
        </w:rPr>
        <w:t>Attachment A</w:t>
      </w:r>
      <w:r w:rsidR="0065517A" w:rsidRPr="00BE52EF">
        <w:rPr>
          <w:rFonts w:cstheme="minorHAnsi"/>
          <w:sz w:val="24"/>
          <w:szCs w:val="24"/>
        </w:rPr>
        <w:t>.</w:t>
      </w:r>
      <w:r w:rsidR="000E12D9">
        <w:rPr>
          <w:rFonts w:cstheme="minorHAnsi"/>
          <w:sz w:val="24"/>
          <w:szCs w:val="24"/>
        </w:rPr>
        <w:t xml:space="preserve">  A CD of electronic files generated during the validation testing is located in Attachment B.  All ClearView printouts generated during the execution of the protocol are located in Attachment C.</w:t>
      </w:r>
    </w:p>
    <w:p w:rsidR="00C635D6" w:rsidRPr="00BE52EF" w:rsidRDefault="00C635D6" w:rsidP="00791ADF">
      <w:pPr>
        <w:pStyle w:val="ListParagraph"/>
        <w:ind w:left="0"/>
        <w:rPr>
          <w:rFonts w:cstheme="minorHAnsi"/>
          <w:sz w:val="24"/>
          <w:szCs w:val="24"/>
        </w:rPr>
      </w:pPr>
    </w:p>
    <w:p w:rsidR="008C3B06" w:rsidRDefault="008C3B06" w:rsidP="008C3B06">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the Camera functions test protocol was version 1.1.1.b.  The additional versions were created to respond to non-conformances raised during the verification and validation test cycle.  A summary of these test versions will be collated and presented at the final design review and approval of version 1.1.1.2.  This summary will demonstrate the justification for testing of the final version of 1.1.1.2 released for use.</w:t>
      </w:r>
    </w:p>
    <w:p w:rsidR="008C3B06" w:rsidRDefault="008C3B06" w:rsidP="008C3B06">
      <w:pPr>
        <w:pStyle w:val="ListParagraph"/>
        <w:ind w:left="1440"/>
        <w:rPr>
          <w:rFonts w:cstheme="minorHAnsi"/>
          <w:sz w:val="24"/>
          <w:szCs w:val="24"/>
        </w:rPr>
      </w:pPr>
    </w:p>
    <w:p w:rsidR="00C635D6" w:rsidRDefault="00C635D6" w:rsidP="00C635D6">
      <w:pPr>
        <w:pStyle w:val="ListParagraph"/>
        <w:numPr>
          <w:ilvl w:val="1"/>
          <w:numId w:val="7"/>
        </w:numPr>
        <w:rPr>
          <w:rFonts w:cstheme="minorHAnsi"/>
          <w:sz w:val="24"/>
          <w:szCs w:val="24"/>
        </w:rPr>
      </w:pPr>
      <w:r>
        <w:rPr>
          <w:rFonts w:cstheme="minorHAnsi"/>
          <w:sz w:val="24"/>
          <w:szCs w:val="24"/>
        </w:rPr>
        <w:t xml:space="preserve">Deviations- </w:t>
      </w:r>
      <w:r w:rsidR="008B07F7">
        <w:rPr>
          <w:rFonts w:cstheme="minorHAnsi"/>
          <w:sz w:val="24"/>
          <w:szCs w:val="24"/>
        </w:rPr>
        <w:t>Minor red-lined protocol instructions wil</w:t>
      </w:r>
      <w:r w:rsidR="008C3B06">
        <w:rPr>
          <w:rFonts w:cstheme="minorHAnsi"/>
          <w:sz w:val="24"/>
          <w:szCs w:val="24"/>
        </w:rPr>
        <w:t xml:space="preserve">l be included in future version </w:t>
      </w:r>
      <w:r w:rsidR="008B07F7">
        <w:rPr>
          <w:rFonts w:cstheme="minorHAnsi"/>
          <w:sz w:val="24"/>
          <w:szCs w:val="24"/>
        </w:rPr>
        <w:t xml:space="preserve">of this protocol.  </w:t>
      </w:r>
      <w:r>
        <w:rPr>
          <w:rFonts w:cstheme="minorHAnsi"/>
          <w:sz w:val="24"/>
          <w:szCs w:val="24"/>
        </w:rPr>
        <w:t>No deviations were</w:t>
      </w:r>
      <w:r w:rsidR="008B07F7">
        <w:rPr>
          <w:rFonts w:cstheme="minorHAnsi"/>
          <w:sz w:val="24"/>
          <w:szCs w:val="24"/>
        </w:rPr>
        <w:t xml:space="preserve"> identified during the execution of this protocol</w:t>
      </w:r>
      <w:r>
        <w:rPr>
          <w:rFonts w:cstheme="minorHAnsi"/>
          <w:sz w:val="24"/>
          <w:szCs w:val="24"/>
        </w:rPr>
        <w:t>.</w:t>
      </w:r>
      <w:r w:rsidR="008B07F7">
        <w:rPr>
          <w:rFonts w:cstheme="minorHAnsi"/>
          <w:sz w:val="24"/>
          <w:szCs w:val="24"/>
        </w:rPr>
        <w:t xml:space="preserve">  </w:t>
      </w:r>
    </w:p>
    <w:p w:rsidR="00C635D6" w:rsidRDefault="00C635D6" w:rsidP="00C635D6">
      <w:pPr>
        <w:pStyle w:val="ListParagraph"/>
        <w:ind w:left="1440"/>
        <w:rPr>
          <w:rFonts w:cstheme="minorHAnsi"/>
          <w:sz w:val="24"/>
          <w:szCs w:val="24"/>
        </w:rPr>
      </w:pPr>
    </w:p>
    <w:p w:rsidR="00031968" w:rsidRDefault="00C635D6" w:rsidP="008B07F7">
      <w:pPr>
        <w:pStyle w:val="ListParagraph"/>
        <w:numPr>
          <w:ilvl w:val="1"/>
          <w:numId w:val="7"/>
        </w:numPr>
        <w:spacing w:after="0"/>
        <w:rPr>
          <w:rFonts w:cstheme="minorHAnsi"/>
          <w:sz w:val="24"/>
          <w:szCs w:val="24"/>
        </w:rPr>
      </w:pPr>
      <w:r w:rsidRPr="008E5D27">
        <w:rPr>
          <w:rFonts w:cstheme="minorHAnsi"/>
          <w:sz w:val="24"/>
          <w:szCs w:val="24"/>
        </w:rPr>
        <w:t xml:space="preserve">Non-conformances- </w:t>
      </w:r>
      <w:r>
        <w:rPr>
          <w:rFonts w:cstheme="minorHAnsi"/>
          <w:sz w:val="24"/>
          <w:szCs w:val="24"/>
        </w:rPr>
        <w:t xml:space="preserve">Two non-conformances were recorded. </w:t>
      </w:r>
      <w:r w:rsidR="008B07F7">
        <w:rPr>
          <w:rFonts w:cstheme="minorHAnsi"/>
          <w:sz w:val="24"/>
          <w:szCs w:val="24"/>
        </w:rPr>
        <w:t xml:space="preserve"> </w:t>
      </w:r>
    </w:p>
    <w:p w:rsidR="00031968" w:rsidRPr="00031968" w:rsidRDefault="00031968" w:rsidP="00031968">
      <w:pPr>
        <w:pStyle w:val="ListParagraph"/>
        <w:rPr>
          <w:rFonts w:cstheme="minorHAnsi"/>
          <w:sz w:val="24"/>
          <w:szCs w:val="24"/>
        </w:rPr>
      </w:pPr>
    </w:p>
    <w:p w:rsidR="00031968" w:rsidRDefault="008B07F7" w:rsidP="00031968">
      <w:pPr>
        <w:pStyle w:val="ListParagraph"/>
        <w:spacing w:after="0"/>
        <w:ind w:left="1440"/>
        <w:rPr>
          <w:rFonts w:cstheme="minorHAnsi"/>
          <w:sz w:val="24"/>
          <w:szCs w:val="24"/>
        </w:rPr>
      </w:pPr>
      <w:r>
        <w:rPr>
          <w:rFonts w:cstheme="minorHAnsi"/>
          <w:sz w:val="24"/>
          <w:szCs w:val="24"/>
        </w:rPr>
        <w:t xml:space="preserve">The first non-conformance </w:t>
      </w:r>
      <w:r w:rsidR="009C1C51">
        <w:rPr>
          <w:rFonts w:cstheme="minorHAnsi"/>
          <w:sz w:val="24"/>
          <w:szCs w:val="24"/>
        </w:rPr>
        <w:t xml:space="preserve">occurred when the Camera button was not present during execution of the protocol (see page 7 of the original protocol located in Attachment A).  </w:t>
      </w:r>
      <w:r w:rsidR="0085523A">
        <w:rPr>
          <w:rFonts w:cstheme="minorHAnsi"/>
          <w:sz w:val="24"/>
          <w:szCs w:val="24"/>
        </w:rPr>
        <w:t>The user did not have the proper menu permissions.   This is a test system set up error made during the software installation and is not related to software code performance.  IT will review the Software Release Standard Operating Procedure to ensure that the proper system checks are executed to prevent this type of installation error in future ClearView Software installations.</w:t>
      </w:r>
    </w:p>
    <w:p w:rsidR="0085523A" w:rsidRDefault="0085523A" w:rsidP="00031968">
      <w:pPr>
        <w:pStyle w:val="ListParagraph"/>
        <w:spacing w:after="0"/>
        <w:ind w:left="1440"/>
        <w:rPr>
          <w:rFonts w:cstheme="minorHAnsi"/>
          <w:sz w:val="24"/>
          <w:szCs w:val="24"/>
        </w:rPr>
      </w:pPr>
    </w:p>
    <w:p w:rsidR="008C3B06" w:rsidRPr="0085523A" w:rsidRDefault="00031968" w:rsidP="0085523A">
      <w:pPr>
        <w:pStyle w:val="ListParagraph"/>
        <w:ind w:left="1440"/>
        <w:rPr>
          <w:rFonts w:cstheme="minorHAnsi"/>
          <w:sz w:val="24"/>
          <w:szCs w:val="24"/>
        </w:rPr>
      </w:pPr>
      <w:r>
        <w:rPr>
          <w:rFonts w:cstheme="minorHAnsi"/>
          <w:sz w:val="24"/>
          <w:szCs w:val="24"/>
        </w:rPr>
        <w:t xml:space="preserve">The second non-conformance </w:t>
      </w:r>
      <w:r w:rsidR="0062436F">
        <w:rPr>
          <w:rFonts w:cstheme="minorHAnsi"/>
          <w:sz w:val="24"/>
          <w:szCs w:val="24"/>
        </w:rPr>
        <w:t xml:space="preserve">records the </w:t>
      </w:r>
      <w:r>
        <w:rPr>
          <w:rFonts w:cstheme="minorHAnsi"/>
          <w:sz w:val="24"/>
          <w:szCs w:val="24"/>
        </w:rPr>
        <w:t>occurre</w:t>
      </w:r>
      <w:r w:rsidR="0062436F">
        <w:rPr>
          <w:rFonts w:cstheme="minorHAnsi"/>
          <w:sz w:val="24"/>
          <w:szCs w:val="24"/>
        </w:rPr>
        <w:t xml:space="preserve">nce during test of a spontaneous “Blue Screen of Death (BSOD)”.  BSOD’s occur when communication between the device and software is interrupted, confusing the operating system.  </w:t>
      </w:r>
      <w:r w:rsidR="0085523A" w:rsidRPr="0085523A">
        <w:rPr>
          <w:rFonts w:cstheme="minorHAnsi"/>
          <w:sz w:val="24"/>
          <w:szCs w:val="24"/>
        </w:rPr>
        <w:t>This type of</w:t>
      </w:r>
      <w:r w:rsidR="008C3B06" w:rsidRPr="0085523A">
        <w:rPr>
          <w:rFonts w:cstheme="minorHAnsi"/>
          <w:sz w:val="24"/>
          <w:szCs w:val="24"/>
        </w:rPr>
        <w:t xml:space="preserve"> non-conformances observed</w:t>
      </w:r>
      <w:r w:rsidR="0062436F" w:rsidRPr="0085523A">
        <w:rPr>
          <w:rFonts w:cstheme="minorHAnsi"/>
          <w:sz w:val="24"/>
          <w:szCs w:val="24"/>
        </w:rPr>
        <w:t xml:space="preserve"> can occur when the USB connection between the device and the software is interrupted.  </w:t>
      </w:r>
      <w:r w:rsidR="008C3B06" w:rsidRPr="0085523A">
        <w:rPr>
          <w:rFonts w:cstheme="minorHAnsi"/>
          <w:sz w:val="24"/>
          <w:szCs w:val="24"/>
        </w:rPr>
        <w:t>Device/software communication</w:t>
      </w:r>
      <w:r w:rsidR="008C3B06" w:rsidRPr="0085523A">
        <w:rPr>
          <w:rFonts w:cstheme="minorHAnsi"/>
          <w:color w:val="000000" w:themeColor="text1"/>
          <w:sz w:val="24"/>
          <w:szCs w:val="24"/>
        </w:rPr>
        <w:t xml:space="preserve"> </w:t>
      </w:r>
      <w:r w:rsidR="008C3B06" w:rsidRPr="0085523A">
        <w:rPr>
          <w:rFonts w:cstheme="minorHAnsi"/>
          <w:color w:val="000000" w:themeColor="text1"/>
          <w:sz w:val="24"/>
          <w:szCs w:val="24"/>
        </w:rPr>
        <w:lastRenderedPageBreak/>
        <w:t xml:space="preserve">anomalies can be mitigated by the user through restarting the application and/or the computer system.  Ultimately, the technician did restart the application after experiencing the non-conformance which resolved the issue and the remaining portions of the protocol were executed without further non-conformances.  </w:t>
      </w:r>
    </w:p>
    <w:p w:rsidR="008C3B06" w:rsidRDefault="008C3B06" w:rsidP="008C3B06">
      <w:pPr>
        <w:pStyle w:val="ListParagraph"/>
        <w:ind w:left="1440"/>
        <w:rPr>
          <w:rFonts w:cstheme="minorHAnsi"/>
          <w:color w:val="000000" w:themeColor="text1"/>
          <w:sz w:val="24"/>
          <w:szCs w:val="24"/>
        </w:rPr>
      </w:pPr>
    </w:p>
    <w:p w:rsidR="008C3B06" w:rsidRPr="008E5D27" w:rsidRDefault="008C3B06" w:rsidP="008C3B06">
      <w:pPr>
        <w:pStyle w:val="ListParagraph"/>
        <w:ind w:left="1440"/>
        <w:rPr>
          <w:rFonts w:cstheme="minorHAnsi"/>
          <w:sz w:val="24"/>
          <w:szCs w:val="24"/>
        </w:rPr>
      </w:pPr>
      <w:r>
        <w:rPr>
          <w:rFonts w:cstheme="minorHAnsi"/>
          <w:sz w:val="24"/>
          <w:szCs w:val="24"/>
        </w:rPr>
        <w:t xml:space="preserve">The cause of communications anomalies are under investigation.  Although several potential contributors have been identified, an exact cause of the communication anomalies has not been identified.  </w:t>
      </w:r>
      <w:r w:rsidRPr="008E5D27">
        <w:rPr>
          <w:rFonts w:cstheme="minorHAnsi"/>
          <w:sz w:val="24"/>
          <w:szCs w:val="24"/>
        </w:rPr>
        <w:t>The anomal</w:t>
      </w:r>
      <w:r>
        <w:rPr>
          <w:rFonts w:cstheme="minorHAnsi"/>
          <w:sz w:val="24"/>
          <w:szCs w:val="24"/>
        </w:rPr>
        <w:t>ies</w:t>
      </w:r>
      <w:r w:rsidRPr="008E5D27">
        <w:rPr>
          <w:rFonts w:cstheme="minorHAnsi"/>
          <w:sz w:val="24"/>
          <w:szCs w:val="24"/>
        </w:rPr>
        <w:t xml:space="preserve"> will continue to be investigated an</w:t>
      </w:r>
      <w:r>
        <w:rPr>
          <w:rFonts w:cstheme="minorHAnsi"/>
          <w:sz w:val="24"/>
          <w:szCs w:val="24"/>
        </w:rPr>
        <w:t>d resolution will be documented</w:t>
      </w:r>
      <w:r w:rsidRPr="008E5D27">
        <w:rPr>
          <w:rFonts w:cstheme="minorHAnsi"/>
          <w:sz w:val="24"/>
          <w:szCs w:val="24"/>
        </w:rPr>
        <w:t>.</w:t>
      </w:r>
      <w:r>
        <w:rPr>
          <w:rFonts w:cstheme="minorHAnsi"/>
          <w:sz w:val="24"/>
          <w:szCs w:val="24"/>
        </w:rPr>
        <w:t xml:space="preserve">  The validation team recommends releasing the software for use in clinical investigation only where users are instructed how to detect and resolve these types of communication errors.  The cause of this anomaly and/or resolution of the anomaly will be completed prior to release of the software in saleable ClearView Systems.   Additionally, this test protocol should be re-executed when new versions of the device are available to determine if this communication anomaly continues to exist when interacting with the current design of the device.</w:t>
      </w:r>
    </w:p>
    <w:p w:rsidR="0062436F" w:rsidRPr="008E5D27" w:rsidRDefault="0062436F" w:rsidP="0085523A">
      <w:pPr>
        <w:pStyle w:val="ListParagraph"/>
        <w:spacing w:after="0"/>
        <w:rPr>
          <w:rFonts w:cstheme="minorHAnsi"/>
          <w:sz w:val="24"/>
          <w:szCs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420"/>
        <w:gridCol w:w="4410"/>
      </w:tblGrid>
      <w:tr w:rsidR="0062436F" w:rsidTr="001C6203">
        <w:tc>
          <w:tcPr>
            <w:tcW w:w="9918" w:type="dxa"/>
            <w:gridSpan w:val="3"/>
            <w:tcBorders>
              <w:top w:val="nil"/>
              <w:left w:val="nil"/>
              <w:bottom w:val="single" w:sz="4" w:space="0" w:color="auto"/>
              <w:right w:val="nil"/>
            </w:tcBorders>
            <w:hideMark/>
          </w:tcPr>
          <w:p w:rsidR="0062436F" w:rsidRDefault="0062436F" w:rsidP="008E73B4">
            <w:pPr>
              <w:pStyle w:val="Caption"/>
            </w:pPr>
            <w:bookmarkStart w:id="1" w:name="_Toc282177551"/>
            <w:r>
              <w:t xml:space="preserve">Table </w:t>
            </w:r>
            <w:r w:rsidR="008E73B4">
              <w:t>1</w:t>
            </w:r>
            <w:r>
              <w:t>: Unresolved Anomalie</w:t>
            </w:r>
            <w:bookmarkEnd w:id="1"/>
            <w:r>
              <w:t>s</w:t>
            </w:r>
          </w:p>
        </w:tc>
      </w:tr>
      <w:tr w:rsidR="0062436F" w:rsidTr="001C6203">
        <w:tc>
          <w:tcPr>
            <w:tcW w:w="2088" w:type="dxa"/>
            <w:tcBorders>
              <w:top w:val="single" w:sz="4" w:space="0" w:color="auto"/>
              <w:left w:val="single" w:sz="4" w:space="0" w:color="auto"/>
              <w:bottom w:val="single" w:sz="4" w:space="0" w:color="auto"/>
              <w:right w:val="single" w:sz="4" w:space="0" w:color="auto"/>
            </w:tcBorders>
            <w:hideMark/>
          </w:tcPr>
          <w:p w:rsidR="0062436F" w:rsidRDefault="0062436F" w:rsidP="0062436F">
            <w:pPr>
              <w:pStyle w:val="Table1Bold"/>
            </w:pPr>
            <w:r>
              <w:t>Anomaly</w:t>
            </w:r>
          </w:p>
        </w:tc>
        <w:tc>
          <w:tcPr>
            <w:tcW w:w="3420" w:type="dxa"/>
            <w:tcBorders>
              <w:top w:val="single" w:sz="4" w:space="0" w:color="auto"/>
              <w:left w:val="single" w:sz="4" w:space="0" w:color="auto"/>
              <w:bottom w:val="single" w:sz="4" w:space="0" w:color="auto"/>
              <w:right w:val="single" w:sz="4" w:space="0" w:color="auto"/>
            </w:tcBorders>
            <w:hideMark/>
          </w:tcPr>
          <w:p w:rsidR="0062436F" w:rsidRDefault="0062436F" w:rsidP="0062436F">
            <w:pPr>
              <w:pStyle w:val="Table1Bold"/>
            </w:pPr>
            <w:r>
              <w:t>Impact on Performance</w:t>
            </w:r>
          </w:p>
        </w:tc>
        <w:tc>
          <w:tcPr>
            <w:tcW w:w="4410" w:type="dxa"/>
            <w:tcBorders>
              <w:top w:val="single" w:sz="4" w:space="0" w:color="auto"/>
              <w:left w:val="single" w:sz="4" w:space="0" w:color="auto"/>
              <w:bottom w:val="single" w:sz="4" w:space="0" w:color="auto"/>
              <w:right w:val="single" w:sz="4" w:space="0" w:color="auto"/>
            </w:tcBorders>
            <w:hideMark/>
          </w:tcPr>
          <w:p w:rsidR="0062436F" w:rsidRDefault="0062436F" w:rsidP="0062436F">
            <w:pPr>
              <w:pStyle w:val="Table1Bold"/>
            </w:pPr>
            <w:r>
              <w:t>Plans for Correction</w:t>
            </w:r>
          </w:p>
        </w:tc>
      </w:tr>
      <w:tr w:rsidR="0085523A" w:rsidTr="001C6203">
        <w:tc>
          <w:tcPr>
            <w:tcW w:w="2088" w:type="dxa"/>
            <w:tcBorders>
              <w:top w:val="single" w:sz="4" w:space="0" w:color="auto"/>
              <w:left w:val="single" w:sz="4" w:space="0" w:color="auto"/>
              <w:bottom w:val="single" w:sz="4" w:space="0" w:color="auto"/>
              <w:right w:val="single" w:sz="4" w:space="0" w:color="auto"/>
            </w:tcBorders>
          </w:tcPr>
          <w:p w:rsidR="0085523A" w:rsidRDefault="0085523A" w:rsidP="0085523A">
            <w:pPr>
              <w:pStyle w:val="Table1LeftJustified"/>
            </w:pPr>
            <w:r>
              <w:t>Spontaneous BSOD during device operation using the ClearView software</w:t>
            </w:r>
          </w:p>
        </w:tc>
        <w:tc>
          <w:tcPr>
            <w:tcW w:w="3420" w:type="dxa"/>
            <w:tcBorders>
              <w:top w:val="single" w:sz="4" w:space="0" w:color="auto"/>
              <w:left w:val="single" w:sz="4" w:space="0" w:color="auto"/>
              <w:bottom w:val="single" w:sz="4" w:space="0" w:color="auto"/>
              <w:right w:val="single" w:sz="4" w:space="0" w:color="auto"/>
            </w:tcBorders>
          </w:tcPr>
          <w:p w:rsidR="0085523A" w:rsidRDefault="0085523A" w:rsidP="0062436F">
            <w:pPr>
              <w:pStyle w:val="Table1LeftJustified"/>
            </w:pPr>
            <w:r>
              <w:t>Computer operating system spontaneously closes all applications and shuts down the computer system operating software.  The computer system will also spontaneously restart the operating system, though the user will be required to restart the ClearView software.</w:t>
            </w:r>
          </w:p>
        </w:tc>
        <w:tc>
          <w:tcPr>
            <w:tcW w:w="4410" w:type="dxa"/>
            <w:tcBorders>
              <w:top w:val="single" w:sz="4" w:space="0" w:color="auto"/>
              <w:left w:val="single" w:sz="4" w:space="0" w:color="auto"/>
              <w:bottom w:val="single" w:sz="4" w:space="0" w:color="auto"/>
              <w:right w:val="single" w:sz="4" w:space="0" w:color="auto"/>
            </w:tcBorders>
          </w:tcPr>
          <w:p w:rsidR="0085523A" w:rsidRDefault="0085523A" w:rsidP="0062436F">
            <w:pPr>
              <w:pStyle w:val="Table1LeftJustified"/>
            </w:pPr>
            <w:r>
              <w:t xml:space="preserve">Step 1- Retest this protocol to determine if the same anomaly occurs.  </w:t>
            </w:r>
          </w:p>
          <w:p w:rsidR="0085523A" w:rsidRDefault="0085523A" w:rsidP="0062436F">
            <w:pPr>
              <w:pStyle w:val="Table1LeftJustified"/>
            </w:pPr>
            <w:r>
              <w:t>Step 2- Verification/Validation testing of the device performance executes a protocol to collect data in the same manner as a clinical environment.  This testing will be completed to determine if this anomaly occurs when using the device as expected in a clinical environment.</w:t>
            </w:r>
          </w:p>
          <w:p w:rsidR="0085523A" w:rsidRDefault="0085523A" w:rsidP="0062436F">
            <w:pPr>
              <w:pStyle w:val="Table1LeftJustified"/>
            </w:pPr>
            <w:r>
              <w:t>Step 3- Anomaly investigation- Should anomalies continue to occur during steps 1 and 2, a formal developmental investigation will be completed to identify the cause of this anomaly.</w:t>
            </w:r>
          </w:p>
        </w:tc>
      </w:tr>
    </w:tbl>
    <w:p w:rsidR="001C6203" w:rsidRDefault="001C6203" w:rsidP="001C6203">
      <w:pPr>
        <w:pStyle w:val="ListParagraph"/>
        <w:spacing w:after="0"/>
        <w:ind w:left="1440"/>
        <w:rPr>
          <w:rFonts w:cstheme="minorHAnsi"/>
          <w:sz w:val="24"/>
          <w:szCs w:val="24"/>
        </w:rPr>
      </w:pPr>
    </w:p>
    <w:p w:rsidR="00676A0C" w:rsidRPr="00BE52EF" w:rsidRDefault="00676A0C" w:rsidP="00791ADF">
      <w:pPr>
        <w:pStyle w:val="ListParagraph"/>
        <w:numPr>
          <w:ilvl w:val="0"/>
          <w:numId w:val="7"/>
        </w:numPr>
        <w:ind w:left="0" w:firstLine="0"/>
        <w:rPr>
          <w:rFonts w:cstheme="minorHAnsi"/>
          <w:b/>
          <w:sz w:val="24"/>
          <w:szCs w:val="24"/>
        </w:rPr>
      </w:pPr>
      <w:r w:rsidRPr="00BE52EF">
        <w:rPr>
          <w:rFonts w:cstheme="minorHAnsi"/>
          <w:b/>
          <w:sz w:val="24"/>
          <w:szCs w:val="24"/>
        </w:rPr>
        <w:t>Conclusions</w:t>
      </w:r>
    </w:p>
    <w:p w:rsidR="00676A0C" w:rsidRPr="00BE52EF" w:rsidRDefault="00676A0C" w:rsidP="00791ADF">
      <w:pPr>
        <w:pStyle w:val="ListParagraph"/>
        <w:ind w:left="0"/>
        <w:rPr>
          <w:rFonts w:cstheme="minorHAnsi"/>
          <w:sz w:val="24"/>
          <w:szCs w:val="24"/>
        </w:rPr>
      </w:pPr>
    </w:p>
    <w:p w:rsidR="00676A0C" w:rsidRPr="00BE52EF" w:rsidRDefault="00676A0C" w:rsidP="00791ADF">
      <w:pPr>
        <w:pStyle w:val="ListParagraph"/>
        <w:ind w:left="0"/>
        <w:rPr>
          <w:rFonts w:cstheme="minorHAnsi"/>
          <w:sz w:val="24"/>
          <w:szCs w:val="24"/>
        </w:rPr>
      </w:pPr>
      <w:r w:rsidRPr="00BE52EF">
        <w:rPr>
          <w:rFonts w:cstheme="minorHAnsi"/>
          <w:sz w:val="24"/>
          <w:szCs w:val="24"/>
        </w:rPr>
        <w:t xml:space="preserve">The </w:t>
      </w:r>
      <w:r w:rsidR="00C3638B" w:rsidRPr="00BE52EF">
        <w:rPr>
          <w:rFonts w:cstheme="minorHAnsi"/>
          <w:sz w:val="24"/>
          <w:szCs w:val="24"/>
        </w:rPr>
        <w:t>Camera</w:t>
      </w:r>
      <w:r w:rsidR="00784A5C" w:rsidRPr="00BE52EF">
        <w:rPr>
          <w:rFonts w:cstheme="minorHAnsi"/>
          <w:sz w:val="24"/>
          <w:szCs w:val="24"/>
        </w:rPr>
        <w:t xml:space="preserve"> </w:t>
      </w:r>
      <w:r w:rsidR="007A5394">
        <w:rPr>
          <w:rFonts w:cstheme="minorHAnsi"/>
          <w:sz w:val="24"/>
          <w:szCs w:val="24"/>
        </w:rPr>
        <w:t>F</w:t>
      </w:r>
      <w:r w:rsidR="00784A5C" w:rsidRPr="00BE52EF">
        <w:rPr>
          <w:rFonts w:cstheme="minorHAnsi"/>
          <w:sz w:val="24"/>
          <w:szCs w:val="24"/>
        </w:rPr>
        <w:t>unctions</w:t>
      </w:r>
      <w:r w:rsidR="00BE52EF">
        <w:rPr>
          <w:rFonts w:cstheme="minorHAnsi"/>
          <w:sz w:val="24"/>
          <w:szCs w:val="24"/>
        </w:rPr>
        <w:t xml:space="preserve"> of version </w:t>
      </w:r>
      <w:r w:rsidR="009C1C51">
        <w:rPr>
          <w:rFonts w:cstheme="minorHAnsi"/>
          <w:sz w:val="24"/>
          <w:szCs w:val="24"/>
        </w:rPr>
        <w:t>1.1.1</w:t>
      </w:r>
      <w:r w:rsidR="00BE52EF">
        <w:rPr>
          <w:rFonts w:cstheme="minorHAnsi"/>
          <w:sz w:val="24"/>
          <w:szCs w:val="24"/>
        </w:rPr>
        <w:t>.</w:t>
      </w:r>
      <w:r w:rsidR="00253EBB">
        <w:rPr>
          <w:rFonts w:cstheme="minorHAnsi"/>
          <w:sz w:val="24"/>
          <w:szCs w:val="24"/>
        </w:rPr>
        <w:t>2</w:t>
      </w:r>
      <w:r w:rsidR="00BE52EF">
        <w:rPr>
          <w:rFonts w:cstheme="minorHAnsi"/>
          <w:sz w:val="24"/>
          <w:szCs w:val="24"/>
        </w:rPr>
        <w:t xml:space="preserve"> of ClearView </w:t>
      </w:r>
      <w:r w:rsidR="007A5394">
        <w:rPr>
          <w:rFonts w:cstheme="minorHAnsi"/>
          <w:sz w:val="24"/>
          <w:szCs w:val="24"/>
        </w:rPr>
        <w:t>S</w:t>
      </w:r>
      <w:r w:rsidR="00BE52EF">
        <w:rPr>
          <w:rFonts w:cstheme="minorHAnsi"/>
          <w:sz w:val="24"/>
          <w:szCs w:val="24"/>
        </w:rPr>
        <w:t xml:space="preserve">oftware </w:t>
      </w:r>
      <w:r w:rsidR="007A5394">
        <w:rPr>
          <w:rFonts w:cstheme="minorHAnsi"/>
          <w:sz w:val="24"/>
          <w:szCs w:val="24"/>
        </w:rPr>
        <w:t xml:space="preserve">Solution </w:t>
      </w:r>
      <w:r w:rsidR="00BE52EF">
        <w:rPr>
          <w:rFonts w:cstheme="minorHAnsi"/>
          <w:sz w:val="24"/>
          <w:szCs w:val="24"/>
        </w:rPr>
        <w:t>are</w:t>
      </w:r>
      <w:r w:rsidRPr="00BE52EF">
        <w:rPr>
          <w:rFonts w:cstheme="minorHAnsi"/>
          <w:sz w:val="24"/>
          <w:szCs w:val="24"/>
        </w:rPr>
        <w:t xml:space="preserve"> considered </w:t>
      </w:r>
      <w:r w:rsidR="00784A5C" w:rsidRPr="00BE52EF">
        <w:rPr>
          <w:rFonts w:cstheme="minorHAnsi"/>
          <w:sz w:val="24"/>
          <w:szCs w:val="24"/>
        </w:rPr>
        <w:t>validated for use</w:t>
      </w:r>
      <w:r w:rsidR="00ED21FD">
        <w:rPr>
          <w:rFonts w:cstheme="minorHAnsi"/>
          <w:sz w:val="24"/>
          <w:szCs w:val="24"/>
        </w:rPr>
        <w:t xml:space="preserve"> in IDE investigations</w:t>
      </w:r>
      <w:r w:rsidR="004F538A">
        <w:rPr>
          <w:rFonts w:cstheme="minorHAnsi"/>
          <w:sz w:val="24"/>
          <w:szCs w:val="24"/>
        </w:rPr>
        <w:t>.</w:t>
      </w:r>
    </w:p>
    <w:p w:rsidR="00676A0C" w:rsidRPr="00BE52EF" w:rsidRDefault="00676A0C" w:rsidP="00791ADF">
      <w:pPr>
        <w:pStyle w:val="ListParagraph"/>
        <w:ind w:left="0"/>
        <w:rPr>
          <w:rFonts w:cstheme="minorHAnsi"/>
          <w:sz w:val="24"/>
          <w:szCs w:val="24"/>
        </w:rPr>
      </w:pPr>
    </w:p>
    <w:p w:rsidR="00494F6F"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Attachments</w:t>
      </w:r>
    </w:p>
    <w:p w:rsidR="00610A54" w:rsidRDefault="00ED21FD" w:rsidP="00791ADF">
      <w:pPr>
        <w:spacing w:after="0"/>
        <w:rPr>
          <w:rFonts w:cstheme="minorHAnsi"/>
          <w:sz w:val="24"/>
          <w:szCs w:val="24"/>
        </w:rPr>
      </w:pPr>
      <w:r>
        <w:rPr>
          <w:rFonts w:cstheme="minorHAnsi"/>
          <w:sz w:val="24"/>
          <w:szCs w:val="24"/>
        </w:rPr>
        <w:t>Attachment</w:t>
      </w:r>
      <w:r w:rsidR="00676A0C" w:rsidRPr="00BE52EF">
        <w:rPr>
          <w:rFonts w:cstheme="minorHAnsi"/>
          <w:sz w:val="24"/>
          <w:szCs w:val="24"/>
        </w:rPr>
        <w:t xml:space="preserve"> A- Original Signed Protocol</w:t>
      </w:r>
    </w:p>
    <w:p w:rsidR="00ED21FD" w:rsidRDefault="00ED21FD" w:rsidP="00791ADF">
      <w:pPr>
        <w:spacing w:after="0"/>
        <w:rPr>
          <w:rFonts w:cstheme="minorHAnsi"/>
          <w:sz w:val="24"/>
          <w:szCs w:val="24"/>
        </w:rPr>
      </w:pPr>
      <w:r>
        <w:rPr>
          <w:rFonts w:cstheme="minorHAnsi"/>
          <w:sz w:val="24"/>
          <w:szCs w:val="24"/>
        </w:rPr>
        <w:t>Attachment B- CD of electronic files</w:t>
      </w:r>
    </w:p>
    <w:p w:rsidR="006608D1" w:rsidRDefault="006608D1" w:rsidP="00791ADF">
      <w:pPr>
        <w:spacing w:after="0"/>
        <w:rPr>
          <w:rFonts w:cstheme="minorHAnsi"/>
          <w:sz w:val="24"/>
          <w:szCs w:val="24"/>
        </w:rPr>
      </w:pPr>
      <w:r>
        <w:rPr>
          <w:rFonts w:cstheme="minorHAnsi"/>
          <w:sz w:val="24"/>
          <w:szCs w:val="24"/>
        </w:rPr>
        <w:t>Attachment C- ClearView Camera Validation Printouts</w:t>
      </w:r>
    </w:p>
    <w:p w:rsidR="006608D1" w:rsidRDefault="006608D1" w:rsidP="00791ADF">
      <w:pPr>
        <w:spacing w:after="0"/>
        <w:rPr>
          <w:rFonts w:cstheme="minorHAnsi"/>
          <w:sz w:val="24"/>
          <w:szCs w:val="24"/>
        </w:rPr>
      </w:pPr>
    </w:p>
    <w:p w:rsidR="00BE52EF" w:rsidRPr="00BE52EF" w:rsidRDefault="00BE52EF" w:rsidP="00791ADF">
      <w:pPr>
        <w:rPr>
          <w:rFonts w:cstheme="minorHAnsi"/>
          <w:sz w:val="24"/>
          <w:szCs w:val="24"/>
        </w:rPr>
      </w:pPr>
    </w:p>
    <w:sectPr w:rsidR="00BE52EF" w:rsidRPr="00BE52EF" w:rsidSect="002866C4">
      <w:headerReference w:type="default" r:id="rId9"/>
      <w:footerReference w:type="default" r:id="rId10"/>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523A" w:rsidRDefault="0085523A" w:rsidP="00494F6F">
      <w:pPr>
        <w:spacing w:after="0" w:line="240" w:lineRule="auto"/>
      </w:pPr>
      <w:r>
        <w:separator/>
      </w:r>
    </w:p>
  </w:endnote>
  <w:endnote w:type="continuationSeparator" w:id="0">
    <w:p w:rsidR="0085523A" w:rsidRDefault="0085523A"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23A" w:rsidRPr="00683272" w:rsidRDefault="0085523A" w:rsidP="00791ADF">
    <w:pPr>
      <w:pStyle w:val="Footer"/>
      <w:tabs>
        <w:tab w:val="clear" w:pos="9360"/>
        <w:tab w:val="right" w:pos="9540"/>
      </w:tabs>
      <w:rPr>
        <w:sz w:val="18"/>
        <w:szCs w:val="18"/>
      </w:rPr>
    </w:pPr>
    <w:r w:rsidRPr="00683272">
      <w:rPr>
        <w:sz w:val="18"/>
        <w:szCs w:val="18"/>
      </w:rPr>
      <w:t>Camera Functions ClearView Software v</w:t>
    </w:r>
    <w:r>
      <w:rPr>
        <w:sz w:val="18"/>
        <w:szCs w:val="18"/>
      </w:rPr>
      <w:t>. 1.1.1.2</w:t>
    </w:r>
    <w:r w:rsidRPr="00683272">
      <w:rPr>
        <w:sz w:val="18"/>
        <w:szCs w:val="18"/>
      </w:rPr>
      <w:t xml:space="preserve"> </w:t>
    </w:r>
    <w:r w:rsidR="000E12D9">
      <w:rPr>
        <w:sz w:val="18"/>
        <w:szCs w:val="18"/>
      </w:rPr>
      <w:t xml:space="preserve">Verification and </w:t>
    </w:r>
    <w:r w:rsidRPr="00683272">
      <w:rPr>
        <w:sz w:val="18"/>
        <w:szCs w:val="18"/>
      </w:rPr>
      <w:t>Validation Report</w:t>
    </w:r>
    <w:r w:rsidRPr="00683272">
      <w:rPr>
        <w:sz w:val="18"/>
        <w:szCs w:val="18"/>
      </w:rPr>
      <w:tab/>
      <w:t xml:space="preserve">         Confidential &amp; Proprietary</w:t>
    </w:r>
  </w:p>
  <w:p w:rsidR="0085523A" w:rsidRDefault="0085523A" w:rsidP="00791ADF">
    <w:pPr>
      <w:pStyle w:val="Footer"/>
      <w:tabs>
        <w:tab w:val="clear" w:pos="4680"/>
        <w:tab w:val="clear" w:pos="9360"/>
        <w:tab w:val="right" w:pos="9540"/>
      </w:tabs>
      <w:jc w:val="right"/>
      <w:rPr>
        <w:sz w:val="18"/>
        <w:szCs w:val="18"/>
      </w:rPr>
    </w:pPr>
    <w:r>
      <w:rPr>
        <w:sz w:val="18"/>
        <w:szCs w:val="18"/>
      </w:rPr>
      <w:t>Document Number: ENG-010</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48686B">
      <w:rPr>
        <w:noProof/>
        <w:sz w:val="18"/>
        <w:szCs w:val="18"/>
      </w:rPr>
      <w:t>5</w:t>
    </w:r>
    <w:r w:rsidRPr="00683272">
      <w:rPr>
        <w:noProof/>
        <w:sz w:val="18"/>
        <w:szCs w:val="18"/>
      </w:rPr>
      <w:fldChar w:fldCharType="end"/>
    </w:r>
    <w:r w:rsidRPr="00683272">
      <w:rPr>
        <w:sz w:val="18"/>
        <w:szCs w:val="18"/>
      </w:rPr>
      <w:t xml:space="preserve"> of </w:t>
    </w:r>
    <w:r w:rsidR="0048686B">
      <w:fldChar w:fldCharType="begin"/>
    </w:r>
    <w:r w:rsidR="0048686B">
      <w:instrText xml:space="preserve"> NUMPAGES   \* MERGEFORMAT </w:instrText>
    </w:r>
    <w:r w:rsidR="0048686B">
      <w:fldChar w:fldCharType="separate"/>
    </w:r>
    <w:r w:rsidR="0048686B" w:rsidRPr="0048686B">
      <w:rPr>
        <w:noProof/>
        <w:sz w:val="18"/>
        <w:szCs w:val="18"/>
      </w:rPr>
      <w:t>5</w:t>
    </w:r>
    <w:r w:rsidR="0048686B">
      <w:rPr>
        <w:noProof/>
        <w:sz w:val="18"/>
        <w:szCs w:val="18"/>
      </w:rPr>
      <w:fldChar w:fldCharType="end"/>
    </w:r>
  </w:p>
  <w:p w:rsidR="0085523A" w:rsidRPr="00683272" w:rsidRDefault="0048686B" w:rsidP="00791ADF">
    <w:pPr>
      <w:pStyle w:val="Footer"/>
      <w:tabs>
        <w:tab w:val="clear" w:pos="9360"/>
        <w:tab w:val="right" w:pos="9540"/>
      </w:tabs>
      <w:rPr>
        <w:sz w:val="18"/>
        <w:szCs w:val="18"/>
      </w:rPr>
    </w:pPr>
    <w:r>
      <w:rPr>
        <w:sz w:val="18"/>
        <w:szCs w:val="18"/>
      </w:rPr>
      <w:t>Revision: 003</w:t>
    </w:r>
    <w:r w:rsidR="0085523A" w:rsidRPr="00683272">
      <w:rPr>
        <w:sz w:val="18"/>
        <w:szCs w:val="18"/>
      </w:rPr>
      <w:tab/>
    </w:r>
    <w:r w:rsidR="0085523A"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523A" w:rsidRDefault="0085523A" w:rsidP="00494F6F">
      <w:pPr>
        <w:spacing w:after="0" w:line="240" w:lineRule="auto"/>
      </w:pPr>
      <w:r>
        <w:separator/>
      </w:r>
    </w:p>
  </w:footnote>
  <w:footnote w:type="continuationSeparator" w:id="0">
    <w:p w:rsidR="0085523A" w:rsidRDefault="0085523A"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40" w:type="dxa"/>
      <w:tblInd w:w="108" w:type="dxa"/>
      <w:tblLook w:val="04A0" w:firstRow="1" w:lastRow="0" w:firstColumn="1" w:lastColumn="0" w:noHBand="0" w:noVBand="1"/>
    </w:tblPr>
    <w:tblGrid>
      <w:gridCol w:w="3781"/>
      <w:gridCol w:w="5759"/>
    </w:tblGrid>
    <w:tr w:rsidR="0085523A" w:rsidTr="00791ADF">
      <w:trPr>
        <w:trHeight w:val="980"/>
      </w:trPr>
      <w:tc>
        <w:tcPr>
          <w:tcW w:w="3781" w:type="dxa"/>
          <w:vAlign w:val="center"/>
        </w:tcPr>
        <w:p w:rsidR="0085523A" w:rsidRPr="008F6D6A" w:rsidRDefault="0085523A" w:rsidP="00494F6F">
          <w:pPr>
            <w:pStyle w:val="Header"/>
            <w:jc w:val="center"/>
            <w:rPr>
              <w:rFonts w:cstheme="minorHAnsi"/>
            </w:rPr>
          </w:pPr>
          <w:r w:rsidRPr="008F6D6A">
            <w:rPr>
              <w:rFonts w:cstheme="minorHAnsi"/>
              <w:noProof/>
            </w:rPr>
            <w:drawing>
              <wp:inline distT="0" distB="0" distL="0" distR="0" wp14:anchorId="3DB71406" wp14:editId="33880944">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59" w:type="dxa"/>
          <w:vAlign w:val="center"/>
        </w:tcPr>
        <w:p w:rsidR="0085523A" w:rsidRPr="008F6D6A" w:rsidRDefault="0085523A" w:rsidP="00683272">
          <w:pPr>
            <w:pStyle w:val="Header"/>
            <w:jc w:val="center"/>
            <w:rPr>
              <w:rFonts w:cstheme="minorHAnsi"/>
              <w:b/>
              <w:sz w:val="28"/>
              <w:szCs w:val="32"/>
            </w:rPr>
          </w:pPr>
          <w:r w:rsidRPr="008F6D6A">
            <w:rPr>
              <w:rFonts w:cstheme="minorHAnsi"/>
              <w:b/>
              <w:sz w:val="28"/>
              <w:szCs w:val="32"/>
            </w:rPr>
            <w:t>Camera Functions</w:t>
          </w:r>
        </w:p>
        <w:p w:rsidR="0085523A" w:rsidRDefault="0085523A" w:rsidP="00683272">
          <w:pPr>
            <w:pStyle w:val="Header"/>
            <w:jc w:val="center"/>
            <w:rPr>
              <w:rFonts w:cstheme="minorHAnsi"/>
              <w:b/>
              <w:sz w:val="28"/>
              <w:szCs w:val="32"/>
            </w:rPr>
          </w:pP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1.1.1</w:t>
          </w:r>
          <w:r w:rsidRPr="008F6D6A">
            <w:rPr>
              <w:rFonts w:cstheme="minorHAnsi"/>
              <w:b/>
              <w:sz w:val="28"/>
              <w:szCs w:val="32"/>
            </w:rPr>
            <w:t>.</w:t>
          </w:r>
          <w:r>
            <w:rPr>
              <w:rFonts w:cstheme="minorHAnsi"/>
              <w:b/>
              <w:sz w:val="28"/>
              <w:szCs w:val="32"/>
            </w:rPr>
            <w:t xml:space="preserve">2  </w:t>
          </w:r>
        </w:p>
        <w:p w:rsidR="0085523A" w:rsidRPr="008F6D6A" w:rsidRDefault="000E12D9" w:rsidP="00683272">
          <w:pPr>
            <w:pStyle w:val="Header"/>
            <w:jc w:val="center"/>
            <w:rPr>
              <w:rFonts w:cstheme="minorHAnsi"/>
              <w:b/>
              <w:sz w:val="32"/>
              <w:szCs w:val="32"/>
            </w:rPr>
          </w:pPr>
          <w:r>
            <w:rPr>
              <w:rFonts w:cstheme="minorHAnsi"/>
              <w:b/>
              <w:sz w:val="28"/>
              <w:szCs w:val="32"/>
            </w:rPr>
            <w:t xml:space="preserve">Verification and </w:t>
          </w:r>
          <w:r w:rsidR="0085523A" w:rsidRPr="008F6D6A">
            <w:rPr>
              <w:rFonts w:cstheme="minorHAnsi"/>
              <w:b/>
              <w:sz w:val="28"/>
              <w:szCs w:val="32"/>
            </w:rPr>
            <w:t>Validation Report</w:t>
          </w:r>
        </w:p>
      </w:tc>
    </w:tr>
  </w:tbl>
  <w:p w:rsidR="0085523A" w:rsidRDefault="008552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6"/>
  </w:num>
  <w:num w:numId="4">
    <w:abstractNumId w:val="4"/>
  </w:num>
  <w:num w:numId="5">
    <w:abstractNumId w:val="5"/>
  </w:num>
  <w:num w:numId="6">
    <w:abstractNumId w:val="8"/>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31968"/>
    <w:rsid w:val="000538A4"/>
    <w:rsid w:val="000564A0"/>
    <w:rsid w:val="00083243"/>
    <w:rsid w:val="0008742B"/>
    <w:rsid w:val="00092A50"/>
    <w:rsid w:val="000B7DDC"/>
    <w:rsid w:val="000C6313"/>
    <w:rsid w:val="000E12D9"/>
    <w:rsid w:val="000F7EB7"/>
    <w:rsid w:val="00112E64"/>
    <w:rsid w:val="00121343"/>
    <w:rsid w:val="00121F69"/>
    <w:rsid w:val="00125CD2"/>
    <w:rsid w:val="00146DD8"/>
    <w:rsid w:val="00150CB6"/>
    <w:rsid w:val="001657CE"/>
    <w:rsid w:val="00180B5E"/>
    <w:rsid w:val="00191002"/>
    <w:rsid w:val="001A4EDF"/>
    <w:rsid w:val="001C3085"/>
    <w:rsid w:val="001C6203"/>
    <w:rsid w:val="001D69A2"/>
    <w:rsid w:val="00222776"/>
    <w:rsid w:val="0025238E"/>
    <w:rsid w:val="00253EBB"/>
    <w:rsid w:val="002611CE"/>
    <w:rsid w:val="00280DE7"/>
    <w:rsid w:val="002866C4"/>
    <w:rsid w:val="0029241C"/>
    <w:rsid w:val="002C0084"/>
    <w:rsid w:val="002D2DD5"/>
    <w:rsid w:val="002E5A7A"/>
    <w:rsid w:val="002F3763"/>
    <w:rsid w:val="00305867"/>
    <w:rsid w:val="00313FD8"/>
    <w:rsid w:val="00333742"/>
    <w:rsid w:val="0035764B"/>
    <w:rsid w:val="0037246E"/>
    <w:rsid w:val="003B0FFB"/>
    <w:rsid w:val="003B495A"/>
    <w:rsid w:val="003C36D9"/>
    <w:rsid w:val="003D6F42"/>
    <w:rsid w:val="003F1357"/>
    <w:rsid w:val="003F2EF9"/>
    <w:rsid w:val="004404F4"/>
    <w:rsid w:val="0045273A"/>
    <w:rsid w:val="00453563"/>
    <w:rsid w:val="004606E9"/>
    <w:rsid w:val="00465801"/>
    <w:rsid w:val="00484CF0"/>
    <w:rsid w:val="0048686B"/>
    <w:rsid w:val="00494F6F"/>
    <w:rsid w:val="004A7941"/>
    <w:rsid w:val="004A7AE6"/>
    <w:rsid w:val="004C315D"/>
    <w:rsid w:val="004C73B3"/>
    <w:rsid w:val="004D27AE"/>
    <w:rsid w:val="004F538A"/>
    <w:rsid w:val="005050B6"/>
    <w:rsid w:val="00522700"/>
    <w:rsid w:val="00564CBA"/>
    <w:rsid w:val="005777E5"/>
    <w:rsid w:val="00581254"/>
    <w:rsid w:val="00583D2A"/>
    <w:rsid w:val="005845A0"/>
    <w:rsid w:val="00596B2A"/>
    <w:rsid w:val="00597DD5"/>
    <w:rsid w:val="005A4847"/>
    <w:rsid w:val="005A50E2"/>
    <w:rsid w:val="005D2523"/>
    <w:rsid w:val="005E3652"/>
    <w:rsid w:val="005F0E16"/>
    <w:rsid w:val="00607E35"/>
    <w:rsid w:val="00610A54"/>
    <w:rsid w:val="00622421"/>
    <w:rsid w:val="0062436F"/>
    <w:rsid w:val="00624BF5"/>
    <w:rsid w:val="0064148D"/>
    <w:rsid w:val="0065517A"/>
    <w:rsid w:val="006608D1"/>
    <w:rsid w:val="00676A0C"/>
    <w:rsid w:val="00682758"/>
    <w:rsid w:val="00683272"/>
    <w:rsid w:val="006D0902"/>
    <w:rsid w:val="006E1AD6"/>
    <w:rsid w:val="006E5BFA"/>
    <w:rsid w:val="007211C9"/>
    <w:rsid w:val="00742EEC"/>
    <w:rsid w:val="00757318"/>
    <w:rsid w:val="00770035"/>
    <w:rsid w:val="00780DFA"/>
    <w:rsid w:val="00784A5C"/>
    <w:rsid w:val="00791ADF"/>
    <w:rsid w:val="007A1A21"/>
    <w:rsid w:val="007A5394"/>
    <w:rsid w:val="007A7B1C"/>
    <w:rsid w:val="007C222F"/>
    <w:rsid w:val="007D43D2"/>
    <w:rsid w:val="007D5618"/>
    <w:rsid w:val="007D78D1"/>
    <w:rsid w:val="0081014B"/>
    <w:rsid w:val="00812DB2"/>
    <w:rsid w:val="008220E2"/>
    <w:rsid w:val="0085523A"/>
    <w:rsid w:val="008810CB"/>
    <w:rsid w:val="00887CB7"/>
    <w:rsid w:val="008B07F7"/>
    <w:rsid w:val="008C2CC2"/>
    <w:rsid w:val="008C3B06"/>
    <w:rsid w:val="008C4550"/>
    <w:rsid w:val="008E73B4"/>
    <w:rsid w:val="008E79C2"/>
    <w:rsid w:val="008F6D6A"/>
    <w:rsid w:val="00903966"/>
    <w:rsid w:val="0090618A"/>
    <w:rsid w:val="009070C8"/>
    <w:rsid w:val="00921F38"/>
    <w:rsid w:val="00926DE4"/>
    <w:rsid w:val="00956B91"/>
    <w:rsid w:val="0097421F"/>
    <w:rsid w:val="00984D97"/>
    <w:rsid w:val="009A4279"/>
    <w:rsid w:val="009A7501"/>
    <w:rsid w:val="009B16BF"/>
    <w:rsid w:val="009B2F61"/>
    <w:rsid w:val="009B5AF7"/>
    <w:rsid w:val="009C1C51"/>
    <w:rsid w:val="009C30B7"/>
    <w:rsid w:val="009D3DC1"/>
    <w:rsid w:val="009E6D4C"/>
    <w:rsid w:val="00A23797"/>
    <w:rsid w:val="00A2725D"/>
    <w:rsid w:val="00A45EEF"/>
    <w:rsid w:val="00B037E7"/>
    <w:rsid w:val="00B05C03"/>
    <w:rsid w:val="00B23DAC"/>
    <w:rsid w:val="00B46DAE"/>
    <w:rsid w:val="00B7357C"/>
    <w:rsid w:val="00B77D9A"/>
    <w:rsid w:val="00B8165E"/>
    <w:rsid w:val="00B81BEA"/>
    <w:rsid w:val="00BA445F"/>
    <w:rsid w:val="00BC2600"/>
    <w:rsid w:val="00BE52EF"/>
    <w:rsid w:val="00C222C7"/>
    <w:rsid w:val="00C3638B"/>
    <w:rsid w:val="00C635D6"/>
    <w:rsid w:val="00C653E1"/>
    <w:rsid w:val="00C80540"/>
    <w:rsid w:val="00C8598E"/>
    <w:rsid w:val="00C9468F"/>
    <w:rsid w:val="00CA0725"/>
    <w:rsid w:val="00CA772E"/>
    <w:rsid w:val="00CF754E"/>
    <w:rsid w:val="00D23064"/>
    <w:rsid w:val="00D24DE1"/>
    <w:rsid w:val="00D35EB2"/>
    <w:rsid w:val="00D51375"/>
    <w:rsid w:val="00D7588F"/>
    <w:rsid w:val="00D76278"/>
    <w:rsid w:val="00D7763D"/>
    <w:rsid w:val="00D92415"/>
    <w:rsid w:val="00DA0272"/>
    <w:rsid w:val="00DB697E"/>
    <w:rsid w:val="00DF5732"/>
    <w:rsid w:val="00DF6998"/>
    <w:rsid w:val="00E21416"/>
    <w:rsid w:val="00E30C21"/>
    <w:rsid w:val="00E35B32"/>
    <w:rsid w:val="00E54D94"/>
    <w:rsid w:val="00E63580"/>
    <w:rsid w:val="00E65E8B"/>
    <w:rsid w:val="00E9145F"/>
    <w:rsid w:val="00EA0B91"/>
    <w:rsid w:val="00EA458A"/>
    <w:rsid w:val="00EC1846"/>
    <w:rsid w:val="00EC3C93"/>
    <w:rsid w:val="00ED21FD"/>
    <w:rsid w:val="00EE78DC"/>
    <w:rsid w:val="00EF2F41"/>
    <w:rsid w:val="00EF4AB3"/>
    <w:rsid w:val="00F01981"/>
    <w:rsid w:val="00F42583"/>
    <w:rsid w:val="00F62F9A"/>
    <w:rsid w:val="00F87D47"/>
    <w:rsid w:val="00F90FE0"/>
    <w:rsid w:val="00F91933"/>
    <w:rsid w:val="00F91A5E"/>
    <w:rsid w:val="00FA279C"/>
    <w:rsid w:val="00FB735C"/>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0B0AB-492F-4EB9-8CFC-97ED28E18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Andrea Miller</cp:lastModifiedBy>
  <cp:revision>6</cp:revision>
  <cp:lastPrinted>2012-03-03T18:05:00Z</cp:lastPrinted>
  <dcterms:created xsi:type="dcterms:W3CDTF">2012-02-03T18:00:00Z</dcterms:created>
  <dcterms:modified xsi:type="dcterms:W3CDTF">2012-03-03T18:05:00Z</dcterms:modified>
</cp:coreProperties>
</file>