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959" w:rsidRDefault="00285959" w:rsidP="00285959">
      <w:pPr>
        <w:pStyle w:val="BodyText"/>
      </w:pPr>
      <w:r>
        <w:rPr>
          <w:b/>
          <w:u w:val="single"/>
        </w:rPr>
        <w:t>ORIGINATOR</w:t>
      </w:r>
      <w:r>
        <w:t>:</w:t>
      </w:r>
      <w:r>
        <w:rPr>
          <w:bCs/>
        </w:rP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169"/>
        <w:gridCol w:w="1350"/>
      </w:tblGrid>
      <w:tr w:rsidR="00285959" w:rsidRPr="00246CB2" w:rsidTr="00285959">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rsidR="00285959" w:rsidRPr="00246CB2" w:rsidRDefault="00285959" w:rsidP="00F0011C">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Pr>
                <w:b/>
              </w:rPr>
              <w:t>Job Title</w:t>
            </w:r>
          </w:p>
        </w:tc>
        <w:tc>
          <w:tcPr>
            <w:tcW w:w="1693"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hideMark/>
          </w:tcPr>
          <w:p w:rsidR="00285959" w:rsidRPr="00246CB2" w:rsidRDefault="00285959" w:rsidP="00F0011C">
            <w:pPr>
              <w:pStyle w:val="BodyText"/>
              <w:rPr>
                <w:b/>
              </w:rPr>
            </w:pPr>
            <w:r w:rsidRPr="00246CB2">
              <w:rPr>
                <w:b/>
              </w:rPr>
              <w:t>Date</w:t>
            </w:r>
          </w:p>
        </w:tc>
      </w:tr>
      <w:tr w:rsidR="00285959" w:rsidTr="00285959">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 xml:space="preserve">Brian </w:t>
            </w:r>
            <w:proofErr w:type="spellStart"/>
            <w:r>
              <w:t>Cullinan</w:t>
            </w:r>
            <w:proofErr w:type="spellEnd"/>
          </w:p>
        </w:tc>
        <w:tc>
          <w:tcPr>
            <w:tcW w:w="1590"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Software Developer</w:t>
            </w:r>
          </w:p>
        </w:tc>
        <w:tc>
          <w:tcPr>
            <w:tcW w:w="1693"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bl>
    <w:p w:rsidR="00285959" w:rsidRDefault="00285959" w:rsidP="00285959">
      <w:pPr>
        <w:pStyle w:val="BodyText"/>
        <w:rPr>
          <w:b/>
          <w:u w:val="single"/>
        </w:rPr>
      </w:pPr>
      <w:bookmarkStart w:id="0" w:name="_Toc32798431"/>
    </w:p>
    <w:p w:rsidR="00285959" w:rsidRDefault="00285959" w:rsidP="00285959">
      <w:pPr>
        <w:pStyle w:val="BodyText"/>
      </w:pPr>
      <w:r>
        <w:rPr>
          <w:b/>
          <w:u w:val="single"/>
        </w:rPr>
        <w:t>APPROVALS</w:t>
      </w:r>
      <w:r>
        <w:t>:</w:t>
      </w:r>
      <w:bookmarkEnd w:id="0"/>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2988"/>
        <w:gridCol w:w="3164"/>
        <w:gridCol w:w="1350"/>
      </w:tblGrid>
      <w:tr w:rsidR="00285959" w:rsidRPr="00246CB2" w:rsidTr="00285959">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Job Title</w:t>
            </w:r>
          </w:p>
        </w:tc>
        <w:tc>
          <w:tcPr>
            <w:tcW w:w="169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285959" w:rsidRPr="00246CB2" w:rsidRDefault="00285959" w:rsidP="00F0011C">
            <w:pPr>
              <w:pStyle w:val="BodyText"/>
              <w:rPr>
                <w:b/>
              </w:rPr>
            </w:pPr>
            <w:r w:rsidRPr="00246CB2">
              <w:rPr>
                <w:b/>
              </w:rPr>
              <w:t>Date</w:t>
            </w: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Founder, CEO</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pPr>
            <w:r>
              <w:t xml:space="preserve">Lloyd </w:t>
            </w:r>
            <w:proofErr w:type="spellStart"/>
            <w:r>
              <w:t>Kurth</w:t>
            </w:r>
            <w:proofErr w:type="spellEnd"/>
          </w:p>
        </w:tc>
        <w:tc>
          <w:tcPr>
            <w:tcW w:w="1596"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pPr>
            <w:r>
              <w:t>Technology Director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Manufacturing Engineer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Jan Ayres</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Project Implementation Manager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r w:rsidR="00285959" w:rsidTr="00285959">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285959" w:rsidRDefault="00285959" w:rsidP="00F0011C">
            <w:pPr>
              <w:pStyle w:val="BodyText"/>
            </w:pPr>
            <w:r>
              <w:t>Quality Assurance Director</w:t>
            </w:r>
          </w:p>
        </w:tc>
        <w:tc>
          <w:tcPr>
            <w:tcW w:w="1690"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285959" w:rsidRDefault="00285959" w:rsidP="00F0011C">
            <w:pPr>
              <w:pStyle w:val="BodyText"/>
              <w:rPr>
                <w:b/>
              </w:rPr>
            </w:pPr>
          </w:p>
        </w:tc>
      </w:tr>
    </w:tbl>
    <w:p w:rsidR="00BB145B" w:rsidRPr="007D5D8E" w:rsidRDefault="00BB145B" w:rsidP="00FB329C">
      <w:pPr>
        <w:pStyle w:val="Heading-Revision"/>
      </w:pPr>
      <w:r w:rsidRPr="007D5D8E">
        <w:t>Revision</w:t>
      </w:r>
      <w:r w:rsidR="00FB329C" w:rsidRPr="007D5D8E">
        <w:t xml:space="preserve"> </w:t>
      </w:r>
      <w:r w:rsidRPr="007D5D8E">
        <w:t>History</w:t>
      </w: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990"/>
        <w:gridCol w:w="1620"/>
        <w:gridCol w:w="5400"/>
        <w:gridCol w:w="1350"/>
      </w:tblGrid>
      <w:tr w:rsidR="00BB145B" w:rsidTr="00285959">
        <w:trPr>
          <w:cantSplit/>
          <w:tblHeader/>
        </w:trPr>
        <w:tc>
          <w:tcPr>
            <w:tcW w:w="9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 Date</w:t>
            </w:r>
          </w:p>
        </w:tc>
        <w:tc>
          <w:tcPr>
            <w:tcW w:w="540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Reason for Revision/Change Request</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Revised By</w:t>
            </w:r>
          </w:p>
        </w:tc>
      </w:tr>
      <w:tr w:rsidR="00BB145B" w:rsidTr="00285959">
        <w:trPr>
          <w:cantSplit/>
        </w:trPr>
        <w:tc>
          <w:tcPr>
            <w:tcW w:w="990" w:type="dxa"/>
            <w:tcBorders>
              <w:top w:val="single" w:sz="6" w:space="0" w:color="auto"/>
              <w:left w:val="single" w:sz="6" w:space="0" w:color="auto"/>
              <w:bottom w:val="single" w:sz="6" w:space="0" w:color="auto"/>
              <w:right w:val="single" w:sz="6" w:space="0" w:color="auto"/>
            </w:tcBorders>
            <w:hideMark/>
          </w:tcPr>
          <w:p w:rsidR="00BB145B" w:rsidRPr="007D5D8E" w:rsidRDefault="00BB145B" w:rsidP="00BB145B">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hideMark/>
          </w:tcPr>
          <w:p w:rsidR="00BB145B" w:rsidRPr="007D5D8E" w:rsidRDefault="0060223D" w:rsidP="003623BE">
            <w:pPr>
              <w:pStyle w:val="BodyText"/>
            </w:pPr>
            <w:r>
              <w:t>18</w:t>
            </w:r>
            <w:r w:rsidR="001118CE">
              <w:t>-</w:t>
            </w:r>
            <w:r w:rsidR="003623BE">
              <w:t>Sep</w:t>
            </w:r>
            <w:r w:rsidR="003D3014">
              <w:t>-</w:t>
            </w:r>
            <w:r w:rsidR="00BB145B" w:rsidRPr="007D5D8E">
              <w:t>12</w:t>
            </w:r>
          </w:p>
        </w:tc>
        <w:tc>
          <w:tcPr>
            <w:tcW w:w="5400" w:type="dxa"/>
            <w:tcBorders>
              <w:top w:val="single" w:sz="6" w:space="0" w:color="auto"/>
              <w:left w:val="single" w:sz="6" w:space="0" w:color="auto"/>
              <w:bottom w:val="single" w:sz="6" w:space="0" w:color="auto"/>
              <w:right w:val="single" w:sz="6" w:space="0" w:color="auto"/>
            </w:tcBorders>
            <w:hideMark/>
          </w:tcPr>
          <w:p w:rsidR="00BB145B" w:rsidRPr="007D5D8E" w:rsidRDefault="00BB145B" w:rsidP="00BB145B">
            <w:pPr>
              <w:pStyle w:val="BodyText"/>
            </w:pPr>
            <w:r w:rsidRPr="007D5D8E">
              <w:t>Initial Release</w:t>
            </w:r>
          </w:p>
        </w:tc>
        <w:tc>
          <w:tcPr>
            <w:tcW w:w="1350" w:type="dxa"/>
            <w:tcBorders>
              <w:top w:val="single" w:sz="6" w:space="0" w:color="auto"/>
              <w:left w:val="single" w:sz="6" w:space="0" w:color="auto"/>
              <w:bottom w:val="single" w:sz="6" w:space="0" w:color="auto"/>
              <w:right w:val="single" w:sz="6" w:space="0" w:color="auto"/>
            </w:tcBorders>
            <w:hideMark/>
          </w:tcPr>
          <w:p w:rsidR="00BB145B" w:rsidRPr="007D5D8E" w:rsidRDefault="0060223D" w:rsidP="003623BE">
            <w:pPr>
              <w:pStyle w:val="BodyText"/>
            </w:pPr>
            <w:r>
              <w:t xml:space="preserve">L. </w:t>
            </w:r>
            <w:proofErr w:type="spellStart"/>
            <w:r>
              <w:t>Kurth</w:t>
            </w:r>
            <w:proofErr w:type="spellEnd"/>
            <w:r>
              <w:br/>
              <w:t xml:space="preserve">B. </w:t>
            </w:r>
            <w:proofErr w:type="spellStart"/>
            <w:r>
              <w:t>Cullinan</w:t>
            </w:r>
            <w:proofErr w:type="spellEnd"/>
          </w:p>
        </w:tc>
      </w:tr>
    </w:tbl>
    <w:p w:rsidR="00B0042E" w:rsidRDefault="00B0042E" w:rsidP="00BB145B">
      <w:pPr>
        <w:pStyle w:val="ListParagraph"/>
        <w:spacing w:after="0"/>
        <w:ind w:left="360"/>
      </w:pPr>
    </w:p>
    <w:p w:rsidR="00261343" w:rsidRPr="00261343" w:rsidRDefault="00261343" w:rsidP="00261343">
      <w:pPr>
        <w:pStyle w:val="TOCHeading"/>
      </w:pPr>
      <w:r>
        <w:lastRenderedPageBreak/>
        <w:t>Table of Contents</w:t>
      </w:r>
    </w:p>
    <w:p w:rsidR="00A616E6" w:rsidRDefault="00261343">
      <w:pPr>
        <w:pStyle w:val="TOC1"/>
        <w:tabs>
          <w:tab w:val="right" w:leader="underscore" w:pos="9350"/>
        </w:tabs>
        <w:rPr>
          <w:rFonts w:eastAsiaTheme="minorEastAsia" w:cstheme="minorBidi"/>
          <w:b w:val="0"/>
          <w:bCs w:val="0"/>
          <w:i w:val="0"/>
          <w:iCs w:val="0"/>
          <w:noProof/>
          <w:sz w:val="22"/>
          <w:szCs w:val="22"/>
        </w:rPr>
      </w:pPr>
      <w:r>
        <w:fldChar w:fldCharType="begin"/>
      </w:r>
      <w:r>
        <w:instrText xml:space="preserve"> TOC \o "1-4" \h \z \u </w:instrText>
      </w:r>
      <w:r>
        <w:fldChar w:fldCharType="separate"/>
      </w:r>
      <w:hyperlink w:anchor="_Toc353202764" w:history="1">
        <w:r w:rsidR="00A616E6" w:rsidRPr="00542CB2">
          <w:rPr>
            <w:rStyle w:val="Hyperlink"/>
            <w:noProof/>
          </w:rPr>
          <w:t>1 Purpose</w:t>
        </w:r>
        <w:r w:rsidR="00A616E6">
          <w:rPr>
            <w:noProof/>
            <w:webHidden/>
          </w:rPr>
          <w:tab/>
        </w:r>
        <w:r w:rsidR="00A616E6">
          <w:rPr>
            <w:noProof/>
            <w:webHidden/>
          </w:rPr>
          <w:fldChar w:fldCharType="begin"/>
        </w:r>
        <w:r w:rsidR="00A616E6">
          <w:rPr>
            <w:noProof/>
            <w:webHidden/>
          </w:rPr>
          <w:instrText xml:space="preserve"> PAGEREF _Toc353202764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765" w:history="1">
        <w:r w:rsidR="00A616E6" w:rsidRPr="00542CB2">
          <w:rPr>
            <w:rStyle w:val="Hyperlink"/>
            <w:noProof/>
          </w:rPr>
          <w:t>2 Scope</w:t>
        </w:r>
        <w:r w:rsidR="00A616E6">
          <w:rPr>
            <w:noProof/>
            <w:webHidden/>
          </w:rPr>
          <w:tab/>
        </w:r>
        <w:r w:rsidR="00A616E6">
          <w:rPr>
            <w:noProof/>
            <w:webHidden/>
          </w:rPr>
          <w:fldChar w:fldCharType="begin"/>
        </w:r>
        <w:r w:rsidR="00A616E6">
          <w:rPr>
            <w:noProof/>
            <w:webHidden/>
          </w:rPr>
          <w:instrText xml:space="preserve"> PAGEREF _Toc353202765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766" w:history="1">
        <w:r w:rsidR="00A616E6" w:rsidRPr="00542CB2">
          <w:rPr>
            <w:rStyle w:val="Hyperlink"/>
            <w:noProof/>
          </w:rPr>
          <w:t>3 Definitions</w:t>
        </w:r>
        <w:r w:rsidR="00A616E6">
          <w:rPr>
            <w:noProof/>
            <w:webHidden/>
          </w:rPr>
          <w:tab/>
        </w:r>
        <w:r w:rsidR="00A616E6">
          <w:rPr>
            <w:noProof/>
            <w:webHidden/>
          </w:rPr>
          <w:fldChar w:fldCharType="begin"/>
        </w:r>
        <w:r w:rsidR="00A616E6">
          <w:rPr>
            <w:noProof/>
            <w:webHidden/>
          </w:rPr>
          <w:instrText xml:space="preserve"> PAGEREF _Toc353202766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67" w:history="1">
        <w:r w:rsidR="00A616E6" w:rsidRPr="00542CB2">
          <w:rPr>
            <w:rStyle w:val="Hyperlink"/>
            <w:noProof/>
          </w:rPr>
          <w:t>3.1 References</w:t>
        </w:r>
        <w:r w:rsidR="00A616E6">
          <w:rPr>
            <w:noProof/>
            <w:webHidden/>
          </w:rPr>
          <w:tab/>
        </w:r>
        <w:r w:rsidR="00A616E6">
          <w:rPr>
            <w:noProof/>
            <w:webHidden/>
          </w:rPr>
          <w:fldChar w:fldCharType="begin"/>
        </w:r>
        <w:r w:rsidR="00A616E6">
          <w:rPr>
            <w:noProof/>
            <w:webHidden/>
          </w:rPr>
          <w:instrText xml:space="preserve"> PAGEREF _Toc353202767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68" w:history="1">
        <w:r w:rsidR="00A616E6" w:rsidRPr="00542CB2">
          <w:rPr>
            <w:rStyle w:val="Hyperlink"/>
            <w:noProof/>
          </w:rPr>
          <w:t>3.2 Terms</w:t>
        </w:r>
        <w:r w:rsidR="00A616E6">
          <w:rPr>
            <w:noProof/>
            <w:webHidden/>
          </w:rPr>
          <w:tab/>
        </w:r>
        <w:r w:rsidR="00A616E6">
          <w:rPr>
            <w:noProof/>
            <w:webHidden/>
          </w:rPr>
          <w:fldChar w:fldCharType="begin"/>
        </w:r>
        <w:r w:rsidR="00A616E6">
          <w:rPr>
            <w:noProof/>
            <w:webHidden/>
          </w:rPr>
          <w:instrText xml:space="preserve"> PAGEREF _Toc353202768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769" w:history="1">
        <w:r w:rsidR="00A616E6" w:rsidRPr="00542CB2">
          <w:rPr>
            <w:rStyle w:val="Hyperlink"/>
            <w:noProof/>
          </w:rPr>
          <w:t>4 System Architecture</w:t>
        </w:r>
        <w:r w:rsidR="00A616E6">
          <w:rPr>
            <w:noProof/>
            <w:webHidden/>
          </w:rPr>
          <w:tab/>
        </w:r>
        <w:r w:rsidR="00A616E6">
          <w:rPr>
            <w:noProof/>
            <w:webHidden/>
          </w:rPr>
          <w:fldChar w:fldCharType="begin"/>
        </w:r>
        <w:r w:rsidR="00A616E6">
          <w:rPr>
            <w:noProof/>
            <w:webHidden/>
          </w:rPr>
          <w:instrText xml:space="preserve"> PAGEREF _Toc353202769 \h </w:instrText>
        </w:r>
        <w:r w:rsidR="00A616E6">
          <w:rPr>
            <w:noProof/>
            <w:webHidden/>
          </w:rPr>
        </w:r>
        <w:r w:rsidR="00A616E6">
          <w:rPr>
            <w:noProof/>
            <w:webHidden/>
          </w:rPr>
          <w:fldChar w:fldCharType="separate"/>
        </w:r>
        <w:r w:rsidR="00A616E6">
          <w:rPr>
            <w:noProof/>
            <w:webHidden/>
          </w:rPr>
          <w:t>4</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0" w:history="1">
        <w:r w:rsidR="00A616E6" w:rsidRPr="00542CB2">
          <w:rPr>
            <w:rStyle w:val="Hyperlink"/>
            <w:noProof/>
          </w:rPr>
          <w:t>4.1 ClearView</w:t>
        </w:r>
        <w:r w:rsidR="00A616E6">
          <w:rPr>
            <w:noProof/>
            <w:webHidden/>
          </w:rPr>
          <w:tab/>
        </w:r>
        <w:r w:rsidR="00A616E6">
          <w:rPr>
            <w:noProof/>
            <w:webHidden/>
          </w:rPr>
          <w:fldChar w:fldCharType="begin"/>
        </w:r>
        <w:r w:rsidR="00A616E6">
          <w:rPr>
            <w:noProof/>
            <w:webHidden/>
          </w:rPr>
          <w:instrText xml:space="preserve"> PAGEREF _Toc353202770 \h </w:instrText>
        </w:r>
        <w:r w:rsidR="00A616E6">
          <w:rPr>
            <w:noProof/>
            <w:webHidden/>
          </w:rPr>
        </w:r>
        <w:r w:rsidR="00A616E6">
          <w:rPr>
            <w:noProof/>
            <w:webHidden/>
          </w:rPr>
          <w:fldChar w:fldCharType="separate"/>
        </w:r>
        <w:r w:rsidR="00A616E6">
          <w:rPr>
            <w:noProof/>
            <w:webHidden/>
          </w:rPr>
          <w:t>5</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1" w:history="1">
        <w:r w:rsidR="00A616E6" w:rsidRPr="00542CB2">
          <w:rPr>
            <w:rStyle w:val="Hyperlink"/>
            <w:noProof/>
          </w:rPr>
          <w:t>4.2 MatLab</w:t>
        </w:r>
        <w:r w:rsidR="00A616E6">
          <w:rPr>
            <w:noProof/>
            <w:webHidden/>
          </w:rPr>
          <w:tab/>
        </w:r>
        <w:r w:rsidR="00A616E6">
          <w:rPr>
            <w:noProof/>
            <w:webHidden/>
          </w:rPr>
          <w:fldChar w:fldCharType="begin"/>
        </w:r>
        <w:r w:rsidR="00A616E6">
          <w:rPr>
            <w:noProof/>
            <w:webHidden/>
          </w:rPr>
          <w:instrText xml:space="preserve"> PAGEREF _Toc353202771 \h </w:instrText>
        </w:r>
        <w:r w:rsidR="00A616E6">
          <w:rPr>
            <w:noProof/>
            <w:webHidden/>
          </w:rPr>
        </w:r>
        <w:r w:rsidR="00A616E6">
          <w:rPr>
            <w:noProof/>
            <w:webHidden/>
          </w:rPr>
          <w:fldChar w:fldCharType="separate"/>
        </w:r>
        <w:r w:rsidR="00A616E6">
          <w:rPr>
            <w:noProof/>
            <w:webHidden/>
          </w:rPr>
          <w:t>5</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2" w:history="1">
        <w:r w:rsidR="00A616E6" w:rsidRPr="00542CB2">
          <w:rPr>
            <w:rStyle w:val="Hyperlink"/>
            <w:noProof/>
          </w:rPr>
          <w:t>4.3 MCR</w:t>
        </w:r>
        <w:r w:rsidR="00A616E6">
          <w:rPr>
            <w:noProof/>
            <w:webHidden/>
          </w:rPr>
          <w:tab/>
        </w:r>
        <w:r w:rsidR="00A616E6">
          <w:rPr>
            <w:noProof/>
            <w:webHidden/>
          </w:rPr>
          <w:fldChar w:fldCharType="begin"/>
        </w:r>
        <w:r w:rsidR="00A616E6">
          <w:rPr>
            <w:noProof/>
            <w:webHidden/>
          </w:rPr>
          <w:instrText xml:space="preserve"> PAGEREF _Toc353202772 \h </w:instrText>
        </w:r>
        <w:r w:rsidR="00A616E6">
          <w:rPr>
            <w:noProof/>
            <w:webHidden/>
          </w:rPr>
        </w:r>
        <w:r w:rsidR="00A616E6">
          <w:rPr>
            <w:noProof/>
            <w:webHidden/>
          </w:rPr>
          <w:fldChar w:fldCharType="separate"/>
        </w:r>
        <w:r w:rsidR="00A616E6">
          <w:rPr>
            <w:noProof/>
            <w:webHidden/>
          </w:rPr>
          <w:t>5</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3" w:history="1">
        <w:r w:rsidR="00A616E6" w:rsidRPr="00542CB2">
          <w:rPr>
            <w:rStyle w:val="Hyperlink"/>
            <w:noProof/>
          </w:rPr>
          <w:t>4.4 C# Library</w:t>
        </w:r>
        <w:r w:rsidR="00A616E6">
          <w:rPr>
            <w:noProof/>
            <w:webHidden/>
          </w:rPr>
          <w:tab/>
        </w:r>
        <w:r w:rsidR="00A616E6">
          <w:rPr>
            <w:noProof/>
            <w:webHidden/>
          </w:rPr>
          <w:fldChar w:fldCharType="begin"/>
        </w:r>
        <w:r w:rsidR="00A616E6">
          <w:rPr>
            <w:noProof/>
            <w:webHidden/>
          </w:rPr>
          <w:instrText xml:space="preserve"> PAGEREF _Toc353202773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4" w:history="1">
        <w:r w:rsidR="00A616E6" w:rsidRPr="00542CB2">
          <w:rPr>
            <w:rStyle w:val="Hyperlink"/>
            <w:noProof/>
          </w:rPr>
          <w:t>4.5 Tools</w:t>
        </w:r>
        <w:r w:rsidR="00A616E6">
          <w:rPr>
            <w:noProof/>
            <w:webHidden/>
          </w:rPr>
          <w:tab/>
        </w:r>
        <w:r w:rsidR="00A616E6">
          <w:rPr>
            <w:noProof/>
            <w:webHidden/>
          </w:rPr>
          <w:fldChar w:fldCharType="begin"/>
        </w:r>
        <w:r w:rsidR="00A616E6">
          <w:rPr>
            <w:noProof/>
            <w:webHidden/>
          </w:rPr>
          <w:instrText xml:space="preserve"> PAGEREF _Toc353202774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775" w:history="1">
        <w:r w:rsidR="00A616E6" w:rsidRPr="00542CB2">
          <w:rPr>
            <w:rStyle w:val="Hyperlink"/>
            <w:noProof/>
          </w:rPr>
          <w:t>5 System Design</w:t>
        </w:r>
        <w:r w:rsidR="00A616E6">
          <w:rPr>
            <w:noProof/>
            <w:webHidden/>
          </w:rPr>
          <w:tab/>
        </w:r>
        <w:r w:rsidR="00A616E6">
          <w:rPr>
            <w:noProof/>
            <w:webHidden/>
          </w:rPr>
          <w:fldChar w:fldCharType="begin"/>
        </w:r>
        <w:r w:rsidR="00A616E6">
          <w:rPr>
            <w:noProof/>
            <w:webHidden/>
          </w:rPr>
          <w:instrText xml:space="preserve"> PAGEREF _Toc353202775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6" w:history="1">
        <w:r w:rsidR="00A616E6" w:rsidRPr="00542CB2">
          <w:rPr>
            <w:rStyle w:val="Hyperlink"/>
            <w:noProof/>
          </w:rPr>
          <w:t>5.1 Setup Verification (Calibration)</w:t>
        </w:r>
        <w:r w:rsidR="00A616E6">
          <w:rPr>
            <w:noProof/>
            <w:webHidden/>
          </w:rPr>
          <w:tab/>
        </w:r>
        <w:r w:rsidR="00A616E6">
          <w:rPr>
            <w:noProof/>
            <w:webHidden/>
          </w:rPr>
          <w:fldChar w:fldCharType="begin"/>
        </w:r>
        <w:r w:rsidR="00A616E6">
          <w:rPr>
            <w:noProof/>
            <w:webHidden/>
          </w:rPr>
          <w:instrText xml:space="preserve"> PAGEREF _Toc353202776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7" w:history="1">
        <w:r w:rsidR="00A616E6" w:rsidRPr="00542CB2">
          <w:rPr>
            <w:rStyle w:val="Hyperlink"/>
            <w:noProof/>
          </w:rPr>
          <w:t>5.2 Coefficient Analysis</w:t>
        </w:r>
        <w:r w:rsidR="00A616E6">
          <w:rPr>
            <w:noProof/>
            <w:webHidden/>
          </w:rPr>
          <w:tab/>
        </w:r>
        <w:r w:rsidR="00A616E6">
          <w:rPr>
            <w:noProof/>
            <w:webHidden/>
          </w:rPr>
          <w:fldChar w:fldCharType="begin"/>
        </w:r>
        <w:r w:rsidR="00A616E6">
          <w:rPr>
            <w:noProof/>
            <w:webHidden/>
          </w:rPr>
          <w:instrText xml:space="preserve"> PAGEREF _Toc353202777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8" w:history="1">
        <w:r w:rsidR="00A616E6" w:rsidRPr="00542CB2">
          <w:rPr>
            <w:rStyle w:val="Hyperlink"/>
            <w:noProof/>
          </w:rPr>
          <w:t>5.3 Packages</w:t>
        </w:r>
        <w:r w:rsidR="00A616E6">
          <w:rPr>
            <w:noProof/>
            <w:webHidden/>
          </w:rPr>
          <w:tab/>
        </w:r>
        <w:r w:rsidR="00A616E6">
          <w:rPr>
            <w:noProof/>
            <w:webHidden/>
          </w:rPr>
          <w:fldChar w:fldCharType="begin"/>
        </w:r>
        <w:r w:rsidR="00A616E6">
          <w:rPr>
            <w:noProof/>
            <w:webHidden/>
          </w:rPr>
          <w:instrText xml:space="preserve"> PAGEREF _Toc353202778 \h </w:instrText>
        </w:r>
        <w:r w:rsidR="00A616E6">
          <w:rPr>
            <w:noProof/>
            <w:webHidden/>
          </w:rPr>
        </w:r>
        <w:r w:rsidR="00A616E6">
          <w:rPr>
            <w:noProof/>
            <w:webHidden/>
          </w:rPr>
          <w:fldChar w:fldCharType="separate"/>
        </w:r>
        <w:r w:rsidR="00A616E6">
          <w:rPr>
            <w:noProof/>
            <w:webHidden/>
          </w:rPr>
          <w:t>6</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79" w:history="1">
        <w:r w:rsidR="00A616E6" w:rsidRPr="00542CB2">
          <w:rPr>
            <w:rStyle w:val="Hyperlink"/>
            <w:noProof/>
          </w:rPr>
          <w:t>5.4 User Interface</w:t>
        </w:r>
        <w:r w:rsidR="00A616E6">
          <w:rPr>
            <w:noProof/>
            <w:webHidden/>
          </w:rPr>
          <w:tab/>
        </w:r>
        <w:r w:rsidR="00A616E6">
          <w:rPr>
            <w:noProof/>
            <w:webHidden/>
          </w:rPr>
          <w:fldChar w:fldCharType="begin"/>
        </w:r>
        <w:r w:rsidR="00A616E6">
          <w:rPr>
            <w:noProof/>
            <w:webHidden/>
          </w:rPr>
          <w:instrText xml:space="preserve"> PAGEREF _Toc353202779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780" w:history="1">
        <w:r w:rsidR="00A616E6" w:rsidRPr="00542CB2">
          <w:rPr>
            <w:rStyle w:val="Hyperlink"/>
            <w:noProof/>
          </w:rPr>
          <w:t>5.4.1 MatLab</w:t>
        </w:r>
        <w:r w:rsidR="00A616E6">
          <w:rPr>
            <w:noProof/>
            <w:webHidden/>
          </w:rPr>
          <w:tab/>
        </w:r>
        <w:r w:rsidR="00A616E6">
          <w:rPr>
            <w:noProof/>
            <w:webHidden/>
          </w:rPr>
          <w:fldChar w:fldCharType="begin"/>
        </w:r>
        <w:r w:rsidR="00A616E6">
          <w:rPr>
            <w:noProof/>
            <w:webHidden/>
          </w:rPr>
          <w:instrText xml:space="preserve"> PAGEREF _Toc353202780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1" w:history="1">
        <w:r w:rsidR="00A616E6" w:rsidRPr="00542CB2">
          <w:rPr>
            <w:rStyle w:val="Hyperlink"/>
            <w:noProof/>
          </w:rPr>
          <w:t>5.4.1.1 Command Window</w:t>
        </w:r>
        <w:r w:rsidR="00A616E6">
          <w:rPr>
            <w:noProof/>
            <w:webHidden/>
          </w:rPr>
          <w:tab/>
        </w:r>
        <w:r w:rsidR="00A616E6">
          <w:rPr>
            <w:noProof/>
            <w:webHidden/>
          </w:rPr>
          <w:fldChar w:fldCharType="begin"/>
        </w:r>
        <w:r w:rsidR="00A616E6">
          <w:rPr>
            <w:noProof/>
            <w:webHidden/>
          </w:rPr>
          <w:instrText xml:space="preserve"> PAGEREF _Toc353202781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2" w:history="1">
        <w:r w:rsidR="00A616E6" w:rsidRPr="00542CB2">
          <w:rPr>
            <w:rStyle w:val="Hyperlink"/>
            <w:noProof/>
          </w:rPr>
          <w:t>5.4.1.2 Current Working Directory</w:t>
        </w:r>
        <w:r w:rsidR="00A616E6">
          <w:rPr>
            <w:noProof/>
            <w:webHidden/>
          </w:rPr>
          <w:tab/>
        </w:r>
        <w:r w:rsidR="00A616E6">
          <w:rPr>
            <w:noProof/>
            <w:webHidden/>
          </w:rPr>
          <w:fldChar w:fldCharType="begin"/>
        </w:r>
        <w:r w:rsidR="00A616E6">
          <w:rPr>
            <w:noProof/>
            <w:webHidden/>
          </w:rPr>
          <w:instrText xml:space="preserve"> PAGEREF _Toc353202782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3" w:history="1">
        <w:r w:rsidR="00A616E6" w:rsidRPr="00542CB2">
          <w:rPr>
            <w:rStyle w:val="Hyperlink"/>
            <w:noProof/>
          </w:rPr>
          <w:t>5.4.1.3 Project Window</w:t>
        </w:r>
        <w:r w:rsidR="00A616E6">
          <w:rPr>
            <w:noProof/>
            <w:webHidden/>
          </w:rPr>
          <w:tab/>
        </w:r>
        <w:r w:rsidR="00A616E6">
          <w:rPr>
            <w:noProof/>
            <w:webHidden/>
          </w:rPr>
          <w:fldChar w:fldCharType="begin"/>
        </w:r>
        <w:r w:rsidR="00A616E6">
          <w:rPr>
            <w:noProof/>
            <w:webHidden/>
          </w:rPr>
          <w:instrText xml:space="preserve"> PAGEREF _Toc353202783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4" w:history="1">
        <w:r w:rsidR="00A616E6" w:rsidRPr="00542CB2">
          <w:rPr>
            <w:rStyle w:val="Hyperlink"/>
            <w:noProof/>
          </w:rPr>
          <w:t>5.4.1.4 Output Window</w:t>
        </w:r>
        <w:r w:rsidR="00A616E6">
          <w:rPr>
            <w:noProof/>
            <w:webHidden/>
          </w:rPr>
          <w:tab/>
        </w:r>
        <w:r w:rsidR="00A616E6">
          <w:rPr>
            <w:noProof/>
            <w:webHidden/>
          </w:rPr>
          <w:fldChar w:fldCharType="begin"/>
        </w:r>
        <w:r w:rsidR="00A616E6">
          <w:rPr>
            <w:noProof/>
            <w:webHidden/>
          </w:rPr>
          <w:instrText xml:space="preserve"> PAGEREF _Toc353202784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785" w:history="1">
        <w:r w:rsidR="00A616E6" w:rsidRPr="00542CB2">
          <w:rPr>
            <w:rStyle w:val="Hyperlink"/>
            <w:noProof/>
          </w:rPr>
          <w:t>5.4.2 Baseline Image Set Creator</w:t>
        </w:r>
        <w:r w:rsidR="00A616E6">
          <w:rPr>
            <w:noProof/>
            <w:webHidden/>
          </w:rPr>
          <w:tab/>
        </w:r>
        <w:r w:rsidR="00A616E6">
          <w:rPr>
            <w:noProof/>
            <w:webHidden/>
          </w:rPr>
          <w:fldChar w:fldCharType="begin"/>
        </w:r>
        <w:r w:rsidR="00A616E6">
          <w:rPr>
            <w:noProof/>
            <w:webHidden/>
          </w:rPr>
          <w:instrText xml:space="preserve"> PAGEREF _Toc353202785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6" w:history="1">
        <w:r w:rsidR="00A616E6" w:rsidRPr="00542CB2">
          <w:rPr>
            <w:rStyle w:val="Hyperlink"/>
            <w:noProof/>
          </w:rPr>
          <w:t>5.4.2.1 Input Setup</w:t>
        </w:r>
        <w:r w:rsidR="00A616E6">
          <w:rPr>
            <w:noProof/>
            <w:webHidden/>
          </w:rPr>
          <w:tab/>
        </w:r>
        <w:r w:rsidR="00A616E6">
          <w:rPr>
            <w:noProof/>
            <w:webHidden/>
          </w:rPr>
          <w:fldChar w:fldCharType="begin"/>
        </w:r>
        <w:r w:rsidR="00A616E6">
          <w:rPr>
            <w:noProof/>
            <w:webHidden/>
          </w:rPr>
          <w:instrText xml:space="preserve"> PAGEREF _Toc353202786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7" w:history="1">
        <w:r w:rsidR="00A616E6" w:rsidRPr="00542CB2">
          <w:rPr>
            <w:rStyle w:val="Hyperlink"/>
            <w:noProof/>
          </w:rPr>
          <w:t>5.4.2.2 Output Windows</w:t>
        </w:r>
        <w:r w:rsidR="00A616E6">
          <w:rPr>
            <w:noProof/>
            <w:webHidden/>
          </w:rPr>
          <w:tab/>
        </w:r>
        <w:r w:rsidR="00A616E6">
          <w:rPr>
            <w:noProof/>
            <w:webHidden/>
          </w:rPr>
          <w:fldChar w:fldCharType="begin"/>
        </w:r>
        <w:r w:rsidR="00A616E6">
          <w:rPr>
            <w:noProof/>
            <w:webHidden/>
          </w:rPr>
          <w:instrText xml:space="preserve"> PAGEREF _Toc353202787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88" w:history="1">
        <w:r w:rsidR="00A616E6" w:rsidRPr="00542CB2">
          <w:rPr>
            <w:rStyle w:val="Hyperlink"/>
            <w:noProof/>
          </w:rPr>
          <w:t>5.4.2.3 Sector Alignment Rings</w:t>
        </w:r>
        <w:r w:rsidR="00A616E6">
          <w:rPr>
            <w:noProof/>
            <w:webHidden/>
          </w:rPr>
          <w:tab/>
        </w:r>
        <w:r w:rsidR="00A616E6">
          <w:rPr>
            <w:noProof/>
            <w:webHidden/>
          </w:rPr>
          <w:fldChar w:fldCharType="begin"/>
        </w:r>
        <w:r w:rsidR="00A616E6">
          <w:rPr>
            <w:noProof/>
            <w:webHidden/>
          </w:rPr>
          <w:instrText xml:space="preserve"> PAGEREF _Toc353202788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89" w:history="1">
        <w:r w:rsidR="00A616E6" w:rsidRPr="00542CB2">
          <w:rPr>
            <w:rStyle w:val="Hyperlink"/>
            <w:noProof/>
          </w:rPr>
          <w:t>5.5 Access Restrictions</w:t>
        </w:r>
        <w:r w:rsidR="00A616E6">
          <w:rPr>
            <w:noProof/>
            <w:webHidden/>
          </w:rPr>
          <w:tab/>
        </w:r>
        <w:r w:rsidR="00A616E6">
          <w:rPr>
            <w:noProof/>
            <w:webHidden/>
          </w:rPr>
          <w:fldChar w:fldCharType="begin"/>
        </w:r>
        <w:r w:rsidR="00A616E6">
          <w:rPr>
            <w:noProof/>
            <w:webHidden/>
          </w:rPr>
          <w:instrText xml:space="preserve"> PAGEREF _Toc353202789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790" w:history="1">
        <w:r w:rsidR="00A616E6" w:rsidRPr="00542CB2">
          <w:rPr>
            <w:rStyle w:val="Hyperlink"/>
            <w:noProof/>
          </w:rPr>
          <w:t>6 Component Design</w:t>
        </w:r>
        <w:r w:rsidR="00A616E6">
          <w:rPr>
            <w:noProof/>
            <w:webHidden/>
          </w:rPr>
          <w:tab/>
        </w:r>
        <w:r w:rsidR="00A616E6">
          <w:rPr>
            <w:noProof/>
            <w:webHidden/>
          </w:rPr>
          <w:fldChar w:fldCharType="begin"/>
        </w:r>
        <w:r w:rsidR="00A616E6">
          <w:rPr>
            <w:noProof/>
            <w:webHidden/>
          </w:rPr>
          <w:instrText xml:space="preserve"> PAGEREF _Toc353202790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791" w:history="1">
        <w:r w:rsidR="00A616E6" w:rsidRPr="00542CB2">
          <w:rPr>
            <w:rStyle w:val="Hyperlink"/>
            <w:noProof/>
          </w:rPr>
          <w:t>6.1 Setup Verification (Calibration)</w:t>
        </w:r>
        <w:r w:rsidR="00A616E6">
          <w:rPr>
            <w:noProof/>
            <w:webHidden/>
          </w:rPr>
          <w:tab/>
        </w:r>
        <w:r w:rsidR="00A616E6">
          <w:rPr>
            <w:noProof/>
            <w:webHidden/>
          </w:rPr>
          <w:fldChar w:fldCharType="begin"/>
        </w:r>
        <w:r w:rsidR="00A616E6">
          <w:rPr>
            <w:noProof/>
            <w:webHidden/>
          </w:rPr>
          <w:instrText xml:space="preserve"> PAGEREF _Toc353202791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792" w:history="1">
        <w:r w:rsidR="00A616E6" w:rsidRPr="00542CB2">
          <w:rPr>
            <w:rStyle w:val="Hyperlink"/>
            <w:noProof/>
          </w:rPr>
          <w:t>6.1.1 CheckCalibration</w:t>
        </w:r>
        <w:r w:rsidR="00A616E6">
          <w:rPr>
            <w:noProof/>
            <w:webHidden/>
          </w:rPr>
          <w:tab/>
        </w:r>
        <w:r w:rsidR="00A616E6">
          <w:rPr>
            <w:noProof/>
            <w:webHidden/>
          </w:rPr>
          <w:fldChar w:fldCharType="begin"/>
        </w:r>
        <w:r w:rsidR="00A616E6">
          <w:rPr>
            <w:noProof/>
            <w:webHidden/>
          </w:rPr>
          <w:instrText xml:space="preserve"> PAGEREF _Toc353202792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3" w:history="1">
        <w:r w:rsidR="00A616E6" w:rsidRPr="00542CB2">
          <w:rPr>
            <w:rStyle w:val="Hyperlink"/>
            <w:noProof/>
          </w:rPr>
          <w:t>6.1.1.1 Purpose</w:t>
        </w:r>
        <w:r w:rsidR="00A616E6">
          <w:rPr>
            <w:noProof/>
            <w:webHidden/>
          </w:rPr>
          <w:tab/>
        </w:r>
        <w:r w:rsidR="00A616E6">
          <w:rPr>
            <w:noProof/>
            <w:webHidden/>
          </w:rPr>
          <w:fldChar w:fldCharType="begin"/>
        </w:r>
        <w:r w:rsidR="00A616E6">
          <w:rPr>
            <w:noProof/>
            <w:webHidden/>
          </w:rPr>
          <w:instrText xml:space="preserve"> PAGEREF _Toc353202793 \h </w:instrText>
        </w:r>
        <w:r w:rsidR="00A616E6">
          <w:rPr>
            <w:noProof/>
            <w:webHidden/>
          </w:rPr>
        </w:r>
        <w:r w:rsidR="00A616E6">
          <w:rPr>
            <w:noProof/>
            <w:webHidden/>
          </w:rPr>
          <w:fldChar w:fldCharType="separate"/>
        </w:r>
        <w:r w:rsidR="00A616E6">
          <w:rPr>
            <w:noProof/>
            <w:webHidden/>
          </w:rPr>
          <w:t>7</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4" w:history="1">
        <w:r w:rsidR="00A616E6" w:rsidRPr="00542CB2">
          <w:rPr>
            <w:rStyle w:val="Hyperlink"/>
            <w:noProof/>
          </w:rPr>
          <w:t>6.1.1.2 Input Variables</w:t>
        </w:r>
        <w:r w:rsidR="00A616E6">
          <w:rPr>
            <w:noProof/>
            <w:webHidden/>
          </w:rPr>
          <w:tab/>
        </w:r>
        <w:r w:rsidR="00A616E6">
          <w:rPr>
            <w:noProof/>
            <w:webHidden/>
          </w:rPr>
          <w:fldChar w:fldCharType="begin"/>
        </w:r>
        <w:r w:rsidR="00A616E6">
          <w:rPr>
            <w:noProof/>
            <w:webHidden/>
          </w:rPr>
          <w:instrText xml:space="preserve"> PAGEREF _Toc353202794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5" w:history="1">
        <w:r w:rsidR="00A616E6" w:rsidRPr="00542CB2">
          <w:rPr>
            <w:rStyle w:val="Hyperlink"/>
            <w:noProof/>
          </w:rPr>
          <w:t>6.1.1.3 Output Variables</w:t>
        </w:r>
        <w:r w:rsidR="00A616E6">
          <w:rPr>
            <w:noProof/>
            <w:webHidden/>
          </w:rPr>
          <w:tab/>
        </w:r>
        <w:r w:rsidR="00A616E6">
          <w:rPr>
            <w:noProof/>
            <w:webHidden/>
          </w:rPr>
          <w:fldChar w:fldCharType="begin"/>
        </w:r>
        <w:r w:rsidR="00A616E6">
          <w:rPr>
            <w:noProof/>
            <w:webHidden/>
          </w:rPr>
          <w:instrText xml:space="preserve"> PAGEREF _Toc353202795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6" w:history="1">
        <w:r w:rsidR="00A616E6" w:rsidRPr="00542CB2">
          <w:rPr>
            <w:rStyle w:val="Hyperlink"/>
            <w:noProof/>
          </w:rPr>
          <w:t>6.1.1.4 Function</w:t>
        </w:r>
        <w:r w:rsidR="00A616E6">
          <w:rPr>
            <w:noProof/>
            <w:webHidden/>
          </w:rPr>
          <w:tab/>
        </w:r>
        <w:r w:rsidR="00A616E6">
          <w:rPr>
            <w:noProof/>
            <w:webHidden/>
          </w:rPr>
          <w:fldChar w:fldCharType="begin"/>
        </w:r>
        <w:r w:rsidR="00A616E6">
          <w:rPr>
            <w:noProof/>
            <w:webHidden/>
          </w:rPr>
          <w:instrText xml:space="preserve"> PAGEREF _Toc353202796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797" w:history="1">
        <w:r w:rsidR="00A616E6" w:rsidRPr="00542CB2">
          <w:rPr>
            <w:rStyle w:val="Hyperlink"/>
            <w:noProof/>
          </w:rPr>
          <w:t>6.1.2 BinImageNorm</w:t>
        </w:r>
        <w:r w:rsidR="00A616E6">
          <w:rPr>
            <w:noProof/>
            <w:webHidden/>
          </w:rPr>
          <w:tab/>
        </w:r>
        <w:r w:rsidR="00A616E6">
          <w:rPr>
            <w:noProof/>
            <w:webHidden/>
          </w:rPr>
          <w:fldChar w:fldCharType="begin"/>
        </w:r>
        <w:r w:rsidR="00A616E6">
          <w:rPr>
            <w:noProof/>
            <w:webHidden/>
          </w:rPr>
          <w:instrText xml:space="preserve"> PAGEREF _Toc353202797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8" w:history="1">
        <w:r w:rsidR="00A616E6" w:rsidRPr="00542CB2">
          <w:rPr>
            <w:rStyle w:val="Hyperlink"/>
            <w:noProof/>
          </w:rPr>
          <w:t>6.1.2.1 Purpose</w:t>
        </w:r>
        <w:r w:rsidR="00A616E6">
          <w:rPr>
            <w:noProof/>
            <w:webHidden/>
          </w:rPr>
          <w:tab/>
        </w:r>
        <w:r w:rsidR="00A616E6">
          <w:rPr>
            <w:noProof/>
            <w:webHidden/>
          </w:rPr>
          <w:fldChar w:fldCharType="begin"/>
        </w:r>
        <w:r w:rsidR="00A616E6">
          <w:rPr>
            <w:noProof/>
            <w:webHidden/>
          </w:rPr>
          <w:instrText xml:space="preserve"> PAGEREF _Toc353202798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799" w:history="1">
        <w:r w:rsidR="00A616E6" w:rsidRPr="00542CB2">
          <w:rPr>
            <w:rStyle w:val="Hyperlink"/>
            <w:noProof/>
          </w:rPr>
          <w:t>6.1.2.2</w:t>
        </w:r>
        <w:r w:rsidR="00A616E6">
          <w:rPr>
            <w:noProof/>
            <w:webHidden/>
          </w:rPr>
          <w:tab/>
        </w:r>
        <w:r w:rsidR="00A616E6">
          <w:rPr>
            <w:noProof/>
            <w:webHidden/>
          </w:rPr>
          <w:fldChar w:fldCharType="begin"/>
        </w:r>
        <w:r w:rsidR="00A616E6">
          <w:rPr>
            <w:noProof/>
            <w:webHidden/>
          </w:rPr>
          <w:instrText xml:space="preserve"> PAGEREF _Toc353202799 \h </w:instrText>
        </w:r>
        <w:r w:rsidR="00A616E6">
          <w:rPr>
            <w:noProof/>
            <w:webHidden/>
          </w:rPr>
        </w:r>
        <w:r w:rsidR="00A616E6">
          <w:rPr>
            <w:noProof/>
            <w:webHidden/>
          </w:rPr>
          <w:fldChar w:fldCharType="separate"/>
        </w:r>
        <w:r w:rsidR="00A616E6">
          <w:rPr>
            <w:noProof/>
            <w:webHidden/>
          </w:rPr>
          <w:t>8</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800" w:history="1">
        <w:r w:rsidR="00A616E6" w:rsidRPr="00542CB2">
          <w:rPr>
            <w:rStyle w:val="Hyperlink"/>
            <w:noProof/>
          </w:rPr>
          <w:t>6.2 Baseline Image Set Creator</w:t>
        </w:r>
        <w:r w:rsidR="00A616E6">
          <w:rPr>
            <w:noProof/>
            <w:webHidden/>
          </w:rPr>
          <w:tab/>
        </w:r>
        <w:r w:rsidR="00A616E6">
          <w:rPr>
            <w:noProof/>
            <w:webHidden/>
          </w:rPr>
          <w:fldChar w:fldCharType="begin"/>
        </w:r>
        <w:r w:rsidR="00A616E6">
          <w:rPr>
            <w:noProof/>
            <w:webHidden/>
          </w:rPr>
          <w:instrText xml:space="preserve"> PAGEREF _Toc353202800 \h </w:instrText>
        </w:r>
        <w:r w:rsidR="00A616E6">
          <w:rPr>
            <w:noProof/>
            <w:webHidden/>
          </w:rPr>
        </w:r>
        <w:r w:rsidR="00A616E6">
          <w:rPr>
            <w:noProof/>
            <w:webHidden/>
          </w:rPr>
          <w:fldChar w:fldCharType="separate"/>
        </w:r>
        <w:r w:rsidR="00A616E6">
          <w:rPr>
            <w:noProof/>
            <w:webHidden/>
          </w:rPr>
          <w:t>9</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1" w:history="1">
        <w:r w:rsidR="00A616E6" w:rsidRPr="00542CB2">
          <w:rPr>
            <w:rStyle w:val="Hyperlink"/>
            <w:noProof/>
          </w:rPr>
          <w:t>6.2.1</w:t>
        </w:r>
        <w:r w:rsidR="00A616E6">
          <w:rPr>
            <w:noProof/>
            <w:webHidden/>
          </w:rPr>
          <w:tab/>
        </w:r>
        <w:r w:rsidR="00A616E6">
          <w:rPr>
            <w:noProof/>
            <w:webHidden/>
          </w:rPr>
          <w:fldChar w:fldCharType="begin"/>
        </w:r>
        <w:r w:rsidR="00A616E6">
          <w:rPr>
            <w:noProof/>
            <w:webHidden/>
          </w:rPr>
          <w:instrText xml:space="preserve"> PAGEREF _Toc353202801 \h </w:instrText>
        </w:r>
        <w:r w:rsidR="00A616E6">
          <w:rPr>
            <w:noProof/>
            <w:webHidden/>
          </w:rPr>
        </w:r>
        <w:r w:rsidR="00A616E6">
          <w:rPr>
            <w:noProof/>
            <w:webHidden/>
          </w:rPr>
          <w:fldChar w:fldCharType="separate"/>
        </w:r>
        <w:r w:rsidR="00A616E6">
          <w:rPr>
            <w:noProof/>
            <w:webHidden/>
          </w:rPr>
          <w:t>9</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802" w:history="1">
        <w:r w:rsidR="00A616E6" w:rsidRPr="00542CB2">
          <w:rPr>
            <w:rStyle w:val="Hyperlink"/>
            <w:noProof/>
          </w:rPr>
          <w:t>6.2.1.1 Purpose</w:t>
        </w:r>
        <w:r w:rsidR="00A616E6">
          <w:rPr>
            <w:noProof/>
            <w:webHidden/>
          </w:rPr>
          <w:tab/>
        </w:r>
        <w:r w:rsidR="00A616E6">
          <w:rPr>
            <w:noProof/>
            <w:webHidden/>
          </w:rPr>
          <w:fldChar w:fldCharType="begin"/>
        </w:r>
        <w:r w:rsidR="00A616E6">
          <w:rPr>
            <w:noProof/>
            <w:webHidden/>
          </w:rPr>
          <w:instrText xml:space="preserve"> PAGEREF _Toc353202802 \h </w:instrText>
        </w:r>
        <w:r w:rsidR="00A616E6">
          <w:rPr>
            <w:noProof/>
            <w:webHidden/>
          </w:rPr>
        </w:r>
        <w:r w:rsidR="00A616E6">
          <w:rPr>
            <w:noProof/>
            <w:webHidden/>
          </w:rPr>
          <w:fldChar w:fldCharType="separate"/>
        </w:r>
        <w:r w:rsidR="00A616E6">
          <w:rPr>
            <w:noProof/>
            <w:webHidden/>
          </w:rPr>
          <w:t>9</w:t>
        </w:r>
        <w:r w:rsidR="00A616E6">
          <w:rPr>
            <w:noProof/>
            <w:webHidden/>
          </w:rPr>
          <w:fldChar w:fldCharType="end"/>
        </w:r>
      </w:hyperlink>
    </w:p>
    <w:p w:rsidR="00A616E6" w:rsidRDefault="00F116F3">
      <w:pPr>
        <w:pStyle w:val="TOC4"/>
        <w:tabs>
          <w:tab w:val="right" w:leader="underscore" w:pos="9350"/>
        </w:tabs>
        <w:rPr>
          <w:rFonts w:eastAsiaTheme="minorEastAsia" w:cstheme="minorBidi"/>
          <w:noProof/>
          <w:sz w:val="22"/>
          <w:szCs w:val="22"/>
        </w:rPr>
      </w:pPr>
      <w:hyperlink w:anchor="_Toc353202803" w:history="1">
        <w:r w:rsidR="00A616E6" w:rsidRPr="00542CB2">
          <w:rPr>
            <w:rStyle w:val="Hyperlink"/>
            <w:noProof/>
          </w:rPr>
          <w:t>6.2.1.2 Function</w:t>
        </w:r>
        <w:r w:rsidR="00A616E6">
          <w:rPr>
            <w:noProof/>
            <w:webHidden/>
          </w:rPr>
          <w:tab/>
        </w:r>
        <w:r w:rsidR="00A616E6">
          <w:rPr>
            <w:noProof/>
            <w:webHidden/>
          </w:rPr>
          <w:fldChar w:fldCharType="begin"/>
        </w:r>
        <w:r w:rsidR="00A616E6">
          <w:rPr>
            <w:noProof/>
            <w:webHidden/>
          </w:rPr>
          <w:instrText xml:space="preserve"> PAGEREF _Toc353202803 \h </w:instrText>
        </w:r>
        <w:r w:rsidR="00A616E6">
          <w:rPr>
            <w:noProof/>
            <w:webHidden/>
          </w:rPr>
        </w:r>
        <w:r w:rsidR="00A616E6">
          <w:rPr>
            <w:noProof/>
            <w:webHidden/>
          </w:rPr>
          <w:fldChar w:fldCharType="separate"/>
        </w:r>
        <w:r w:rsidR="00A616E6">
          <w:rPr>
            <w:noProof/>
            <w:webHidden/>
          </w:rPr>
          <w:t>9</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804" w:history="1">
        <w:r w:rsidR="00A616E6" w:rsidRPr="00542CB2">
          <w:rPr>
            <w:rStyle w:val="Hyperlink"/>
            <w:noProof/>
          </w:rPr>
          <w:t>6.3 Coefficient Analysis</w:t>
        </w:r>
        <w:r w:rsidR="00A616E6">
          <w:rPr>
            <w:noProof/>
            <w:webHidden/>
          </w:rPr>
          <w:tab/>
        </w:r>
        <w:r w:rsidR="00A616E6">
          <w:rPr>
            <w:noProof/>
            <w:webHidden/>
          </w:rPr>
          <w:fldChar w:fldCharType="begin"/>
        </w:r>
        <w:r w:rsidR="00A616E6">
          <w:rPr>
            <w:noProof/>
            <w:webHidden/>
          </w:rPr>
          <w:instrText xml:space="preserve"> PAGEREF _Toc353202804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5" w:history="1">
        <w:r w:rsidR="00A616E6" w:rsidRPr="00542CB2">
          <w:rPr>
            <w:rStyle w:val="Hyperlink"/>
            <w:noProof/>
          </w:rPr>
          <w:t>6.3.1 Computer_Factors</w:t>
        </w:r>
        <w:r w:rsidR="00A616E6">
          <w:rPr>
            <w:noProof/>
            <w:webHidden/>
          </w:rPr>
          <w:tab/>
        </w:r>
        <w:r w:rsidR="00A616E6">
          <w:rPr>
            <w:noProof/>
            <w:webHidden/>
          </w:rPr>
          <w:fldChar w:fldCharType="begin"/>
        </w:r>
        <w:r w:rsidR="00A616E6">
          <w:rPr>
            <w:noProof/>
            <w:webHidden/>
          </w:rPr>
          <w:instrText xml:space="preserve"> PAGEREF _Toc353202805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6" w:history="1">
        <w:r w:rsidR="00A616E6" w:rsidRPr="00542CB2">
          <w:rPr>
            <w:rStyle w:val="Hyperlink"/>
            <w:noProof/>
          </w:rPr>
          <w:t>6.3.2 Im2EllAlign</w:t>
        </w:r>
        <w:r w:rsidR="00A616E6">
          <w:rPr>
            <w:noProof/>
            <w:webHidden/>
          </w:rPr>
          <w:tab/>
        </w:r>
        <w:r w:rsidR="00A616E6">
          <w:rPr>
            <w:noProof/>
            <w:webHidden/>
          </w:rPr>
          <w:fldChar w:fldCharType="begin"/>
        </w:r>
        <w:r w:rsidR="00A616E6">
          <w:rPr>
            <w:noProof/>
            <w:webHidden/>
          </w:rPr>
          <w:instrText xml:space="preserve"> PAGEREF _Toc353202806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7" w:history="1">
        <w:r w:rsidR="00A616E6" w:rsidRPr="00542CB2">
          <w:rPr>
            <w:rStyle w:val="Hyperlink"/>
            <w:noProof/>
          </w:rPr>
          <w:t>6.3.3 FormC_NoSub</w:t>
        </w:r>
        <w:r w:rsidR="00A616E6">
          <w:rPr>
            <w:noProof/>
            <w:webHidden/>
          </w:rPr>
          <w:tab/>
        </w:r>
        <w:r w:rsidR="00A616E6">
          <w:rPr>
            <w:noProof/>
            <w:webHidden/>
          </w:rPr>
          <w:fldChar w:fldCharType="begin"/>
        </w:r>
        <w:r w:rsidR="00A616E6">
          <w:rPr>
            <w:noProof/>
            <w:webHidden/>
          </w:rPr>
          <w:instrText xml:space="preserve"> PAGEREF _Toc353202807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8" w:history="1">
        <w:r w:rsidR="00A616E6" w:rsidRPr="00542CB2">
          <w:rPr>
            <w:rStyle w:val="Hyperlink"/>
            <w:noProof/>
          </w:rPr>
          <w:t>6.3.4 FormC</w:t>
        </w:r>
        <w:r w:rsidR="00A616E6">
          <w:rPr>
            <w:noProof/>
            <w:webHidden/>
          </w:rPr>
          <w:tab/>
        </w:r>
        <w:r w:rsidR="00A616E6">
          <w:rPr>
            <w:noProof/>
            <w:webHidden/>
          </w:rPr>
          <w:fldChar w:fldCharType="begin"/>
        </w:r>
        <w:r w:rsidR="00A616E6">
          <w:rPr>
            <w:noProof/>
            <w:webHidden/>
          </w:rPr>
          <w:instrText xml:space="preserve"> PAGEREF _Toc353202808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09" w:history="1">
        <w:r w:rsidR="00A616E6" w:rsidRPr="00542CB2">
          <w:rPr>
            <w:rStyle w:val="Hyperlink"/>
            <w:noProof/>
          </w:rPr>
          <w:t>6.3.5 FormJS_NS</w:t>
        </w:r>
        <w:r w:rsidR="00A616E6">
          <w:rPr>
            <w:noProof/>
            <w:webHidden/>
          </w:rPr>
          <w:tab/>
        </w:r>
        <w:r w:rsidR="00A616E6">
          <w:rPr>
            <w:noProof/>
            <w:webHidden/>
          </w:rPr>
          <w:fldChar w:fldCharType="begin"/>
        </w:r>
        <w:r w:rsidR="00A616E6">
          <w:rPr>
            <w:noProof/>
            <w:webHidden/>
          </w:rPr>
          <w:instrText xml:space="preserve"> PAGEREF _Toc353202809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0" w:history="1">
        <w:r w:rsidR="00A616E6" w:rsidRPr="00542CB2">
          <w:rPr>
            <w:rStyle w:val="Hyperlink"/>
            <w:noProof/>
          </w:rPr>
          <w:t>6.3.6 Coeff_Sectors_Orig</w:t>
        </w:r>
        <w:r w:rsidR="00A616E6">
          <w:rPr>
            <w:noProof/>
            <w:webHidden/>
          </w:rPr>
          <w:tab/>
        </w:r>
        <w:r w:rsidR="00A616E6">
          <w:rPr>
            <w:noProof/>
            <w:webHidden/>
          </w:rPr>
          <w:fldChar w:fldCharType="begin"/>
        </w:r>
        <w:r w:rsidR="00A616E6">
          <w:rPr>
            <w:noProof/>
            <w:webHidden/>
          </w:rPr>
          <w:instrText xml:space="preserve"> PAGEREF _Toc353202810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1" w:history="1">
        <w:r w:rsidR="00A616E6" w:rsidRPr="00542CB2">
          <w:rPr>
            <w:rStyle w:val="Hyperlink"/>
            <w:noProof/>
          </w:rPr>
          <w:t>6.3.7 Coeff_Frac</w:t>
        </w:r>
        <w:r w:rsidR="00A616E6">
          <w:rPr>
            <w:noProof/>
            <w:webHidden/>
          </w:rPr>
          <w:tab/>
        </w:r>
        <w:r w:rsidR="00A616E6">
          <w:rPr>
            <w:noProof/>
            <w:webHidden/>
          </w:rPr>
          <w:fldChar w:fldCharType="begin"/>
        </w:r>
        <w:r w:rsidR="00A616E6">
          <w:rPr>
            <w:noProof/>
            <w:webHidden/>
          </w:rPr>
          <w:instrText xml:space="preserve"> PAGEREF _Toc353202811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2" w:history="1">
        <w:r w:rsidR="00A616E6" w:rsidRPr="00542CB2">
          <w:rPr>
            <w:rStyle w:val="Hyperlink"/>
            <w:noProof/>
          </w:rPr>
          <w:t>6.3.8 Calib_JS</w:t>
        </w:r>
        <w:r w:rsidR="00A616E6">
          <w:rPr>
            <w:noProof/>
            <w:webHidden/>
          </w:rPr>
          <w:tab/>
        </w:r>
        <w:r w:rsidR="00A616E6">
          <w:rPr>
            <w:noProof/>
            <w:webHidden/>
          </w:rPr>
          <w:fldChar w:fldCharType="begin"/>
        </w:r>
        <w:r w:rsidR="00A616E6">
          <w:rPr>
            <w:noProof/>
            <w:webHidden/>
          </w:rPr>
          <w:instrText xml:space="preserve"> PAGEREF _Toc353202812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2"/>
        <w:tabs>
          <w:tab w:val="right" w:leader="underscore" w:pos="9350"/>
        </w:tabs>
        <w:rPr>
          <w:rFonts w:eastAsiaTheme="minorEastAsia" w:cstheme="minorBidi"/>
          <w:b w:val="0"/>
          <w:bCs w:val="0"/>
          <w:noProof/>
        </w:rPr>
      </w:pPr>
      <w:hyperlink w:anchor="_Toc353202813" w:history="1">
        <w:r w:rsidR="00A616E6" w:rsidRPr="00542CB2">
          <w:rPr>
            <w:rStyle w:val="Hyperlink"/>
            <w:noProof/>
          </w:rPr>
          <w:t>6.4 Scoring Algorithm</w:t>
        </w:r>
        <w:r w:rsidR="00A616E6">
          <w:rPr>
            <w:noProof/>
            <w:webHidden/>
          </w:rPr>
          <w:tab/>
        </w:r>
        <w:r w:rsidR="00A616E6">
          <w:rPr>
            <w:noProof/>
            <w:webHidden/>
          </w:rPr>
          <w:fldChar w:fldCharType="begin"/>
        </w:r>
        <w:r w:rsidR="00A616E6">
          <w:rPr>
            <w:noProof/>
            <w:webHidden/>
          </w:rPr>
          <w:instrText xml:space="preserve"> PAGEREF _Toc353202813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4" w:history="1">
        <w:r w:rsidR="00A616E6" w:rsidRPr="00542CB2">
          <w:rPr>
            <w:rStyle w:val="Hyperlink"/>
            <w:noProof/>
          </w:rPr>
          <w:t>6.4.1 Coefficient Input</w:t>
        </w:r>
        <w:r w:rsidR="00A616E6">
          <w:rPr>
            <w:noProof/>
            <w:webHidden/>
          </w:rPr>
          <w:tab/>
        </w:r>
        <w:r w:rsidR="00A616E6">
          <w:rPr>
            <w:noProof/>
            <w:webHidden/>
          </w:rPr>
          <w:fldChar w:fldCharType="begin"/>
        </w:r>
        <w:r w:rsidR="00A616E6">
          <w:rPr>
            <w:noProof/>
            <w:webHidden/>
          </w:rPr>
          <w:instrText xml:space="preserve"> PAGEREF _Toc353202814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5" w:history="1">
        <w:r w:rsidR="00A616E6" w:rsidRPr="00542CB2">
          <w:rPr>
            <w:rStyle w:val="Hyperlink"/>
            <w:noProof/>
          </w:rPr>
          <w:t>6.4.2 Mathematical Transformations</w:t>
        </w:r>
        <w:r w:rsidR="00A616E6">
          <w:rPr>
            <w:noProof/>
            <w:webHidden/>
          </w:rPr>
          <w:tab/>
        </w:r>
        <w:r w:rsidR="00A616E6">
          <w:rPr>
            <w:noProof/>
            <w:webHidden/>
          </w:rPr>
          <w:fldChar w:fldCharType="begin"/>
        </w:r>
        <w:r w:rsidR="00A616E6">
          <w:rPr>
            <w:noProof/>
            <w:webHidden/>
          </w:rPr>
          <w:instrText xml:space="preserve"> PAGEREF _Toc353202815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6" w:history="1">
        <w:r w:rsidR="00A616E6" w:rsidRPr="00542CB2">
          <w:rPr>
            <w:rStyle w:val="Hyperlink"/>
            <w:noProof/>
          </w:rPr>
          <w:t>6.4.3 Logistic Regression</w:t>
        </w:r>
        <w:r w:rsidR="00A616E6">
          <w:rPr>
            <w:noProof/>
            <w:webHidden/>
          </w:rPr>
          <w:tab/>
        </w:r>
        <w:r w:rsidR="00A616E6">
          <w:rPr>
            <w:noProof/>
            <w:webHidden/>
          </w:rPr>
          <w:fldChar w:fldCharType="begin"/>
        </w:r>
        <w:r w:rsidR="00A616E6">
          <w:rPr>
            <w:noProof/>
            <w:webHidden/>
          </w:rPr>
          <w:instrText xml:space="preserve"> PAGEREF _Toc353202816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7" w:history="1">
        <w:r w:rsidR="00A616E6" w:rsidRPr="00542CB2">
          <w:rPr>
            <w:rStyle w:val="Hyperlink"/>
            <w:noProof/>
          </w:rPr>
          <w:t>6.4.4 Odds Ratio Calculation</w:t>
        </w:r>
        <w:r w:rsidR="00A616E6">
          <w:rPr>
            <w:noProof/>
            <w:webHidden/>
          </w:rPr>
          <w:tab/>
        </w:r>
        <w:r w:rsidR="00A616E6">
          <w:rPr>
            <w:noProof/>
            <w:webHidden/>
          </w:rPr>
          <w:fldChar w:fldCharType="begin"/>
        </w:r>
        <w:r w:rsidR="00A616E6">
          <w:rPr>
            <w:noProof/>
            <w:webHidden/>
          </w:rPr>
          <w:instrText xml:space="preserve"> PAGEREF _Toc353202817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8" w:history="1">
        <w:r w:rsidR="00A616E6" w:rsidRPr="00542CB2">
          <w:rPr>
            <w:rStyle w:val="Hyperlink"/>
            <w:noProof/>
          </w:rPr>
          <w:t>6.4.5 Decision Tree</w:t>
        </w:r>
        <w:r w:rsidR="00A616E6">
          <w:rPr>
            <w:noProof/>
            <w:webHidden/>
          </w:rPr>
          <w:tab/>
        </w:r>
        <w:r w:rsidR="00A616E6">
          <w:rPr>
            <w:noProof/>
            <w:webHidden/>
          </w:rPr>
          <w:fldChar w:fldCharType="begin"/>
        </w:r>
        <w:r w:rsidR="00A616E6">
          <w:rPr>
            <w:noProof/>
            <w:webHidden/>
          </w:rPr>
          <w:instrText xml:space="preserve"> PAGEREF _Toc353202818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3"/>
        <w:tabs>
          <w:tab w:val="right" w:leader="underscore" w:pos="9350"/>
        </w:tabs>
        <w:rPr>
          <w:rFonts w:eastAsiaTheme="minorEastAsia" w:cstheme="minorBidi"/>
          <w:noProof/>
          <w:sz w:val="22"/>
          <w:szCs w:val="22"/>
        </w:rPr>
      </w:pPr>
      <w:hyperlink w:anchor="_Toc353202819" w:history="1">
        <w:r w:rsidR="00A616E6" w:rsidRPr="00542CB2">
          <w:rPr>
            <w:rStyle w:val="Hyperlink"/>
            <w:noProof/>
          </w:rPr>
          <w:t>6.4.6 Report Scores</w:t>
        </w:r>
        <w:r w:rsidR="00A616E6">
          <w:rPr>
            <w:noProof/>
            <w:webHidden/>
          </w:rPr>
          <w:tab/>
        </w:r>
        <w:r w:rsidR="00A616E6">
          <w:rPr>
            <w:noProof/>
            <w:webHidden/>
          </w:rPr>
          <w:fldChar w:fldCharType="begin"/>
        </w:r>
        <w:r w:rsidR="00A616E6">
          <w:rPr>
            <w:noProof/>
            <w:webHidden/>
          </w:rPr>
          <w:instrText xml:space="preserve"> PAGEREF _Toc353202819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A616E6" w:rsidRDefault="00F116F3">
      <w:pPr>
        <w:pStyle w:val="TOC1"/>
        <w:tabs>
          <w:tab w:val="right" w:leader="underscore" w:pos="9350"/>
        </w:tabs>
        <w:rPr>
          <w:rFonts w:eastAsiaTheme="minorEastAsia" w:cstheme="minorBidi"/>
          <w:b w:val="0"/>
          <w:bCs w:val="0"/>
          <w:i w:val="0"/>
          <w:iCs w:val="0"/>
          <w:noProof/>
          <w:sz w:val="22"/>
          <w:szCs w:val="22"/>
        </w:rPr>
      </w:pPr>
      <w:hyperlink w:anchor="_Toc353202820" w:history="1">
        <w:r w:rsidR="00A616E6" w:rsidRPr="00542CB2">
          <w:rPr>
            <w:rStyle w:val="Hyperlink"/>
            <w:noProof/>
          </w:rPr>
          <w:t>7 Requirements Traceability Matrix</w:t>
        </w:r>
        <w:r w:rsidR="00A616E6">
          <w:rPr>
            <w:noProof/>
            <w:webHidden/>
          </w:rPr>
          <w:tab/>
        </w:r>
        <w:r w:rsidR="00A616E6">
          <w:rPr>
            <w:noProof/>
            <w:webHidden/>
          </w:rPr>
          <w:fldChar w:fldCharType="begin"/>
        </w:r>
        <w:r w:rsidR="00A616E6">
          <w:rPr>
            <w:noProof/>
            <w:webHidden/>
          </w:rPr>
          <w:instrText xml:space="preserve"> PAGEREF _Toc353202820 \h </w:instrText>
        </w:r>
        <w:r w:rsidR="00A616E6">
          <w:rPr>
            <w:noProof/>
            <w:webHidden/>
          </w:rPr>
        </w:r>
        <w:r w:rsidR="00A616E6">
          <w:rPr>
            <w:noProof/>
            <w:webHidden/>
          </w:rPr>
          <w:fldChar w:fldCharType="separate"/>
        </w:r>
        <w:r w:rsidR="00A616E6">
          <w:rPr>
            <w:noProof/>
            <w:webHidden/>
          </w:rPr>
          <w:t>10</w:t>
        </w:r>
        <w:r w:rsidR="00A616E6">
          <w:rPr>
            <w:noProof/>
            <w:webHidden/>
          </w:rPr>
          <w:fldChar w:fldCharType="end"/>
        </w:r>
      </w:hyperlink>
    </w:p>
    <w:p w:rsidR="00261343" w:rsidRPr="007D5D8E" w:rsidRDefault="00261343" w:rsidP="00BB145B">
      <w:pPr>
        <w:pStyle w:val="ListParagraph"/>
        <w:spacing w:after="0"/>
        <w:ind w:left="360"/>
      </w:pPr>
      <w:r>
        <w:fldChar w:fldCharType="end"/>
      </w:r>
    </w:p>
    <w:p w:rsidR="0092652B" w:rsidRPr="007D5D8E" w:rsidRDefault="00FC73C6" w:rsidP="00BB145B">
      <w:pPr>
        <w:pStyle w:val="Heading1"/>
        <w:pageBreakBefore/>
      </w:pPr>
      <w:bookmarkStart w:id="1" w:name="_Toc335404932"/>
      <w:bookmarkStart w:id="2" w:name="_Toc353202764"/>
      <w:r w:rsidRPr="007D5D8E">
        <w:lastRenderedPageBreak/>
        <w:t>Purpose</w:t>
      </w:r>
      <w:bookmarkEnd w:id="1"/>
      <w:bookmarkEnd w:id="2"/>
    </w:p>
    <w:p w:rsidR="00C36B95" w:rsidRPr="007D5D8E" w:rsidRDefault="00C36B95" w:rsidP="00465634">
      <w:pPr>
        <w:pStyle w:val="BodyText"/>
      </w:pPr>
      <w:r w:rsidRPr="007D5D8E">
        <w:t>The purpose of this document is to</w:t>
      </w:r>
      <w:r w:rsidR="00465634">
        <w:t xml:space="preserve"> describe the architecture, design and implementation of </w:t>
      </w:r>
      <w:r w:rsidR="00D451CC">
        <w:t>algorithms used throughout the ClearView application</w:t>
      </w:r>
      <w:r w:rsidR="00465634">
        <w:t>.</w:t>
      </w:r>
    </w:p>
    <w:p w:rsidR="00FC73C6" w:rsidRPr="007D5D8E" w:rsidRDefault="00FC73C6" w:rsidP="00FC73C6">
      <w:pPr>
        <w:pStyle w:val="Heading1"/>
      </w:pPr>
      <w:bookmarkStart w:id="3" w:name="_Toc335404933"/>
      <w:bookmarkStart w:id="4" w:name="_Toc353202765"/>
      <w:r w:rsidRPr="007D5D8E">
        <w:t>Scope</w:t>
      </w:r>
      <w:bookmarkEnd w:id="3"/>
      <w:bookmarkEnd w:id="4"/>
    </w:p>
    <w:p w:rsidR="00C36B95" w:rsidRPr="007D5D8E" w:rsidRDefault="00C36B95" w:rsidP="00FC73C6">
      <w:pPr>
        <w:pStyle w:val="BodyText"/>
      </w:pPr>
      <w:r w:rsidRPr="007D5D8E">
        <w:t>The scope</w:t>
      </w:r>
      <w:r w:rsidR="002E2835" w:rsidRPr="007D5D8E">
        <w:t xml:space="preserve"> of this document</w:t>
      </w:r>
      <w:r w:rsidR="00465634">
        <w:t xml:space="preserve"> </w:t>
      </w:r>
      <w:r w:rsidR="00D451CC">
        <w:t>covers the interactions between the ClearView application and the algorithms implemented in MatLab</w:t>
      </w:r>
      <w:r w:rsidR="00465634">
        <w:t>.</w:t>
      </w:r>
      <w:r w:rsidR="00D451CC">
        <w:t xml:space="preserve">  This document covers acceptable inputs and outputs.  The analysis functions performed on the inputs.  And, the tools used to analyze and determined the acceptable ranges for the inputs.</w:t>
      </w:r>
    </w:p>
    <w:p w:rsidR="00C36B95" w:rsidRDefault="00FC73C6" w:rsidP="00FC73C6">
      <w:pPr>
        <w:pStyle w:val="Heading1"/>
      </w:pPr>
      <w:bookmarkStart w:id="5" w:name="_Toc335404934"/>
      <w:bookmarkStart w:id="6" w:name="_Toc353202766"/>
      <w:r w:rsidRPr="007D5D8E">
        <w:t>Definitions</w:t>
      </w:r>
      <w:bookmarkEnd w:id="5"/>
      <w:bookmarkEnd w:id="6"/>
    </w:p>
    <w:p w:rsidR="001B579B" w:rsidRPr="001B579B" w:rsidRDefault="001B579B" w:rsidP="001B579B">
      <w:pPr>
        <w:pStyle w:val="BodyText"/>
      </w:pPr>
      <w:r>
        <w:t>Through</w:t>
      </w:r>
      <w:r w:rsidR="00072D2D">
        <w:t>out this specification document</w:t>
      </w:r>
      <w:r>
        <w:t xml:space="preserve"> references are made to the following documents and terms.</w:t>
      </w:r>
    </w:p>
    <w:p w:rsidR="001B579B" w:rsidRPr="001B579B" w:rsidRDefault="001B579B" w:rsidP="001B579B">
      <w:pPr>
        <w:pStyle w:val="Heading2"/>
      </w:pPr>
      <w:bookmarkStart w:id="7" w:name="_Toc335404935"/>
      <w:bookmarkStart w:id="8" w:name="_Toc353202767"/>
      <w:r>
        <w:t>References</w:t>
      </w:r>
      <w:bookmarkEnd w:id="7"/>
      <w:bookmarkEnd w:id="8"/>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1B579B" w:rsidRPr="00CE4CA4" w:rsidTr="001747FC">
        <w:trPr>
          <w:cantSplit/>
        </w:trPr>
        <w:tc>
          <w:tcPr>
            <w:tcW w:w="2597" w:type="dxa"/>
          </w:tcPr>
          <w:p w:rsidR="001B579B" w:rsidRPr="007D5D8E" w:rsidRDefault="001B579B" w:rsidP="001747FC">
            <w:pPr>
              <w:pStyle w:val="BodyText"/>
            </w:pPr>
            <w:r>
              <w:t>SR-</w:t>
            </w:r>
            <w:r w:rsidR="004B6F22">
              <w:t>002.</w:t>
            </w:r>
            <w:r w:rsidR="00D84667">
              <w:t>001</w:t>
            </w:r>
          </w:p>
        </w:tc>
        <w:tc>
          <w:tcPr>
            <w:tcW w:w="6950" w:type="dxa"/>
          </w:tcPr>
          <w:p w:rsidR="001B579B" w:rsidRPr="007D5D8E" w:rsidRDefault="00D84667" w:rsidP="001747FC">
            <w:pPr>
              <w:pStyle w:val="BodyText"/>
            </w:pPr>
            <w:r>
              <w:t>EPIC Central Requirements</w:t>
            </w:r>
          </w:p>
        </w:tc>
      </w:tr>
      <w:tr w:rsidR="004B6F22" w:rsidRPr="00CE4CA4" w:rsidTr="001747FC">
        <w:trPr>
          <w:cantSplit/>
        </w:trPr>
        <w:tc>
          <w:tcPr>
            <w:tcW w:w="2597" w:type="dxa"/>
          </w:tcPr>
          <w:p w:rsidR="004B6F22" w:rsidRDefault="004B6F22" w:rsidP="001747FC">
            <w:pPr>
              <w:pStyle w:val="BodyText"/>
            </w:pPr>
            <w:r>
              <w:t>SS-004.001</w:t>
            </w:r>
          </w:p>
        </w:tc>
        <w:tc>
          <w:tcPr>
            <w:tcW w:w="6950" w:type="dxa"/>
          </w:tcPr>
          <w:p w:rsidR="004B6F22" w:rsidRDefault="004B6F22" w:rsidP="001747FC">
            <w:pPr>
              <w:pStyle w:val="BodyText"/>
            </w:pPr>
            <w:r>
              <w:t>EPIC ClearView Synchronization Service Software Specification</w:t>
            </w:r>
          </w:p>
        </w:tc>
      </w:tr>
      <w:tr w:rsidR="00AE54B1" w:rsidRPr="00CE4CA4" w:rsidTr="001747FC">
        <w:trPr>
          <w:cantSplit/>
        </w:trPr>
        <w:tc>
          <w:tcPr>
            <w:tcW w:w="2597" w:type="dxa"/>
          </w:tcPr>
          <w:p w:rsidR="00AE54B1" w:rsidRDefault="00F116F3" w:rsidP="001747FC">
            <w:pPr>
              <w:pStyle w:val="BodyText"/>
            </w:pPr>
            <w:hyperlink r:id="rId9" w:history="1">
              <w:r w:rsidR="00AE54B1" w:rsidRPr="008F705A">
                <w:rPr>
                  <w:rStyle w:val="Hyperlink"/>
                </w:rPr>
                <w:t>MVC</w:t>
              </w:r>
            </w:hyperlink>
          </w:p>
        </w:tc>
        <w:tc>
          <w:tcPr>
            <w:tcW w:w="6950" w:type="dxa"/>
          </w:tcPr>
          <w:p w:rsidR="00AE54B1" w:rsidRDefault="008F705A" w:rsidP="001747FC">
            <w:pPr>
              <w:pStyle w:val="BodyText"/>
            </w:pPr>
            <w:r>
              <w:t>Model-View-Controller on Wikipedia</w:t>
            </w:r>
          </w:p>
        </w:tc>
      </w:tr>
      <w:tr w:rsidR="00AE54B1" w:rsidRPr="00CE4CA4" w:rsidTr="001747FC">
        <w:trPr>
          <w:cantSplit/>
        </w:trPr>
        <w:tc>
          <w:tcPr>
            <w:tcW w:w="2597" w:type="dxa"/>
          </w:tcPr>
          <w:p w:rsidR="00AE54B1" w:rsidRDefault="00F116F3" w:rsidP="001747FC">
            <w:pPr>
              <w:pStyle w:val="BodyText"/>
            </w:pPr>
            <w:hyperlink r:id="rId10" w:history="1">
              <w:r w:rsidR="00AE54B1" w:rsidRPr="008F705A">
                <w:rPr>
                  <w:rStyle w:val="Hyperlink"/>
                </w:rPr>
                <w:t>REST</w:t>
              </w:r>
            </w:hyperlink>
          </w:p>
        </w:tc>
        <w:tc>
          <w:tcPr>
            <w:tcW w:w="6950" w:type="dxa"/>
          </w:tcPr>
          <w:p w:rsidR="00AE54B1" w:rsidRDefault="008F705A" w:rsidP="001747FC">
            <w:pPr>
              <w:pStyle w:val="BodyText"/>
            </w:pPr>
            <w:r>
              <w:t>Representational State Transfer on Wikipedia</w:t>
            </w:r>
          </w:p>
        </w:tc>
      </w:tr>
      <w:tr w:rsidR="00AE54B1" w:rsidRPr="00CE4CA4" w:rsidTr="001747FC">
        <w:trPr>
          <w:cantSplit/>
        </w:trPr>
        <w:tc>
          <w:tcPr>
            <w:tcW w:w="2597" w:type="dxa"/>
          </w:tcPr>
          <w:p w:rsidR="00AE54B1" w:rsidRDefault="00F116F3" w:rsidP="001747FC">
            <w:pPr>
              <w:pStyle w:val="BodyText"/>
            </w:pPr>
            <w:hyperlink r:id="rId11" w:history="1">
              <w:proofErr w:type="spellStart"/>
              <w:r w:rsidR="008F705A" w:rsidRPr="008F705A">
                <w:rPr>
                  <w:rStyle w:val="Hyperlink"/>
                </w:rPr>
                <w:t>LLBLGen</w:t>
              </w:r>
              <w:proofErr w:type="spellEnd"/>
              <w:r w:rsidR="008F705A" w:rsidRPr="008F705A">
                <w:rPr>
                  <w:rStyle w:val="Hyperlink"/>
                </w:rPr>
                <w:t xml:space="preserve"> Pro</w:t>
              </w:r>
            </w:hyperlink>
          </w:p>
        </w:tc>
        <w:tc>
          <w:tcPr>
            <w:tcW w:w="6950" w:type="dxa"/>
          </w:tcPr>
          <w:p w:rsidR="00AE54B1" w:rsidRDefault="008F705A" w:rsidP="001747FC">
            <w:pPr>
              <w:pStyle w:val="BodyText"/>
            </w:pPr>
            <w:r>
              <w:t xml:space="preserve">The </w:t>
            </w:r>
            <w:proofErr w:type="spellStart"/>
            <w:r>
              <w:t>LLBLGen</w:t>
            </w:r>
            <w:proofErr w:type="spellEnd"/>
            <w:r>
              <w:t xml:space="preserve"> Pro web site</w:t>
            </w:r>
          </w:p>
        </w:tc>
      </w:tr>
      <w:tr w:rsidR="00AE54B1" w:rsidRPr="00CE4CA4" w:rsidTr="001747FC">
        <w:trPr>
          <w:cantSplit/>
        </w:trPr>
        <w:tc>
          <w:tcPr>
            <w:tcW w:w="2597" w:type="dxa"/>
          </w:tcPr>
          <w:p w:rsidR="00AE54B1" w:rsidRDefault="00F116F3" w:rsidP="001747FC">
            <w:pPr>
              <w:pStyle w:val="BodyText"/>
            </w:pPr>
            <w:hyperlink r:id="rId12" w:history="1">
              <w:r w:rsidR="00AE54B1" w:rsidRPr="008F705A">
                <w:rPr>
                  <w:rStyle w:val="Hyperlink"/>
                </w:rPr>
                <w:t>Authorize.Net</w:t>
              </w:r>
            </w:hyperlink>
          </w:p>
        </w:tc>
        <w:tc>
          <w:tcPr>
            <w:tcW w:w="6950" w:type="dxa"/>
          </w:tcPr>
          <w:p w:rsidR="00AE54B1" w:rsidRDefault="008F705A" w:rsidP="001747FC">
            <w:pPr>
              <w:pStyle w:val="BodyText"/>
            </w:pPr>
            <w:r>
              <w:t>The Authorize.Net Developer Center</w:t>
            </w:r>
          </w:p>
        </w:tc>
      </w:tr>
      <w:tr w:rsidR="00AE54B1" w:rsidRPr="00CE4CA4" w:rsidTr="001747FC">
        <w:trPr>
          <w:cantSplit/>
        </w:trPr>
        <w:tc>
          <w:tcPr>
            <w:tcW w:w="2597" w:type="dxa"/>
          </w:tcPr>
          <w:p w:rsidR="00AE54B1" w:rsidRDefault="00F116F3" w:rsidP="001747FC">
            <w:pPr>
              <w:pStyle w:val="BodyText"/>
            </w:pPr>
            <w:hyperlink r:id="rId13" w:history="1">
              <w:proofErr w:type="spellStart"/>
              <w:r w:rsidR="00AE54B1" w:rsidRPr="007C7FE9">
                <w:rPr>
                  <w:rStyle w:val="Hyperlink"/>
                </w:rPr>
                <w:t>jQuery</w:t>
              </w:r>
              <w:proofErr w:type="spellEnd"/>
            </w:hyperlink>
          </w:p>
        </w:tc>
        <w:tc>
          <w:tcPr>
            <w:tcW w:w="6950" w:type="dxa"/>
          </w:tcPr>
          <w:p w:rsidR="00AE54B1" w:rsidRDefault="007C7FE9" w:rsidP="001747FC">
            <w:pPr>
              <w:pStyle w:val="BodyText"/>
            </w:pPr>
            <w:r>
              <w:t xml:space="preserve">The </w:t>
            </w:r>
            <w:proofErr w:type="spellStart"/>
            <w:r>
              <w:t>jQuery</w:t>
            </w:r>
            <w:proofErr w:type="spellEnd"/>
            <w:r>
              <w:t xml:space="preserve"> home page</w:t>
            </w:r>
          </w:p>
        </w:tc>
      </w:tr>
      <w:tr w:rsidR="000D6905" w:rsidRPr="00CE4CA4" w:rsidTr="001747FC">
        <w:trPr>
          <w:cantSplit/>
        </w:trPr>
        <w:tc>
          <w:tcPr>
            <w:tcW w:w="2597" w:type="dxa"/>
          </w:tcPr>
          <w:p w:rsidR="000D6905" w:rsidRDefault="00F116F3" w:rsidP="001747FC">
            <w:pPr>
              <w:pStyle w:val="BodyText"/>
            </w:pPr>
            <w:hyperlink r:id="rId14" w:history="1">
              <w:r w:rsidR="000D6905" w:rsidRPr="000D6905">
                <w:rPr>
                  <w:rStyle w:val="Hyperlink"/>
                </w:rPr>
                <w:t>Google Maps</w:t>
              </w:r>
            </w:hyperlink>
          </w:p>
        </w:tc>
        <w:tc>
          <w:tcPr>
            <w:tcW w:w="6950" w:type="dxa"/>
          </w:tcPr>
          <w:p w:rsidR="000D6905" w:rsidRDefault="000D6905" w:rsidP="001747FC">
            <w:pPr>
              <w:pStyle w:val="BodyText"/>
            </w:pPr>
            <w:r>
              <w:t>The Google Maps developer site</w:t>
            </w:r>
          </w:p>
        </w:tc>
      </w:tr>
      <w:tr w:rsidR="000D6905" w:rsidRPr="00CE4CA4" w:rsidTr="001747FC">
        <w:trPr>
          <w:cantSplit/>
        </w:trPr>
        <w:tc>
          <w:tcPr>
            <w:tcW w:w="2597" w:type="dxa"/>
          </w:tcPr>
          <w:p w:rsidR="000D6905" w:rsidRDefault="00F116F3" w:rsidP="001747FC">
            <w:pPr>
              <w:pStyle w:val="BodyText"/>
            </w:pPr>
            <w:hyperlink r:id="rId15" w:history="1">
              <w:r w:rsidR="000D6905" w:rsidRPr="000D6905">
                <w:rPr>
                  <w:rStyle w:val="Hyperlink"/>
                </w:rPr>
                <w:t>Google Translate</w:t>
              </w:r>
            </w:hyperlink>
          </w:p>
        </w:tc>
        <w:tc>
          <w:tcPr>
            <w:tcW w:w="6950" w:type="dxa"/>
          </w:tcPr>
          <w:p w:rsidR="000D6905" w:rsidRDefault="000D6905" w:rsidP="001747FC">
            <w:pPr>
              <w:pStyle w:val="BodyText"/>
            </w:pPr>
            <w:r>
              <w:t>The Google Translate help page</w:t>
            </w:r>
          </w:p>
        </w:tc>
      </w:tr>
    </w:tbl>
    <w:p w:rsidR="001B579B" w:rsidRPr="001B579B" w:rsidRDefault="001B579B" w:rsidP="001B579B">
      <w:pPr>
        <w:pStyle w:val="Heading2"/>
      </w:pPr>
      <w:bookmarkStart w:id="9" w:name="_Toc335404936"/>
      <w:bookmarkStart w:id="10" w:name="_Toc353202768"/>
      <w:r>
        <w:t>Terms</w:t>
      </w:r>
      <w:bookmarkEnd w:id="9"/>
      <w:bookmarkEnd w:id="10"/>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DE7DEA" w:rsidRPr="00CE4CA4" w:rsidTr="00DE7DEA">
        <w:trPr>
          <w:cantSplit/>
        </w:trPr>
        <w:tc>
          <w:tcPr>
            <w:tcW w:w="2597" w:type="dxa"/>
            <w:tcBorders>
              <w:top w:val="single" w:sz="4" w:space="0" w:color="000000"/>
              <w:left w:val="single" w:sz="4" w:space="0" w:color="000000"/>
              <w:bottom w:val="single" w:sz="4" w:space="0" w:color="000000"/>
              <w:right w:val="single" w:sz="4" w:space="0" w:color="000000"/>
            </w:tcBorders>
          </w:tcPr>
          <w:p w:rsidR="00DE7DEA" w:rsidRDefault="00DE7DEA" w:rsidP="00DE7DEA">
            <w:pPr>
              <w:pStyle w:val="BodyText"/>
            </w:pPr>
            <w:bookmarkStart w:id="11" w:name="_Toc335404937"/>
            <w:r>
              <w:t>Administrator</w:t>
            </w:r>
          </w:p>
        </w:tc>
        <w:tc>
          <w:tcPr>
            <w:tcW w:w="6950" w:type="dxa"/>
            <w:tcBorders>
              <w:top w:val="single" w:sz="4" w:space="0" w:color="000000"/>
              <w:left w:val="single" w:sz="4" w:space="0" w:color="000000"/>
              <w:bottom w:val="single" w:sz="4" w:space="0" w:color="000000"/>
              <w:right w:val="single" w:sz="4" w:space="0" w:color="000000"/>
            </w:tcBorders>
          </w:tcPr>
          <w:p w:rsidR="00DE7DEA" w:rsidRDefault="00DE7DEA" w:rsidP="00DE7DEA">
            <w:pPr>
              <w:pStyle w:val="BodyText"/>
            </w:pPr>
            <w:r>
              <w:t>Either a Service Administrator or an Organization Administrator; see those definitions below.</w:t>
            </w:r>
          </w:p>
        </w:tc>
      </w:tr>
    </w:tbl>
    <w:p w:rsidR="00DE7DEA" w:rsidRDefault="00DE7DEA" w:rsidP="00DE7DEA">
      <w:pPr>
        <w:pStyle w:val="BodyText"/>
      </w:pPr>
    </w:p>
    <w:p w:rsidR="00FC73C6" w:rsidRDefault="001747FC" w:rsidP="00637EE8">
      <w:pPr>
        <w:pStyle w:val="Heading1"/>
      </w:pPr>
      <w:bookmarkStart w:id="12" w:name="_Toc353202769"/>
      <w:r>
        <w:t>System Architecture</w:t>
      </w:r>
      <w:bookmarkEnd w:id="11"/>
      <w:bookmarkEnd w:id="12"/>
    </w:p>
    <w:p w:rsidR="00C87FAC" w:rsidRPr="00C87FAC" w:rsidRDefault="00D451CC" w:rsidP="00C87FAC">
      <w:pPr>
        <w:pStyle w:val="BodyText"/>
      </w:pPr>
      <w:r w:rsidRPr="00D451CC">
        <w:rPr>
          <w:highlight w:val="yellow"/>
        </w:rPr>
        <w:t>The system architecture is detailed in the ClearView Architecture document.  See reference.</w:t>
      </w:r>
    </w:p>
    <w:p w:rsidR="00732ABE" w:rsidRDefault="00732ABE" w:rsidP="00AA4E23">
      <w:pPr>
        <w:pStyle w:val="Heading2"/>
      </w:pPr>
      <w:bookmarkStart w:id="13" w:name="_Toc353202770"/>
      <w:r>
        <w:lastRenderedPageBreak/>
        <w:t>ClearView</w:t>
      </w:r>
      <w:bookmarkEnd w:id="13"/>
    </w:p>
    <w:p w:rsidR="00732ABE" w:rsidRPr="00732ABE" w:rsidRDefault="00673ADE" w:rsidP="00732ABE">
      <w:pPr>
        <w:pStyle w:val="BodyText"/>
      </w:pPr>
      <w:r>
        <w:t>ClearView uses a series of mathematical algorithms which are implemented in MatLab (described below).  Execution of these functions from ClearView, which is implemented primarily in C#, is performed through a COM interface (described below).  MatLab requires a series of configuration steps to create this interface between the two applications.</w:t>
      </w:r>
    </w:p>
    <w:p w:rsidR="00AA4E23" w:rsidRDefault="00D451CC" w:rsidP="00AA4E23">
      <w:pPr>
        <w:pStyle w:val="Heading2"/>
      </w:pPr>
      <w:bookmarkStart w:id="14" w:name="_Toc353202771"/>
      <w:r>
        <w:t>MatLab</w:t>
      </w:r>
      <w:bookmarkEnd w:id="14"/>
    </w:p>
    <w:p w:rsidR="00F0011C" w:rsidRDefault="00271E39" w:rsidP="00271E39">
      <w:pPr>
        <w:pStyle w:val="BodyText"/>
      </w:pPr>
      <w:proofErr w:type="spellStart"/>
      <w:r w:rsidRPr="00271E39">
        <w:t>Mathworks</w:t>
      </w:r>
      <w:proofErr w:type="spellEnd"/>
      <w:r w:rsidRPr="00271E39">
        <w:t xml:space="preserve"> MatLab is a mathematical analysis tool, with a processing engine.  Specifically, version 2009rA is </w:t>
      </w:r>
      <w:r w:rsidR="00673ADE">
        <w:t>currently used with ClearView.</w:t>
      </w:r>
      <w:r w:rsidR="00F0011C">
        <w:t xml:space="preserve">  MatLab serves as both a development environment and a redistributable executable.  As a development environment, MatLab provides all the tools necessary for writing math-centric algorithms, executing, and testing all within one cohesive interface.</w:t>
      </w:r>
    </w:p>
    <w:p w:rsidR="00271E39" w:rsidRPr="00271E39" w:rsidRDefault="00F0011C" w:rsidP="00271E39">
      <w:pPr>
        <w:pStyle w:val="BodyText"/>
      </w:pPr>
      <w:r>
        <w:t xml:space="preserve">When the development of MatLab code shifts from development to integration with other applications the code must be “compiled” in to a DLL.  This is done on demand using the compile functions within MatLab.  The output from this process is a library that can be included in the ClearView project in Visual Studio.  This library is called a MatLab Compiled Runtime (MCR) which is described below. </w:t>
      </w:r>
    </w:p>
    <w:p w:rsidR="00FD7B8F" w:rsidRDefault="00D451CC" w:rsidP="00AA4E23">
      <w:pPr>
        <w:pStyle w:val="Heading2"/>
      </w:pPr>
      <w:bookmarkStart w:id="15" w:name="_Toc353202772"/>
      <w:r>
        <w:t>MCR</w:t>
      </w:r>
      <w:bookmarkEnd w:id="15"/>
    </w:p>
    <w:p w:rsidR="00F0011C" w:rsidRDefault="00F0011C" w:rsidP="00F0011C">
      <w:pPr>
        <w:pStyle w:val="BodyText"/>
      </w:pPr>
      <w:r>
        <w:t>MatLab Compiled Runtime is a library generated by MatLab, based on code that is developed and compiled within the MatLab environment.  This library can be used with Visual Studio projects, in our case ClearView.  The MCR requires that the MatLab redistributable package be installed.  This acts as a standalone package that operates MatLab functions without the need to install the entire MatLab suite.  Licensing for MCR allows for this redistributable package to be installed on any computer, whereas the MatLab suite requires a user license to be used for development.</w:t>
      </w:r>
    </w:p>
    <w:p w:rsidR="00F0011C" w:rsidRDefault="00F0011C" w:rsidP="00F0011C">
      <w:pPr>
        <w:pStyle w:val="BodyText"/>
      </w:pPr>
      <w:r>
        <w:t>The MCR can be thought of as its own process running in memory.  When it receives a request to perform calculations, it queues the calculations, executes them, and then returns the result to the requestor.  This process is represented by the flow chart below:</w:t>
      </w:r>
    </w:p>
    <w:p w:rsidR="00F0011C" w:rsidRPr="00F0011C" w:rsidRDefault="00F0011C" w:rsidP="00F0011C">
      <w:pPr>
        <w:pStyle w:val="BodyText"/>
      </w:pPr>
      <w:r>
        <w:rPr>
          <w:noProof/>
        </w:rPr>
        <w:drawing>
          <wp:inline distT="0" distB="0" distL="0" distR="0">
            <wp:extent cx="5486400" cy="1257300"/>
            <wp:effectExtent l="0" t="0" r="57150"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7B8F" w:rsidRDefault="00271E39" w:rsidP="00D451CC">
      <w:pPr>
        <w:pStyle w:val="BodyText"/>
      </w:pPr>
      <w:r w:rsidRPr="00271E39">
        <w:t>The Component Object Model is interface that allows custom libraries to define how data structures in memory are defined.  This allows C# to translate a string of characters and numbers in to bytes in memory that MatLab can understand and perf</w:t>
      </w:r>
      <w:r w:rsidR="00A24DEB">
        <w:t>orm mathematical functions on.</w:t>
      </w:r>
    </w:p>
    <w:p w:rsidR="00A24DEB" w:rsidRDefault="00A24DEB" w:rsidP="00D451CC">
      <w:pPr>
        <w:pStyle w:val="BodyText"/>
      </w:pPr>
      <w:r>
        <w:t>When results are returned the ClearView the COM interface acts in reverse converting bytes of memory in to objects that ClearView can understand and ultimately save in the database for reference.</w:t>
      </w:r>
    </w:p>
    <w:p w:rsidR="000E29B5" w:rsidRDefault="004F595C" w:rsidP="00B5759D">
      <w:pPr>
        <w:pStyle w:val="Heading2"/>
      </w:pPr>
      <w:bookmarkStart w:id="16" w:name="_Toc353202773"/>
      <w:bookmarkStart w:id="17" w:name="_Toc335404938"/>
      <w:r>
        <w:lastRenderedPageBreak/>
        <w:t xml:space="preserve">C# </w:t>
      </w:r>
      <w:r w:rsidR="00350610">
        <w:t>Library</w:t>
      </w:r>
      <w:bookmarkEnd w:id="16"/>
    </w:p>
    <w:p w:rsidR="00B92550" w:rsidRDefault="0015281F" w:rsidP="000D0BC5">
      <w:pPr>
        <w:pStyle w:val="BodyText"/>
      </w:pPr>
      <w:r>
        <w:t xml:space="preserve">The output from compiling MatLab code in to a library must be included in the C# project.  The following section </w:t>
      </w:r>
      <w:r w:rsidR="00857FBF">
        <w:fldChar w:fldCharType="begin"/>
      </w:r>
      <w:r w:rsidR="00857FBF">
        <w:instrText xml:space="preserve"> REF _Ref352936109 \r \h </w:instrText>
      </w:r>
      <w:r w:rsidR="00857FBF">
        <w:fldChar w:fldCharType="separate"/>
      </w:r>
      <w:r w:rsidR="00857FBF">
        <w:t>5.1</w:t>
      </w:r>
      <w:r w:rsidR="00857FBF">
        <w:fldChar w:fldCharType="end"/>
      </w:r>
      <w:r w:rsidR="00857FBF">
        <w:t xml:space="preserve"> </w:t>
      </w:r>
      <w:r w:rsidR="00857FBF">
        <w:fldChar w:fldCharType="begin"/>
      </w:r>
      <w:r w:rsidR="00857FBF">
        <w:instrText xml:space="preserve"> REF _Ref352936109 \h </w:instrText>
      </w:r>
      <w:r w:rsidR="00857FBF">
        <w:fldChar w:fldCharType="separate"/>
      </w:r>
      <w:r w:rsidR="00857FBF">
        <w:t>Setup Verification (Calibration)</w:t>
      </w:r>
      <w:r w:rsidR="00857FBF">
        <w:fldChar w:fldCharType="end"/>
      </w:r>
      <w:r>
        <w:t xml:space="preserve"> and </w:t>
      </w:r>
      <w:r>
        <w:fldChar w:fldCharType="begin"/>
      </w:r>
      <w:r>
        <w:instrText xml:space="preserve"> REF _Ref352936055 \r \h </w:instrText>
      </w:r>
      <w:r>
        <w:fldChar w:fldCharType="separate"/>
      </w:r>
      <w:r>
        <w:t>5.2</w:t>
      </w:r>
      <w:r>
        <w:fldChar w:fldCharType="end"/>
      </w:r>
      <w:r w:rsidR="00857FBF">
        <w:t xml:space="preserve"> </w:t>
      </w:r>
      <w:r w:rsidR="00857FBF">
        <w:fldChar w:fldCharType="begin"/>
      </w:r>
      <w:r w:rsidR="00857FBF">
        <w:instrText xml:space="preserve"> REF _Ref352936095 \h </w:instrText>
      </w:r>
      <w:r w:rsidR="00857FBF">
        <w:fldChar w:fldCharType="separate"/>
      </w:r>
      <w:r w:rsidR="00857FBF">
        <w:t>Coefficient Analysis</w:t>
      </w:r>
      <w:r w:rsidR="00857FBF">
        <w:fldChar w:fldCharType="end"/>
      </w:r>
      <w:r>
        <w:t xml:space="preserve"> details the outputs from the two libraries created for use within ClearView.</w:t>
      </w:r>
      <w:r w:rsidR="00B92550">
        <w:t xml:space="preserve">  </w:t>
      </w:r>
      <w:r w:rsidR="00857FBF">
        <w:t>Once the library is included it is call</w:t>
      </w:r>
      <w:r w:rsidR="00B92550">
        <w:t>ed just like any other object.</w:t>
      </w:r>
    </w:p>
    <w:p w:rsidR="00857FBF" w:rsidRPr="000E29B5" w:rsidRDefault="00857FBF" w:rsidP="000D0BC5">
      <w:pPr>
        <w:pStyle w:val="BodyText"/>
      </w:pPr>
      <w:r>
        <w:t>The static constructor for these libraries initializes a reference to the Component Technology File (CTF).  This is basically a binary file which MatLab interprets as the algorithm code.  It is very similar</w:t>
      </w:r>
      <w:r w:rsidR="00B92550">
        <w:t xml:space="preserve"> to Microsoft CLR or Java Byte </w:t>
      </w:r>
      <w:proofErr w:type="gramStart"/>
      <w:r w:rsidR="00B92550">
        <w:t>c</w:t>
      </w:r>
      <w:r>
        <w:t>ode,</w:t>
      </w:r>
      <w:proofErr w:type="gramEnd"/>
      <w:r>
        <w:t xml:space="preserve"> however the specifications for it are closed source</w:t>
      </w:r>
      <w:r w:rsidR="00B92550">
        <w:t xml:space="preserve"> and is intended to protect the actual MatLab code being executed.  It is not quite encryption, but it’s easy to think of it that way.  The CTF file is either automatically embedded in the Library, or can be embedded in the application as a resource.</w:t>
      </w:r>
    </w:p>
    <w:p w:rsidR="008E2681" w:rsidRDefault="008E2681" w:rsidP="008E2681">
      <w:pPr>
        <w:pStyle w:val="Heading1"/>
      </w:pPr>
      <w:bookmarkStart w:id="18" w:name="_Toc335404943"/>
      <w:bookmarkStart w:id="19" w:name="_Ref335738505"/>
      <w:bookmarkStart w:id="20" w:name="_Ref352935928"/>
      <w:bookmarkStart w:id="21" w:name="_Ref352935939"/>
      <w:bookmarkStart w:id="22" w:name="_Toc353202775"/>
      <w:bookmarkEnd w:id="17"/>
      <w:r>
        <w:t>System Design</w:t>
      </w:r>
      <w:bookmarkEnd w:id="18"/>
      <w:bookmarkEnd w:id="19"/>
      <w:bookmarkEnd w:id="20"/>
      <w:bookmarkEnd w:id="21"/>
      <w:bookmarkEnd w:id="22"/>
    </w:p>
    <w:p w:rsidR="000D6905" w:rsidRPr="000D6905" w:rsidRDefault="000D6905" w:rsidP="000D6905">
      <w:pPr>
        <w:pStyle w:val="BodyText"/>
      </w:pPr>
      <w:r>
        <w:t>This section provides an overview of the overall system-level design. A good understanding of these core design topics is essential to a deeper understanding of the various components presented later.</w:t>
      </w:r>
    </w:p>
    <w:p w:rsidR="00824D9A" w:rsidRPr="00824D9A" w:rsidRDefault="0015281F" w:rsidP="00824D9A">
      <w:pPr>
        <w:pStyle w:val="Heading2"/>
      </w:pPr>
      <w:bookmarkStart w:id="23" w:name="_Ref352936109"/>
      <w:bookmarkStart w:id="24" w:name="_Toc353202776"/>
      <w:r>
        <w:t>Setup Verification (Calibration)</w:t>
      </w:r>
      <w:bookmarkEnd w:id="23"/>
      <w:bookmarkEnd w:id="24"/>
    </w:p>
    <w:p w:rsidR="00D70065" w:rsidRDefault="00125536" w:rsidP="00D70065">
      <w:pPr>
        <w:pStyle w:val="BodyText"/>
      </w:pPr>
      <w:r>
        <w:t xml:space="preserve">The Setup Verification process determines if an input calibration images falls within the specified range of the baseline image.  </w:t>
      </w:r>
    </w:p>
    <w:p w:rsidR="00824D9A" w:rsidRPr="008E2681" w:rsidRDefault="00D451CC" w:rsidP="00824D9A">
      <w:pPr>
        <w:pStyle w:val="Heading2"/>
      </w:pPr>
      <w:bookmarkStart w:id="25" w:name="_Ref352936055"/>
      <w:bookmarkStart w:id="26" w:name="_Ref352936095"/>
      <w:bookmarkStart w:id="27" w:name="_Toc353202777"/>
      <w:r>
        <w:t>Coefficient</w:t>
      </w:r>
      <w:bookmarkEnd w:id="25"/>
      <w:r w:rsidR="0015281F">
        <w:t xml:space="preserve"> Analysis</w:t>
      </w:r>
      <w:bookmarkEnd w:id="26"/>
      <w:bookmarkEnd w:id="27"/>
    </w:p>
    <w:p w:rsidR="00A54FDE" w:rsidRDefault="00125536" w:rsidP="008E2681">
      <w:pPr>
        <w:pStyle w:val="BodyText"/>
      </w:pPr>
      <w:r>
        <w:t>The coefficient analysis algorithm is responsible for taking an input energized finger image and determining specific values for each sector of the image.  The details of the coefficients and sectors are described below.</w:t>
      </w:r>
    </w:p>
    <w:p w:rsidR="004C3AA3" w:rsidRDefault="004C3AA3" w:rsidP="004C3AA3">
      <w:pPr>
        <w:pStyle w:val="Heading2"/>
      </w:pPr>
      <w:r>
        <w:t>EPIC Scoring Algorithm</w:t>
      </w:r>
    </w:p>
    <w:p w:rsidR="004C3AA3" w:rsidRPr="004C3AA3" w:rsidRDefault="004C3AA3" w:rsidP="004C3AA3">
      <w:pPr>
        <w:pStyle w:val="BodyText"/>
      </w:pPr>
      <w:r>
        <w:t>The scoring algorithm uses coefficients and a series of mathematical transformations to reports a score between 0 and 25 for each organ component.</w:t>
      </w:r>
    </w:p>
    <w:p w:rsidR="00824D9A" w:rsidRDefault="00824D9A" w:rsidP="00824D9A">
      <w:pPr>
        <w:pStyle w:val="Heading2"/>
      </w:pPr>
      <w:bookmarkStart w:id="28" w:name="_Toc353202778"/>
      <w:r>
        <w:t>Packages</w:t>
      </w:r>
      <w:bookmarkEnd w:id="28"/>
    </w:p>
    <w:p w:rsidR="001A19C2" w:rsidRDefault="00080250" w:rsidP="00D451CC">
      <w:pPr>
        <w:pStyle w:val="BodyText"/>
      </w:pPr>
      <w:proofErr w:type="gramStart"/>
      <w:r>
        <w:t>Image analysis package.</w:t>
      </w:r>
      <w:proofErr w:type="gramEnd"/>
    </w:p>
    <w:p w:rsidR="00080250" w:rsidRDefault="00080250" w:rsidP="00D451CC">
      <w:pPr>
        <w:pStyle w:val="BodyText"/>
      </w:pPr>
      <w:proofErr w:type="gramStart"/>
      <w:r>
        <w:t>Parallelism package.</w:t>
      </w:r>
      <w:proofErr w:type="gramEnd"/>
    </w:p>
    <w:p w:rsidR="00824D9A" w:rsidRDefault="00DC5E8A" w:rsidP="00824D9A">
      <w:pPr>
        <w:pStyle w:val="Heading2"/>
      </w:pPr>
      <w:r>
        <w:t>Tools</w:t>
      </w:r>
    </w:p>
    <w:p w:rsidR="00133091" w:rsidRDefault="00044412" w:rsidP="00044412">
      <w:pPr>
        <w:pStyle w:val="Heading3"/>
      </w:pPr>
      <w:bookmarkStart w:id="29" w:name="_Toc353202780"/>
      <w:r>
        <w:t>MatLab</w:t>
      </w:r>
      <w:bookmarkEnd w:id="29"/>
    </w:p>
    <w:p w:rsidR="00044412" w:rsidRDefault="00044412" w:rsidP="00044412">
      <w:pPr>
        <w:pStyle w:val="BodyText"/>
      </w:pPr>
      <w:r>
        <w:t>The MatLab interface has a few note-worthy pieces:</w:t>
      </w:r>
    </w:p>
    <w:p w:rsidR="00044412" w:rsidRDefault="00044412" w:rsidP="00044412">
      <w:pPr>
        <w:pStyle w:val="Heading4"/>
      </w:pPr>
      <w:bookmarkStart w:id="30" w:name="_Toc353202781"/>
      <w:r>
        <w:lastRenderedPageBreak/>
        <w:t>Command Window</w:t>
      </w:r>
      <w:bookmarkEnd w:id="30"/>
    </w:p>
    <w:p w:rsidR="00044412" w:rsidRPr="00044412" w:rsidRDefault="00044412" w:rsidP="00044412">
      <w:pPr>
        <w:pStyle w:val="Heading4"/>
      </w:pPr>
      <w:bookmarkStart w:id="31" w:name="_Toc353202782"/>
      <w:r>
        <w:t>Current Working Directory</w:t>
      </w:r>
      <w:bookmarkEnd w:id="31"/>
    </w:p>
    <w:p w:rsidR="00044412" w:rsidRDefault="00044412" w:rsidP="00044412">
      <w:pPr>
        <w:pStyle w:val="Heading4"/>
      </w:pPr>
      <w:bookmarkStart w:id="32" w:name="_Toc353202783"/>
      <w:r>
        <w:t>Project Window</w:t>
      </w:r>
      <w:bookmarkEnd w:id="32"/>
    </w:p>
    <w:p w:rsidR="00044412" w:rsidRDefault="00044412" w:rsidP="00044412">
      <w:pPr>
        <w:pStyle w:val="Heading4"/>
      </w:pPr>
      <w:bookmarkStart w:id="33" w:name="_Toc353202784"/>
      <w:r>
        <w:t>Output Window</w:t>
      </w:r>
      <w:bookmarkEnd w:id="33"/>
    </w:p>
    <w:p w:rsidR="00DC5E8A" w:rsidRDefault="00CC0B39" w:rsidP="00CC0B39">
      <w:pPr>
        <w:pStyle w:val="Heading3"/>
      </w:pPr>
      <w:r>
        <w:t>Visual Studio</w:t>
      </w:r>
    </w:p>
    <w:p w:rsidR="00CC0B39" w:rsidRPr="00CC0B39" w:rsidRDefault="00CC0B39" w:rsidP="00CC0B39">
      <w:pPr>
        <w:pStyle w:val="Heading4"/>
      </w:pPr>
      <w:r>
        <w:t>Importing References</w:t>
      </w:r>
    </w:p>
    <w:p w:rsidR="00496173" w:rsidRDefault="00496173" w:rsidP="00496173">
      <w:pPr>
        <w:pStyle w:val="Heading2"/>
      </w:pPr>
      <w:bookmarkStart w:id="34" w:name="_Ref335739678"/>
      <w:bookmarkStart w:id="35" w:name="_Toc353202789"/>
      <w:r>
        <w:t>Access Restrictions</w:t>
      </w:r>
      <w:bookmarkEnd w:id="34"/>
      <w:bookmarkEnd w:id="35"/>
    </w:p>
    <w:p w:rsidR="00A54FDE" w:rsidRDefault="00F23A76" w:rsidP="00496173">
      <w:pPr>
        <w:pStyle w:val="BodyText"/>
      </w:pPr>
      <w:r>
        <w:t>MatLab is not restricted in access beyond protecting intellectual property and the terms of the license.  Any output from MatLab should follow the procedure defined by EG-001, Design Control Procedure.</w:t>
      </w:r>
    </w:p>
    <w:p w:rsidR="0085638E" w:rsidRDefault="0085638E" w:rsidP="00496173">
      <w:pPr>
        <w:pStyle w:val="BodyText"/>
        <w:rPr>
          <w:i/>
        </w:rPr>
      </w:pPr>
      <w:r>
        <w:t>There is currently no specific functionality that is accessible or inaccessible based on the roles defined by SS-003, ClearView Software Specification.</w:t>
      </w:r>
    </w:p>
    <w:p w:rsidR="00B5759D" w:rsidRDefault="00B5759D" w:rsidP="00B5759D">
      <w:pPr>
        <w:pStyle w:val="Heading1"/>
      </w:pPr>
      <w:bookmarkStart w:id="36" w:name="_Toc335404944"/>
      <w:bookmarkStart w:id="37" w:name="_Toc353202790"/>
      <w:r>
        <w:t>Component Design</w:t>
      </w:r>
      <w:bookmarkEnd w:id="36"/>
      <w:bookmarkEnd w:id="37"/>
    </w:p>
    <w:p w:rsidR="00B5759D" w:rsidRDefault="007B54A0" w:rsidP="00B5759D">
      <w:pPr>
        <w:pStyle w:val="BodyText"/>
      </w:pPr>
      <w:r>
        <w:t xml:space="preserve">The System Architecture section above provided a summary description of the system. This major section will provide design details for all the components identified by the architecture and some others that </w:t>
      </w:r>
      <w:r w:rsidR="0063358E">
        <w:t xml:space="preserve">are </w:t>
      </w:r>
      <w:r>
        <w:t>shared.</w:t>
      </w:r>
    </w:p>
    <w:p w:rsidR="000D2C7F" w:rsidRDefault="003E4B44" w:rsidP="00587772">
      <w:pPr>
        <w:pStyle w:val="Heading2"/>
      </w:pPr>
      <w:bookmarkStart w:id="38" w:name="_Toc353202791"/>
      <w:r>
        <w:t>Setup Verification (Calibration)</w:t>
      </w:r>
      <w:bookmarkEnd w:id="38"/>
    </w:p>
    <w:p w:rsidR="00FF49B5" w:rsidRPr="00FF49B5" w:rsidRDefault="00FF49B5" w:rsidP="00FF49B5">
      <w:pPr>
        <w:pStyle w:val="BodyText"/>
      </w:pPr>
      <w:r>
        <w:t>There are a number of components that are used and shared by other larger components these are defined first.</w:t>
      </w:r>
    </w:p>
    <w:p w:rsidR="003E4B44" w:rsidRDefault="007E1CF2" w:rsidP="000D2C7F">
      <w:pPr>
        <w:pStyle w:val="Heading3"/>
      </w:pPr>
      <w:bookmarkStart w:id="39" w:name="_Toc353202792"/>
      <w:r>
        <w:t>c</w:t>
      </w:r>
      <w:r w:rsidR="003E4B44">
        <w:t>heckCalibration</w:t>
      </w:r>
      <w:bookmarkEnd w:id="39"/>
      <w:r>
        <w:t>22</w:t>
      </w:r>
    </w:p>
    <w:p w:rsidR="00912AAB" w:rsidRDefault="00C60687" w:rsidP="00912AAB">
      <w:pPr>
        <w:pStyle w:val="BodyText"/>
      </w:pPr>
      <w:proofErr w:type="gramStart"/>
      <w:r>
        <w:t>c</w:t>
      </w:r>
      <w:r w:rsidR="00912AAB">
        <w:t>heckCalibration</w:t>
      </w:r>
      <w:r>
        <w:t>22</w:t>
      </w:r>
      <w:proofErr w:type="gramEnd"/>
      <w:r w:rsidR="00912AAB">
        <w:t xml:space="preserve"> is an integral meth</w:t>
      </w:r>
      <w:r w:rsidR="00056CDA">
        <w:t xml:space="preserve">od of the </w:t>
      </w:r>
      <w:r w:rsidR="00A4242B">
        <w:t>setup verification</w:t>
      </w:r>
      <w:r w:rsidR="00056CDA">
        <w:t xml:space="preserve"> process.</w:t>
      </w:r>
      <w:r w:rsidR="007E1CF2">
        <w:t xml:space="preserve">  This function is implemented in MatLab code.  This section serves as a guide to the MatLab code; however greater details can be derived by looking at the code comments within the file.</w:t>
      </w:r>
    </w:p>
    <w:p w:rsidR="00056CDA" w:rsidRDefault="00056CDA" w:rsidP="00056CDA">
      <w:pPr>
        <w:pStyle w:val="Heading4"/>
      </w:pPr>
      <w:bookmarkStart w:id="40" w:name="_Toc353202793"/>
      <w:r>
        <w:t>Purpose</w:t>
      </w:r>
      <w:bookmarkEnd w:id="40"/>
    </w:p>
    <w:p w:rsidR="004B1502" w:rsidRDefault="004E2CF8" w:rsidP="00056CDA">
      <w:pPr>
        <w:pStyle w:val="BodyText"/>
      </w:pPr>
      <w:r>
        <w:t>This function is</w:t>
      </w:r>
      <w:r w:rsidR="00056CDA">
        <w:t xml:space="preserve"> used to verify </w:t>
      </w:r>
      <w:r>
        <w:t>that</w:t>
      </w:r>
      <w:r w:rsidR="00056CDA">
        <w:t xml:space="preserve"> a</w:t>
      </w:r>
      <w:r>
        <w:t>n</w:t>
      </w:r>
      <w:r w:rsidR="00056CDA">
        <w:t xml:space="preserve"> </w:t>
      </w:r>
      <w:r>
        <w:t xml:space="preserve">input </w:t>
      </w:r>
      <w:r w:rsidR="00056CDA">
        <w:t>image</w:t>
      </w:r>
      <w:r>
        <w:t xml:space="preserve"> taken using the device probe</w:t>
      </w:r>
      <w:r w:rsidR="00056CDA">
        <w:t xml:space="preserve"> is within acceptable bounds </w:t>
      </w:r>
      <w:r w:rsidR="004B1502">
        <w:t xml:space="preserve">(tested to produce expected results) </w:t>
      </w:r>
      <w:r w:rsidR="00056CDA">
        <w:t>of brightness</w:t>
      </w:r>
      <w:r w:rsidR="004B1502">
        <w:t>, exposure, and gain settings.  The algorithm compares the input image to a “baseline” image generated by averaging hundreds of perfect calibration images together.  The generation of a baseline image is described in the Baseline Image Set Creator section.</w:t>
      </w:r>
    </w:p>
    <w:p w:rsidR="00056CDA" w:rsidRDefault="00056CDA" w:rsidP="00056CDA">
      <w:pPr>
        <w:pStyle w:val="BodyText"/>
      </w:pPr>
      <w:r>
        <w:t xml:space="preserve">The input image is compared against the </w:t>
      </w:r>
      <w:r w:rsidR="00927C4D">
        <w:t>baseline</w:t>
      </w:r>
      <w:r>
        <w:t xml:space="preserve"> and standard deviation on a pixel-by-pixel basis and as a whole.  These values must meet the configuration restrictions passed in as parameters along with the input image</w:t>
      </w:r>
      <w:r w:rsidR="004B1502">
        <w:t xml:space="preserve"> (described below)</w:t>
      </w:r>
      <w:r>
        <w:t>.</w:t>
      </w:r>
    </w:p>
    <w:p w:rsidR="00551E66" w:rsidRDefault="00551E66" w:rsidP="00056CDA">
      <w:pPr>
        <w:pStyle w:val="BodyText"/>
      </w:pPr>
      <w:r>
        <w:t xml:space="preserve">As detailed by the Baseline Image Set Creator, images are mapped to 4 regions.  </w:t>
      </w:r>
      <w:r w:rsidR="005A26D0">
        <w:t>A</w:t>
      </w:r>
      <w:r>
        <w:t xml:space="preserve">n identity matrix is used to calculate passing or failing pixels for </w:t>
      </w:r>
      <w:r w:rsidR="005A26D0">
        <w:t>each</w:t>
      </w:r>
      <w:r>
        <w:t xml:space="preserve"> region.  These four regions are:</w:t>
      </w:r>
    </w:p>
    <w:p w:rsidR="00551E66" w:rsidRDefault="00551E66" w:rsidP="00551E66">
      <w:pPr>
        <w:pStyle w:val="ListNumber"/>
      </w:pPr>
      <w:r>
        <w:t>Inner – the inner circle below the probe which appears mostly black.</w:t>
      </w:r>
    </w:p>
    <w:p w:rsidR="00551E66" w:rsidRDefault="00551E66" w:rsidP="00551E66">
      <w:pPr>
        <w:pStyle w:val="ListNumber"/>
      </w:pPr>
      <w:r>
        <w:lastRenderedPageBreak/>
        <w:t>Outer – The region beyond the plasma which appears mostly black.</w:t>
      </w:r>
    </w:p>
    <w:p w:rsidR="00551E66" w:rsidRDefault="00551E66" w:rsidP="00551E66">
      <w:pPr>
        <w:pStyle w:val="ListNumber"/>
      </w:pPr>
      <w:r>
        <w:t>Corona – The “fingering” section of the corona which appears to have little lightning bolts fingering out from the center.</w:t>
      </w:r>
    </w:p>
    <w:p w:rsidR="00551E66" w:rsidRDefault="00551E66" w:rsidP="00551E66">
      <w:pPr>
        <w:pStyle w:val="ListNumber"/>
      </w:pPr>
      <w:r>
        <w:t>High Plateau – The brightest part of the image between the fingering corona and the inner ring, this is the peak of the corona.</w:t>
      </w:r>
    </w:p>
    <w:p w:rsidR="00056CDA" w:rsidRDefault="009D5BA6" w:rsidP="006350CD">
      <w:pPr>
        <w:pStyle w:val="Heading4"/>
      </w:pPr>
      <w:bookmarkStart w:id="41" w:name="_Toc353202794"/>
      <w:r>
        <w:t>Input</w:t>
      </w:r>
      <w:bookmarkEnd w:id="41"/>
      <w:r w:rsidR="00213098">
        <w:t>s</w:t>
      </w:r>
    </w:p>
    <w:p w:rsidR="006350CD" w:rsidRDefault="006350CD" w:rsidP="006350CD">
      <w:pPr>
        <w:pStyle w:val="BodyText"/>
      </w:pPr>
      <w:r>
        <w:t xml:space="preserve">The checkCalibration22 function accepts parameters to perform its calculations </w:t>
      </w:r>
      <w:r w:rsidR="00B33725">
        <w:t>on</w:t>
      </w:r>
      <w:r>
        <w:t>:</w:t>
      </w:r>
    </w:p>
    <w:p w:rsidR="006350CD" w:rsidRDefault="000379EC" w:rsidP="006D23E8">
      <w:pPr>
        <w:pStyle w:val="ListNumber"/>
        <w:numPr>
          <w:ilvl w:val="0"/>
          <w:numId w:val="19"/>
        </w:numPr>
      </w:pPr>
      <w:proofErr w:type="spellStart"/>
      <w:proofErr w:type="gramStart"/>
      <w:r>
        <w:t>imageBaselineSetFile</w:t>
      </w:r>
      <w:proofErr w:type="spellEnd"/>
      <w:proofErr w:type="gramEnd"/>
      <w:r>
        <w:t xml:space="preserve"> – </w:t>
      </w:r>
      <w:r w:rsidR="006350CD">
        <w:t>The</w:t>
      </w:r>
      <w:r>
        <w:t xml:space="preserve"> </w:t>
      </w:r>
      <w:r w:rsidR="006350CD">
        <w:t xml:space="preserve">baseline </w:t>
      </w:r>
      <w:proofErr w:type="spellStart"/>
      <w:r w:rsidR="006350CD">
        <w:t>CData.mat</w:t>
      </w:r>
      <w:proofErr w:type="spellEnd"/>
      <w:r w:rsidR="006350CD">
        <w:t xml:space="preserve"> file which is an output from Baseline Image Set Creator detailed below.</w:t>
      </w:r>
    </w:p>
    <w:p w:rsidR="006350CD" w:rsidRDefault="000379EC" w:rsidP="006350CD">
      <w:pPr>
        <w:pStyle w:val="ListNumber"/>
      </w:pPr>
      <w:proofErr w:type="spellStart"/>
      <w:r>
        <w:t>IUTFile</w:t>
      </w:r>
      <w:proofErr w:type="spellEnd"/>
      <w:r>
        <w:t xml:space="preserve"> – </w:t>
      </w:r>
      <w:r w:rsidR="005A0C83">
        <w:t>A single setup verification image</w:t>
      </w:r>
      <w:r w:rsidR="006350CD">
        <w:t xml:space="preserve"> file location.</w:t>
      </w:r>
    </w:p>
    <w:p w:rsidR="006350CD" w:rsidRDefault="00DC15DA" w:rsidP="006D23E8">
      <w:pPr>
        <w:pStyle w:val="ListNumber"/>
      </w:pPr>
      <w:proofErr w:type="spellStart"/>
      <w:proofErr w:type="gramStart"/>
      <w:r>
        <w:t>sigmaR</w:t>
      </w:r>
      <w:r w:rsidR="001F2D78">
        <w:t>egion</w:t>
      </w:r>
      <w:r w:rsidR="00275F6F">
        <w:t>s</w:t>
      </w:r>
      <w:proofErr w:type="spellEnd"/>
      <w:proofErr w:type="gramEnd"/>
      <w:r w:rsidR="001F2D78">
        <w:t xml:space="preserve"> – </w:t>
      </w:r>
      <w:r w:rsidR="006350CD">
        <w:t>indicates</w:t>
      </w:r>
      <w:r w:rsidR="001F2D78">
        <w:t xml:space="preserve"> </w:t>
      </w:r>
      <w:r w:rsidR="006350CD">
        <w:t xml:space="preserve">the flat absolute value difference a pixel can be from the </w:t>
      </w:r>
      <w:r w:rsidR="00927C4D">
        <w:t>baseline</w:t>
      </w:r>
      <w:r w:rsidR="006350CD">
        <w:t xml:space="preserve"> to indicate a failure.</w:t>
      </w:r>
    </w:p>
    <w:p w:rsidR="006D23E8" w:rsidRDefault="00DC15DA" w:rsidP="006D23E8">
      <w:pPr>
        <w:pStyle w:val="ListNumber"/>
      </w:pPr>
      <w:proofErr w:type="spellStart"/>
      <w:proofErr w:type="gramStart"/>
      <w:r>
        <w:t>threshR</w:t>
      </w:r>
      <w:r w:rsidR="00275F6F">
        <w:t>egions</w:t>
      </w:r>
      <w:proofErr w:type="spellEnd"/>
      <w:proofErr w:type="gramEnd"/>
      <w:r w:rsidR="00275F6F">
        <w:t xml:space="preserve"> – indicates the percent of failures within a region that would cause the overall image to fail.</w:t>
      </w:r>
    </w:p>
    <w:p w:rsidR="00275F6F" w:rsidRDefault="00DC15DA" w:rsidP="00275F6F">
      <w:pPr>
        <w:pStyle w:val="ListNumber"/>
      </w:pPr>
      <w:proofErr w:type="spellStart"/>
      <w:proofErr w:type="gramStart"/>
      <w:r>
        <w:t>binD</w:t>
      </w:r>
      <w:r w:rsidR="00275F6F">
        <w:t>epth</w:t>
      </w:r>
      <w:proofErr w:type="spellEnd"/>
      <w:proofErr w:type="gramEnd"/>
      <w:r w:rsidR="00275F6F">
        <w:t xml:space="preserve"> – the size of the block of pixels binned together while searching for clumps of bright pixels which detects a dirty glass electrode surface.</w:t>
      </w:r>
    </w:p>
    <w:p w:rsidR="00275F6F" w:rsidRDefault="00DC15DA" w:rsidP="00275F6F">
      <w:pPr>
        <w:pStyle w:val="ListNumber"/>
      </w:pPr>
      <w:proofErr w:type="spellStart"/>
      <w:proofErr w:type="gramStart"/>
      <w:r>
        <w:t>sigmaM</w:t>
      </w:r>
      <w:r w:rsidR="00275F6F">
        <w:t>eans</w:t>
      </w:r>
      <w:proofErr w:type="spellEnd"/>
      <w:proofErr w:type="gramEnd"/>
      <w:r w:rsidR="00275F6F">
        <w:t xml:space="preserve"> – The number of standard deviations away from the baseline image that would indicate a failure.</w:t>
      </w:r>
    </w:p>
    <w:p w:rsidR="00275F6F" w:rsidRDefault="00275F6F" w:rsidP="00275F6F">
      <w:pPr>
        <w:pStyle w:val="ListNumber"/>
      </w:pPr>
      <w:r>
        <w:t>useIm2EllitCenter – Use the same algorithm as the coefficient analysis to find the center of the image input image</w:t>
      </w:r>
      <w:r w:rsidR="009812D3">
        <w:t>, otherwise use</w:t>
      </w:r>
      <w:r w:rsidR="007415D8">
        <w:t xml:space="preserve"> </w:t>
      </w:r>
      <w:proofErr w:type="gramStart"/>
      <w:r w:rsidR="007415D8">
        <w:t>Canny</w:t>
      </w:r>
      <w:proofErr w:type="gramEnd"/>
      <w:r w:rsidR="007415D8">
        <w:t xml:space="preserve"> method of</w:t>
      </w:r>
      <w:r w:rsidR="009812D3">
        <w:t xml:space="preserve"> edge detection</w:t>
      </w:r>
      <w:r>
        <w:t>.</w:t>
      </w:r>
    </w:p>
    <w:p w:rsidR="009D5BA6" w:rsidRDefault="009D5BA6" w:rsidP="009D5BA6">
      <w:pPr>
        <w:pStyle w:val="Heading4"/>
      </w:pPr>
      <w:bookmarkStart w:id="42" w:name="_Toc353202795"/>
      <w:r>
        <w:t>Output</w:t>
      </w:r>
      <w:bookmarkEnd w:id="42"/>
      <w:r w:rsidR="00213098">
        <w:t>s</w:t>
      </w:r>
    </w:p>
    <w:p w:rsidR="0024788B" w:rsidRPr="0024788B" w:rsidRDefault="0024788B" w:rsidP="0024788B">
      <w:pPr>
        <w:pStyle w:val="BodyText"/>
      </w:pPr>
      <w:r>
        <w:t xml:space="preserve">The variable names below are named after the exact usage within the </w:t>
      </w:r>
      <w:r w:rsidR="005645D2">
        <w:t>.</w:t>
      </w:r>
      <w:r>
        <w:t>mat code file used in MatLab.</w:t>
      </w:r>
    </w:p>
    <w:p w:rsidR="009D5BA6" w:rsidRDefault="0024788B" w:rsidP="00DC15DA">
      <w:pPr>
        <w:pStyle w:val="ListNumber"/>
        <w:numPr>
          <w:ilvl w:val="0"/>
          <w:numId w:val="20"/>
        </w:numPr>
      </w:pPr>
      <w:proofErr w:type="gramStart"/>
      <w:r>
        <w:t>s</w:t>
      </w:r>
      <w:r w:rsidR="00DC15DA">
        <w:t>tatus</w:t>
      </w:r>
      <w:proofErr w:type="gramEnd"/>
      <w:r w:rsidR="00DC15DA">
        <w:t xml:space="preserve"> – this is a single digit value indicating that the image has passed or failed calibration.</w:t>
      </w:r>
    </w:p>
    <w:p w:rsidR="00DC15DA" w:rsidRDefault="0024788B" w:rsidP="00DC15DA">
      <w:pPr>
        <w:pStyle w:val="ListNumber"/>
        <w:numPr>
          <w:ilvl w:val="0"/>
          <w:numId w:val="20"/>
        </w:numPr>
      </w:pPr>
      <w:r>
        <w:t>s</w:t>
      </w:r>
      <w:r w:rsidR="00DC15DA">
        <w:t>tat – Is a structured array with the following data:</w:t>
      </w:r>
    </w:p>
    <w:p w:rsidR="00DC15DA" w:rsidRDefault="00DC15DA" w:rsidP="00DC15DA">
      <w:pPr>
        <w:pStyle w:val="ListNumber2"/>
      </w:pPr>
      <w:proofErr w:type="spellStart"/>
      <w:proofErr w:type="gramStart"/>
      <w:r>
        <w:t>matFail</w:t>
      </w:r>
      <w:proofErr w:type="spellEnd"/>
      <w:proofErr w:type="gramEnd"/>
      <w:r>
        <w:t xml:space="preserve"> – A vector with 6 elements indicating the count of failed pixels, that is failed pixels in inner, outer, corona, high plateau, failed clumps, and total failures.</w:t>
      </w:r>
    </w:p>
    <w:p w:rsidR="00DC15DA" w:rsidRDefault="00DC15DA" w:rsidP="00DC15DA">
      <w:pPr>
        <w:pStyle w:val="ListNumber2"/>
      </w:pPr>
      <w:proofErr w:type="spellStart"/>
      <w:proofErr w:type="gramStart"/>
      <w:r>
        <w:t>matTotal</w:t>
      </w:r>
      <w:proofErr w:type="spellEnd"/>
      <w:proofErr w:type="gramEnd"/>
      <w:r>
        <w:t xml:space="preserve"> – A vector contains the total number of pixels in each region.</w:t>
      </w:r>
    </w:p>
    <w:p w:rsidR="00DC15DA" w:rsidRDefault="00DC15DA" w:rsidP="00DC15DA">
      <w:pPr>
        <w:pStyle w:val="ListNumber2"/>
      </w:pPr>
      <w:proofErr w:type="spellStart"/>
      <w:proofErr w:type="gramStart"/>
      <w:r>
        <w:t>percentFail</w:t>
      </w:r>
      <w:proofErr w:type="spellEnd"/>
      <w:proofErr w:type="gramEnd"/>
      <w:r>
        <w:t xml:space="preserve"> – The percent of failures within each of the 6 regions.</w:t>
      </w:r>
    </w:p>
    <w:p w:rsidR="00DC15DA" w:rsidRDefault="00DC15DA" w:rsidP="00DC15DA">
      <w:pPr>
        <w:pStyle w:val="ListNumber2"/>
      </w:pPr>
      <w:proofErr w:type="spellStart"/>
      <w:proofErr w:type="gramStart"/>
      <w:r>
        <w:t>stdFail</w:t>
      </w:r>
      <w:proofErr w:type="spellEnd"/>
      <w:proofErr w:type="gramEnd"/>
      <w:r>
        <w:t xml:space="preserve"> – Vector of 6 elements indicating the status of each tested region by comparing the </w:t>
      </w:r>
      <w:proofErr w:type="spellStart"/>
      <w:r>
        <w:t>percentFail</w:t>
      </w:r>
      <w:proofErr w:type="spellEnd"/>
      <w:r>
        <w:t xml:space="preserve"> of each region with the threshold value from the </w:t>
      </w:r>
      <w:proofErr w:type="spellStart"/>
      <w:r>
        <w:t>threadRegions</w:t>
      </w:r>
      <w:proofErr w:type="spellEnd"/>
      <w:r>
        <w:t xml:space="preserve"> input.</w:t>
      </w:r>
    </w:p>
    <w:p w:rsidR="00DC15DA" w:rsidRDefault="00DC15DA" w:rsidP="00DC15DA">
      <w:pPr>
        <w:pStyle w:val="ListNumber2"/>
      </w:pPr>
      <w:proofErr w:type="spellStart"/>
      <w:proofErr w:type="gramStart"/>
      <w:r>
        <w:t>meanFail</w:t>
      </w:r>
      <w:proofErr w:type="spellEnd"/>
      <w:proofErr w:type="gramEnd"/>
      <w:r>
        <w:t xml:space="preserve"> – </w:t>
      </w:r>
      <w:r w:rsidR="0024788B">
        <w:t>Vector with 4 elements indicating the status of each tested region computed by comparing the difference between the mean or each region and the threshold input values.</w:t>
      </w:r>
    </w:p>
    <w:p w:rsidR="00DC15DA" w:rsidRDefault="00DC15DA" w:rsidP="00DC15DA">
      <w:pPr>
        <w:pStyle w:val="ListNumber2"/>
      </w:pPr>
      <w:proofErr w:type="spellStart"/>
      <w:proofErr w:type="gramStart"/>
      <w:r>
        <w:t>meanDiff</w:t>
      </w:r>
      <w:proofErr w:type="spellEnd"/>
      <w:proofErr w:type="gramEnd"/>
      <w:r>
        <w:t xml:space="preserve"> </w:t>
      </w:r>
      <w:r w:rsidR="0024788B">
        <w:t>–</w:t>
      </w:r>
      <w:r>
        <w:t xml:space="preserve"> </w:t>
      </w:r>
      <w:r w:rsidR="0024788B">
        <w:t>Vector with 4 elements indicating the difference in the mean value of the input image and the baseline image.</w:t>
      </w:r>
    </w:p>
    <w:p w:rsidR="0024788B" w:rsidRDefault="0024788B" w:rsidP="007E1CF2">
      <w:pPr>
        <w:pStyle w:val="ListNumber"/>
      </w:pPr>
      <w:r>
        <w:t xml:space="preserve">output </w:t>
      </w:r>
      <w:r w:rsidR="007E1CF2">
        <w:t>–</w:t>
      </w:r>
      <w:r>
        <w:t xml:space="preserve"> </w:t>
      </w:r>
      <w:r w:rsidR="007E1CF2">
        <w:t>Stores various output information used for debugging:</w:t>
      </w:r>
    </w:p>
    <w:p w:rsidR="00FB5744" w:rsidRDefault="00FB5744" w:rsidP="007E1CF2">
      <w:pPr>
        <w:pStyle w:val="ListNumber2"/>
        <w:numPr>
          <w:ilvl w:val="0"/>
          <w:numId w:val="21"/>
        </w:numPr>
      </w:pPr>
      <w:r>
        <w:t>IUT – The input image returned as an output.</w:t>
      </w:r>
    </w:p>
    <w:p w:rsidR="007E1CF2" w:rsidRDefault="007E1CF2" w:rsidP="007E1CF2">
      <w:pPr>
        <w:pStyle w:val="ListNumber2"/>
        <w:numPr>
          <w:ilvl w:val="0"/>
          <w:numId w:val="21"/>
        </w:numPr>
      </w:pPr>
      <w:proofErr w:type="spellStart"/>
      <w:proofErr w:type="gramStart"/>
      <w:r>
        <w:t>currDiffImage</w:t>
      </w:r>
      <w:proofErr w:type="spellEnd"/>
      <w:proofErr w:type="gramEnd"/>
      <w:r>
        <w:t xml:space="preserve"> – The difference image created by taking the input image pixels and subtracting the baseline.</w:t>
      </w:r>
    </w:p>
    <w:p w:rsidR="007E1CF2" w:rsidRDefault="007E1CF2" w:rsidP="007E1CF2">
      <w:pPr>
        <w:pStyle w:val="ListNumber2"/>
        <w:numPr>
          <w:ilvl w:val="0"/>
          <w:numId w:val="21"/>
        </w:numPr>
      </w:pPr>
      <w:proofErr w:type="spellStart"/>
      <w:proofErr w:type="gramStart"/>
      <w:r>
        <w:lastRenderedPageBreak/>
        <w:t>idxFailO</w:t>
      </w:r>
      <w:proofErr w:type="spellEnd"/>
      <w:proofErr w:type="gramEnd"/>
      <w:r>
        <w:t>,</w:t>
      </w:r>
      <w:r w:rsidRPr="007E1CF2">
        <w:t xml:space="preserve"> </w:t>
      </w:r>
      <w:proofErr w:type="spellStart"/>
      <w:r>
        <w:t>idxFailI</w:t>
      </w:r>
      <w:proofErr w:type="spellEnd"/>
      <w:r>
        <w:t>,</w:t>
      </w:r>
      <w:r w:rsidRPr="007E1CF2">
        <w:t xml:space="preserve"> </w:t>
      </w:r>
      <w:proofErr w:type="spellStart"/>
      <w:r>
        <w:t>idxFailC</w:t>
      </w:r>
      <w:proofErr w:type="spellEnd"/>
      <w:r>
        <w:t>,</w:t>
      </w:r>
      <w:r w:rsidRPr="007E1CF2">
        <w:t xml:space="preserve"> </w:t>
      </w:r>
      <w:proofErr w:type="spellStart"/>
      <w:r>
        <w:t>idxFailH</w:t>
      </w:r>
      <w:proofErr w:type="spellEnd"/>
      <w:r>
        <w:t xml:space="preserve"> – Listed as separate variables, these are the identity mapping of the failed pixels for each of the 4 regions.</w:t>
      </w:r>
    </w:p>
    <w:p w:rsidR="00FB5744" w:rsidRDefault="00FB5744" w:rsidP="007E1CF2">
      <w:pPr>
        <w:pStyle w:val="ListNumber2"/>
        <w:numPr>
          <w:ilvl w:val="0"/>
          <w:numId w:val="21"/>
        </w:numPr>
      </w:pPr>
      <w:proofErr w:type="spellStart"/>
      <w:proofErr w:type="gramStart"/>
      <w:r>
        <w:t>aveIntensityO</w:t>
      </w:r>
      <w:proofErr w:type="spellEnd"/>
      <w:proofErr w:type="gramEnd"/>
      <w:r>
        <w:t xml:space="preserve">, </w:t>
      </w:r>
      <w:proofErr w:type="spellStart"/>
      <w:r>
        <w:t>aveIntensityI</w:t>
      </w:r>
      <w:proofErr w:type="spellEnd"/>
      <w:r>
        <w:t xml:space="preserve">, </w:t>
      </w:r>
      <w:proofErr w:type="spellStart"/>
      <w:r>
        <w:t>aveIntensityC</w:t>
      </w:r>
      <w:proofErr w:type="spellEnd"/>
      <w:r>
        <w:t xml:space="preserve">, </w:t>
      </w:r>
      <w:proofErr w:type="spellStart"/>
      <w:r>
        <w:t>aveIntensityH</w:t>
      </w:r>
      <w:proofErr w:type="spellEnd"/>
      <w:r>
        <w:t xml:space="preserve">, </w:t>
      </w:r>
      <w:proofErr w:type="spellStart"/>
      <w:r>
        <w:t>aveIntensity</w:t>
      </w:r>
      <w:proofErr w:type="spellEnd"/>
      <w:r>
        <w:t xml:space="preserve"> – The average</w:t>
      </w:r>
      <w:r w:rsidR="00891E81">
        <w:t xml:space="preserve"> intensity</w:t>
      </w:r>
      <w:r>
        <w:t xml:space="preserve"> of each of the 4 regions and </w:t>
      </w:r>
      <w:r w:rsidR="00927C4D">
        <w:t xml:space="preserve">the </w:t>
      </w:r>
      <w:r w:rsidR="00891E81">
        <w:t xml:space="preserve">overall </w:t>
      </w:r>
      <w:r>
        <w:t>total.</w:t>
      </w:r>
    </w:p>
    <w:p w:rsidR="008A37C7" w:rsidRDefault="008A37C7" w:rsidP="008A37C7">
      <w:pPr>
        <w:pStyle w:val="ListNumber2"/>
        <w:numPr>
          <w:ilvl w:val="0"/>
          <w:numId w:val="21"/>
        </w:numPr>
      </w:pPr>
      <w:proofErr w:type="spellStart"/>
      <w:proofErr w:type="gramStart"/>
      <w:r w:rsidRPr="008A37C7">
        <w:t>currStddevImagebin</w:t>
      </w:r>
      <w:proofErr w:type="spellEnd"/>
      <w:proofErr w:type="gramEnd"/>
      <w:r w:rsidR="00AD1375">
        <w:t xml:space="preserve"> – The input image binned using the depth specified.  This is the result of the </w:t>
      </w:r>
      <w:proofErr w:type="spellStart"/>
      <w:r w:rsidR="00AD1375">
        <w:t>binImageNorm</w:t>
      </w:r>
      <w:proofErr w:type="spellEnd"/>
      <w:r w:rsidR="00AD1375">
        <w:t xml:space="preserve"> function described below.</w:t>
      </w:r>
    </w:p>
    <w:p w:rsidR="00AD1375" w:rsidRPr="007E1CF2" w:rsidRDefault="00AD1375" w:rsidP="008A37C7">
      <w:pPr>
        <w:pStyle w:val="ListNumber2"/>
        <w:numPr>
          <w:ilvl w:val="0"/>
          <w:numId w:val="21"/>
        </w:numPr>
      </w:pPr>
      <w:proofErr w:type="spellStart"/>
      <w:proofErr w:type="gramStart"/>
      <w:r>
        <w:t>idxFailClumps</w:t>
      </w:r>
      <w:proofErr w:type="spellEnd"/>
      <w:proofErr w:type="gramEnd"/>
      <w:r>
        <w:t xml:space="preserve"> – The binned image compared to the </w:t>
      </w:r>
      <w:proofErr w:type="spellStart"/>
      <w:r w:rsidR="001545E9">
        <w:t>sig</w:t>
      </w:r>
      <w:r>
        <w:t>maRegions</w:t>
      </w:r>
      <w:proofErr w:type="spellEnd"/>
      <w:r>
        <w:t xml:space="preserve"> for pixels too far from the baseline.  This indicated the exact bin clumps in the image that failed.</w:t>
      </w:r>
    </w:p>
    <w:p w:rsidR="009D5BA6" w:rsidRDefault="009D5BA6" w:rsidP="009D5BA6">
      <w:pPr>
        <w:pStyle w:val="Heading4"/>
      </w:pPr>
      <w:bookmarkStart w:id="43" w:name="_Toc353202796"/>
      <w:r>
        <w:t>Function</w:t>
      </w:r>
      <w:bookmarkEnd w:id="43"/>
    </w:p>
    <w:p w:rsidR="009D5BA6" w:rsidRDefault="005D3442" w:rsidP="009D5BA6">
      <w:pPr>
        <w:pStyle w:val="BodyText"/>
      </w:pPr>
      <w:r>
        <w:t>The setup verification process begins by capturing a new image using the calibration probe on the device or loading a previous image available to administrators.</w:t>
      </w:r>
    </w:p>
    <w:p w:rsidR="005D3442" w:rsidRDefault="005D3442" w:rsidP="009D5BA6">
      <w:pPr>
        <w:pStyle w:val="BodyText"/>
      </w:pPr>
      <w:r>
        <w:t>The image is passed in to the checkCalibration22 function where each pixel is read in to a matrix the same size of the image.  The “brightness” of the pixel is determined using a single dimension (</w:t>
      </w:r>
      <w:r w:rsidR="00E85AB6">
        <w:t>R</w:t>
      </w:r>
      <w:r>
        <w:t>, G or B) of the three dimensional array illustrated by the matrices below:</w:t>
      </w:r>
    </w:p>
    <w:p w:rsidR="005D3442" w:rsidRDefault="00F116F3">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R=</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R</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mn</m:t>
                                </m:r>
                              </m:sub>
                            </m:sSub>
                          </m:e>
                        </m:mr>
                      </m:m>
                    </m:e>
                  </m:d>
                </m:e>
                <m:e>
                  <m:r>
                    <w:rPr>
                      <w:rFonts w:ascii="Cambria Math" w:hAnsi="Cambria Math"/>
                    </w:rPr>
                    <m:t>G=</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G</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G</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G</m:t>
                                </m:r>
                              </m:e>
                              <m:sub>
                                <m:r>
                                  <w:rPr>
                                    <w:rFonts w:ascii="Cambria Math" w:hAnsi="Cambria Math"/>
                                  </w:rPr>
                                  <m:t>mn</m:t>
                                </m:r>
                              </m:sub>
                            </m:sSub>
                          </m:e>
                        </m:mr>
                      </m:m>
                    </m:e>
                  </m:d>
                  <m:ctrlPr>
                    <w:rPr>
                      <w:rFonts w:ascii="Cambria Math" w:eastAsia="Cambria Math" w:hAnsi="Cambria Math" w:cs="Cambria Math"/>
                      <w:i/>
                    </w:rPr>
                  </m:ctrlPr>
                </m:e>
                <m:e>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B</m:t>
                                </m:r>
                              </m:e>
                              <m:sub>
                                <m:r>
                                  <w:rPr>
                                    <w:rFonts w:ascii="Cambria Math" w:hAnsi="Cambria Math"/>
                                  </w:rPr>
                                  <m:t>mn</m:t>
                                </m:r>
                              </m:sub>
                            </m:sSub>
                          </m:e>
                        </m:mr>
                      </m:m>
                    </m:e>
                  </m:d>
                </m:e>
              </m:eqArr>
            </m:e>
          </m:d>
        </m:oMath>
      </m:oMathPara>
    </w:p>
    <w:p w:rsidR="005D3442" w:rsidRDefault="005D3442" w:rsidP="009D5BA6">
      <w:pPr>
        <w:pStyle w:val="BodyText"/>
      </w:pPr>
      <w:r>
        <w:t>Since the image is grayscale, R</w:t>
      </w:r>
      <w:r w:rsidR="00E85AB6">
        <w:t>, G, B</w:t>
      </w:r>
      <w:r>
        <w:t xml:space="preserve"> should be exactly the same.</w:t>
      </w:r>
    </w:p>
    <w:p w:rsidR="00C64448" w:rsidRDefault="00C64448" w:rsidP="009D5BA6">
      <w:pPr>
        <w:pStyle w:val="BodyText"/>
      </w:pPr>
      <w:r>
        <w:t>The baseline data file is loaded for later use.</w:t>
      </w:r>
    </w:p>
    <w:p w:rsidR="004B3AC9" w:rsidRDefault="004B3AC9" w:rsidP="009D5BA6">
      <w:pPr>
        <w:pStyle w:val="BodyText"/>
      </w:pPr>
      <w:r>
        <w:t>The first task is to c</w:t>
      </w:r>
      <w:r w:rsidR="00A43E19">
        <w:t>enter the input image so that it</w:t>
      </w:r>
      <w:r>
        <w:t xml:space="preserve"> may accurately be</w:t>
      </w:r>
      <w:r w:rsidR="00A43E19">
        <w:t xml:space="preserve"> compared to the baseline image.</w:t>
      </w:r>
      <w:r w:rsidR="004D4AD5">
        <w:t xml:space="preserve">  Canny edge detection is used to find the inner edge, the widest and s</w:t>
      </w:r>
      <w:r w:rsidR="00F86DEB">
        <w:t>mallest points are then measured</w:t>
      </w:r>
      <w:r w:rsidR="004D4AD5">
        <w:t xml:space="preserve"> and the center point of the ellipses is calculated.</w:t>
      </w:r>
      <w:r w:rsidR="00ED577D">
        <w:t xml:space="preserve">  The image is transposed to the absolute center of the baseline image.</w:t>
      </w:r>
      <w:r w:rsidR="00F86DEB">
        <w:t xml:space="preserve">  The Coefficient Analysis algorithm for finding the center can also be used when the last flag (useIm2EllitCenter) is set to true or 1.</w:t>
      </w:r>
    </w:p>
    <w:p w:rsidR="00F86DEB" w:rsidRDefault="00F86DEB" w:rsidP="009D5BA6">
      <w:pPr>
        <w:pStyle w:val="BodyText"/>
      </w:pPr>
      <w:r>
        <w:t>Each pixel in the image is compared to the baseline average image multiplied by the specified number of standard deviations (default is 2).  When a pixel falls outside 2 standard deviations it is counted as a failure.  Every failure is summed for each region, and the overall total failures.</w:t>
      </w:r>
    </w:p>
    <w:p w:rsidR="00F86DEB" w:rsidRDefault="00F86DEB" w:rsidP="009D5BA6">
      <w:pPr>
        <w:pStyle w:val="BodyText"/>
      </w:pPr>
      <w:r>
        <w:t xml:space="preserve">The mean difference is calculated by subtracting the baseline average and the input image.  The absolute value is taken for each pixel </w:t>
      </w:r>
      <w:r w:rsidR="00D25649">
        <w:t xml:space="preserve">and compared to the input </w:t>
      </w:r>
      <w:proofErr w:type="spellStart"/>
      <w:r w:rsidR="00D25649">
        <w:t>sigmaM</w:t>
      </w:r>
      <w:r>
        <w:t>eans</w:t>
      </w:r>
      <w:proofErr w:type="spellEnd"/>
      <w:r w:rsidR="00D25649">
        <w:t xml:space="preserve"> to determine the number of standard deviations away from the average region wide that the input image can be to indicate a failure.</w:t>
      </w:r>
    </w:p>
    <w:p w:rsidR="00D25649" w:rsidRDefault="00D25649" w:rsidP="009D5BA6">
      <w:pPr>
        <w:pStyle w:val="BodyText"/>
      </w:pPr>
      <w:r>
        <w:t xml:space="preserve">The image is then binned using the </w:t>
      </w:r>
      <w:proofErr w:type="spellStart"/>
      <w:r>
        <w:t>binDepth</w:t>
      </w:r>
      <w:proofErr w:type="spellEnd"/>
      <w:r>
        <w:t xml:space="preserve">, in order to find clumps of unusual (not matching the average) pixels.  This process uses standard square binning, when depth is set to 4, the image is split in to a grid of 4x4 pixels in each block.  The 16 pixels in each block are averaged together to create 1 value.  </w:t>
      </w:r>
      <w:r>
        <w:lastRenderedPageBreak/>
        <w:t xml:space="preserve">If any of those values are outside the number of standard deviations defined in the </w:t>
      </w:r>
      <w:proofErr w:type="spellStart"/>
      <w:r>
        <w:t>sigmaRegions</w:t>
      </w:r>
      <w:proofErr w:type="spellEnd"/>
      <w:r>
        <w:t xml:space="preserve"> input, the clump is counted as a failure.</w:t>
      </w:r>
    </w:p>
    <w:p w:rsidR="00D25649" w:rsidRDefault="00D25649" w:rsidP="009D5BA6">
      <w:pPr>
        <w:pStyle w:val="BodyText"/>
      </w:pPr>
      <w:r>
        <w:t xml:space="preserve">Finally, the results are tallied and returned to ClearView in a COM object.  The </w:t>
      </w:r>
      <w:proofErr w:type="spellStart"/>
      <w:r>
        <w:t>Matlab</w:t>
      </w:r>
      <w:proofErr w:type="spellEnd"/>
      <w:r>
        <w:t xml:space="preserve"> library reinterprets the COM object as .Net data types and they are stored in the database for later reference. </w:t>
      </w:r>
    </w:p>
    <w:p w:rsidR="000D2C7F" w:rsidRDefault="003E4B44" w:rsidP="000D2C7F">
      <w:pPr>
        <w:pStyle w:val="Heading3"/>
      </w:pPr>
      <w:bookmarkStart w:id="44" w:name="_Toc353202797"/>
      <w:proofErr w:type="spellStart"/>
      <w:r>
        <w:t>BinImageNorm</w:t>
      </w:r>
      <w:bookmarkEnd w:id="44"/>
      <w:proofErr w:type="spellEnd"/>
    </w:p>
    <w:p w:rsidR="000D2C7F" w:rsidRDefault="00D20903" w:rsidP="000D2C7F">
      <w:pPr>
        <w:pStyle w:val="BodyText"/>
      </w:pPr>
      <w:proofErr w:type="spellStart"/>
      <w:r>
        <w:t>BinImageNorm</w:t>
      </w:r>
      <w:proofErr w:type="spellEnd"/>
      <w:r>
        <w:t xml:space="preserve"> is a standard binning algorithm that takes an input image, and a </w:t>
      </w:r>
      <w:proofErr w:type="spellStart"/>
      <w:r>
        <w:t>binDepth</w:t>
      </w:r>
      <w:proofErr w:type="spellEnd"/>
      <w:r>
        <w:t xml:space="preserve">.  An image with a </w:t>
      </w:r>
      <w:proofErr w:type="spellStart"/>
      <w:r>
        <w:t>binDepth</w:t>
      </w:r>
      <w:proofErr w:type="spellEnd"/>
      <w:r>
        <w:t xml:space="preserve"> of 4 is divided in to 4x4 blocks of pixels.  All 16 pixels are averaged together to create a single value per block of pixels.  The result is a matrix that is the size of the input image divided by the </w:t>
      </w:r>
      <w:proofErr w:type="spellStart"/>
      <w:r>
        <w:t>binDepth</w:t>
      </w:r>
      <w:proofErr w:type="spellEnd"/>
      <w:r>
        <w:t>.</w:t>
      </w:r>
    </w:p>
    <w:p w:rsidR="00DC5E8A" w:rsidRDefault="00DC5E8A" w:rsidP="00DC5E8A">
      <w:pPr>
        <w:pStyle w:val="Heading2"/>
      </w:pPr>
      <w:r>
        <w:t>Baseline Image Set Creator</w:t>
      </w:r>
    </w:p>
    <w:p w:rsidR="00DC5E8A" w:rsidRDefault="00DC5E8A" w:rsidP="00DC5E8A">
      <w:pPr>
        <w:pStyle w:val="BodyText"/>
      </w:pPr>
      <w:r>
        <w:t xml:space="preserve">Baseline Image Set Creator is a tool used to blend “perfect” calibration images in to one average image.  The image is then analyzed pixel-by-pixel and the standard deviation, median, and range are determined per-pixel.  This tool allows us to determine in new input images fit within acceptable range of the determined “perfect” image.  The output of this tool is a simple .mat file called </w:t>
      </w:r>
      <w:proofErr w:type="spellStart"/>
      <w:r>
        <w:t>CDATA.mat</w:t>
      </w:r>
      <w:proofErr w:type="spellEnd"/>
      <w:r>
        <w:t>.  This file contains all the variables necessary to filter out input calibration images as described below.</w:t>
      </w:r>
    </w:p>
    <w:p w:rsidR="004B1435" w:rsidRDefault="004B1435" w:rsidP="004B1435">
      <w:pPr>
        <w:pStyle w:val="Heading3"/>
      </w:pPr>
      <w:r>
        <w:t>Purpose</w:t>
      </w:r>
    </w:p>
    <w:p w:rsidR="00222BC8" w:rsidRPr="00222BC8" w:rsidRDefault="00222BC8" w:rsidP="00222BC8">
      <w:pPr>
        <w:pStyle w:val="BodyText"/>
      </w:pPr>
      <w:r>
        <w:t>The purpose of this tool is to provide an easy to use interface to manipulating a large matrix that describes a 320 x 240 pixel bitmap.</w:t>
      </w:r>
      <w:r w:rsidR="007805F0">
        <w:t xml:space="preserve">  The tool loads a set of any number of images and finds the average, standard deviation, and aggregate values for the entire set.  It optionally displays a tool for moving the region definitions which translate in to 4 identity matrices stored in the </w:t>
      </w:r>
      <w:proofErr w:type="spellStart"/>
      <w:r w:rsidR="007805F0">
        <w:t>CData.mat</w:t>
      </w:r>
      <w:proofErr w:type="spellEnd"/>
      <w:r w:rsidR="007805F0">
        <w:t xml:space="preserve"> file.</w:t>
      </w:r>
      <w:r w:rsidR="003E30FC">
        <w:t xml:space="preserve">  These processes can be done manually by hand but it would take a huge amount of time.</w:t>
      </w:r>
    </w:p>
    <w:p w:rsidR="00DC5E8A" w:rsidRDefault="00DC5E8A" w:rsidP="00DC5E8A">
      <w:pPr>
        <w:pStyle w:val="Heading3"/>
      </w:pPr>
      <w:bookmarkStart w:id="45" w:name="_Toc353202786"/>
      <w:bookmarkStart w:id="46" w:name="_Toc353202804"/>
      <w:r>
        <w:t>Input</w:t>
      </w:r>
      <w:bookmarkEnd w:id="45"/>
      <w:r w:rsidR="004B1435">
        <w:t>s</w:t>
      </w:r>
    </w:p>
    <w:p w:rsidR="00E60E5D" w:rsidRDefault="001408DA" w:rsidP="00E60E5D">
      <w:pPr>
        <w:pStyle w:val="BodyText"/>
      </w:pPr>
      <w:proofErr w:type="gramStart"/>
      <w:r>
        <w:t>“Directory of Training Data” – The directory of which to load setup verification images to be used in blending calculations.</w:t>
      </w:r>
      <w:proofErr w:type="gramEnd"/>
    </w:p>
    <w:p w:rsidR="00545FC0" w:rsidRPr="00E60E5D" w:rsidRDefault="00545FC0" w:rsidP="00E60E5D">
      <w:pPr>
        <w:pStyle w:val="BodyText"/>
      </w:pPr>
      <w:r>
        <w:t>Automatic segmentation (option) – Automatically distributes the regions and displays an edit dialog for creating region identities.</w:t>
      </w:r>
    </w:p>
    <w:p w:rsidR="00DC5E8A" w:rsidRDefault="00DC5E8A" w:rsidP="00DC5E8A">
      <w:pPr>
        <w:pStyle w:val="Heading3"/>
      </w:pPr>
      <w:bookmarkStart w:id="47" w:name="_Toc353202787"/>
      <w:r>
        <w:t>Output</w:t>
      </w:r>
      <w:bookmarkEnd w:id="47"/>
      <w:r w:rsidR="004B1435">
        <w:t>s</w:t>
      </w:r>
    </w:p>
    <w:p w:rsidR="001408DA" w:rsidRPr="001408DA" w:rsidRDefault="001408DA" w:rsidP="001408DA">
      <w:pPr>
        <w:pStyle w:val="BodyText"/>
      </w:pPr>
      <w:r>
        <w:t xml:space="preserve">Image Baselines Set File </w:t>
      </w:r>
      <w:r w:rsidR="00524834">
        <w:t>–</w:t>
      </w:r>
      <w:r>
        <w:t xml:space="preserve"> </w:t>
      </w:r>
      <w:r w:rsidR="00524834">
        <w:t>Average and standard deviation information for each pixel, identity matrices describing each region, and overall region averages and standard deviations.</w:t>
      </w:r>
    </w:p>
    <w:p w:rsidR="00DC5E8A" w:rsidRDefault="004B1435" w:rsidP="00DC5E8A">
      <w:pPr>
        <w:pStyle w:val="Heading3"/>
      </w:pPr>
      <w:r>
        <w:t>Function</w:t>
      </w:r>
    </w:p>
    <w:p w:rsidR="009864E8" w:rsidRDefault="009864E8" w:rsidP="009864E8">
      <w:pPr>
        <w:pStyle w:val="BodyText"/>
      </w:pPr>
      <w:r>
        <w:t>The primary display is a dialog which allows the directory of images to be selected and a checkbox for automatically selecting the 4 regions:</w:t>
      </w:r>
    </w:p>
    <w:p w:rsidR="009864E8" w:rsidRDefault="009864E8" w:rsidP="009864E8">
      <w:pPr>
        <w:pStyle w:val="ListNumber"/>
        <w:numPr>
          <w:ilvl w:val="0"/>
          <w:numId w:val="22"/>
        </w:numPr>
      </w:pPr>
      <w:r>
        <w:t>Inner – the inner circle below the probe which appears mostly black.</w:t>
      </w:r>
    </w:p>
    <w:p w:rsidR="009864E8" w:rsidRDefault="009864E8" w:rsidP="009864E8">
      <w:pPr>
        <w:pStyle w:val="ListNumber"/>
      </w:pPr>
      <w:r>
        <w:t>Outer – The region beyond the plasma which appears mostly black.</w:t>
      </w:r>
    </w:p>
    <w:p w:rsidR="009864E8" w:rsidRDefault="009864E8" w:rsidP="009864E8">
      <w:pPr>
        <w:pStyle w:val="ListNumber"/>
      </w:pPr>
      <w:r>
        <w:t>Corona – The “fingering” section of the corona which appears to have little lightning bolts fingering out from the center.</w:t>
      </w:r>
    </w:p>
    <w:p w:rsidR="009864E8" w:rsidRDefault="009864E8" w:rsidP="009864E8">
      <w:pPr>
        <w:pStyle w:val="ListNumber"/>
      </w:pPr>
      <w:r>
        <w:lastRenderedPageBreak/>
        <w:t>High Plateau – The brightest part of the image between the fingering corona and the inner ring, this is the peak of the corona.</w:t>
      </w:r>
    </w:p>
    <w:p w:rsidR="00342EC6" w:rsidRDefault="00342EC6" w:rsidP="00342EC6">
      <w:pPr>
        <w:pStyle w:val="ListNumber"/>
        <w:numPr>
          <w:ilvl w:val="0"/>
          <w:numId w:val="0"/>
        </w:numPr>
        <w:ind w:left="360" w:hanging="360"/>
      </w:pPr>
    </w:p>
    <w:p w:rsidR="009864E8" w:rsidRDefault="00342EC6" w:rsidP="00342EC6">
      <w:pPr>
        <w:pStyle w:val="ListNumber"/>
        <w:numPr>
          <w:ilvl w:val="0"/>
          <w:numId w:val="0"/>
        </w:numPr>
      </w:pPr>
      <w:r>
        <w:t>The number of setup verification images to be loaded is displayed.</w:t>
      </w:r>
    </w:p>
    <w:p w:rsidR="00342EC6" w:rsidRDefault="00342EC6" w:rsidP="00342EC6">
      <w:pPr>
        <w:pStyle w:val="ListNumber"/>
        <w:numPr>
          <w:ilvl w:val="0"/>
          <w:numId w:val="0"/>
        </w:numPr>
      </w:pPr>
      <w:r>
        <w:t>The status of what calculation or aggregate data is being generated is displayed at the bottom of the dialog.</w:t>
      </w:r>
    </w:p>
    <w:p w:rsidR="004B1435" w:rsidRDefault="004B1435" w:rsidP="004B1435">
      <w:pPr>
        <w:pStyle w:val="Heading4"/>
      </w:pPr>
      <w:r>
        <w:t>Input Window</w:t>
      </w:r>
    </w:p>
    <w:p w:rsidR="008F7244" w:rsidRPr="008F7244" w:rsidRDefault="008F7244" w:rsidP="008F7244">
      <w:pPr>
        <w:pStyle w:val="BodyText"/>
      </w:pPr>
      <w:r>
        <w:t>The main display for loading calibration images is drafted below:</w:t>
      </w:r>
    </w:p>
    <w:p w:rsidR="00FC37EE" w:rsidRDefault="008F7244" w:rsidP="00FC37EE">
      <w:pPr>
        <w:pStyle w:val="BodyText"/>
      </w:pPr>
      <w:r>
        <w:rPr>
          <w:noProof/>
        </w:rPr>
        <w:drawing>
          <wp:inline distT="0" distB="0" distL="0" distR="0" wp14:anchorId="26C04C5C" wp14:editId="7FD74CFA">
            <wp:extent cx="5943600" cy="160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603375"/>
                    </a:xfrm>
                    <a:prstGeom prst="rect">
                      <a:avLst/>
                    </a:prstGeom>
                  </pic:spPr>
                </pic:pic>
              </a:graphicData>
            </a:graphic>
          </wp:inline>
        </w:drawing>
      </w:r>
    </w:p>
    <w:p w:rsidR="008F7244" w:rsidRDefault="008F7244" w:rsidP="00FC37EE">
      <w:pPr>
        <w:pStyle w:val="BodyText"/>
      </w:pPr>
      <w:r>
        <w:t>The File menu can be selected to choose a specific directory or exit the dialog:</w:t>
      </w:r>
    </w:p>
    <w:p w:rsidR="008F7244" w:rsidRDefault="008F7244" w:rsidP="00FC37EE">
      <w:pPr>
        <w:pStyle w:val="BodyText"/>
      </w:pPr>
      <w:r>
        <w:rPr>
          <w:noProof/>
        </w:rPr>
        <w:drawing>
          <wp:inline distT="0" distB="0" distL="0" distR="0" wp14:anchorId="522B7CC1" wp14:editId="50A25FEC">
            <wp:extent cx="164782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47825" cy="1019175"/>
                    </a:xfrm>
                    <a:prstGeom prst="rect">
                      <a:avLst/>
                    </a:prstGeom>
                  </pic:spPr>
                </pic:pic>
              </a:graphicData>
            </a:graphic>
          </wp:inline>
        </w:drawing>
      </w:r>
    </w:p>
    <w:p w:rsidR="008F7244" w:rsidRPr="00FC37EE" w:rsidRDefault="008F7244" w:rsidP="00FC37EE">
      <w:pPr>
        <w:pStyle w:val="BodyText"/>
      </w:pPr>
      <w:r>
        <w:t>One the directory full of images to blend, the user selects “Create Baseline Set”.  The images are processed, the status it updated with each step along the way, and output windows are shown.</w:t>
      </w:r>
    </w:p>
    <w:p w:rsidR="004B1435" w:rsidRDefault="008F7244" w:rsidP="004B1435">
      <w:pPr>
        <w:pStyle w:val="Heading4"/>
      </w:pPr>
      <w:r>
        <w:t>Output Windows</w:t>
      </w:r>
    </w:p>
    <w:p w:rsidR="00E22B1F" w:rsidRDefault="00E22B1F" w:rsidP="00E22B1F">
      <w:pPr>
        <w:pStyle w:val="BodyText"/>
      </w:pPr>
      <w:r>
        <w:t>Various outputs are displayed as the images are processed in order to view the resulting average and standard deviation values.  This list is not comprehensive as many windows are repetitive information but segmented for each region.</w:t>
      </w:r>
    </w:p>
    <w:p w:rsidR="00E22B1F" w:rsidRDefault="00E22B1F" w:rsidP="00E22B1F">
      <w:pPr>
        <w:pStyle w:val="BodyText"/>
      </w:pPr>
      <w:r>
        <w:t>When the calculations are complete the resulting average image and standard deviations are displayed:</w:t>
      </w:r>
    </w:p>
    <w:p w:rsidR="00E22B1F" w:rsidRDefault="00E22B1F" w:rsidP="00E22B1F">
      <w:pPr>
        <w:pStyle w:val="BodyText"/>
      </w:pPr>
      <w:r>
        <w:rPr>
          <w:noProof/>
        </w:rPr>
        <w:lastRenderedPageBreak/>
        <w:drawing>
          <wp:inline distT="0" distB="0" distL="0" distR="0" wp14:anchorId="4096C078" wp14:editId="4AA9D965">
            <wp:extent cx="5543550" cy="193668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43550" cy="1936689"/>
                    </a:xfrm>
                    <a:prstGeom prst="rect">
                      <a:avLst/>
                    </a:prstGeom>
                  </pic:spPr>
                </pic:pic>
              </a:graphicData>
            </a:graphic>
          </wp:inline>
        </w:drawing>
      </w:r>
    </w:p>
    <w:p w:rsidR="00E22B1F" w:rsidRPr="008F7244" w:rsidRDefault="00E22B1F" w:rsidP="00E22B1F">
      <w:pPr>
        <w:pStyle w:val="BodyText"/>
      </w:pPr>
      <w:r>
        <w:t>This is the average image constructed from averaging each individual pixel from each of the input images.</w:t>
      </w:r>
    </w:p>
    <w:p w:rsidR="008F7244" w:rsidRDefault="002060A7" w:rsidP="008F7244">
      <w:pPr>
        <w:pStyle w:val="BodyText"/>
      </w:pPr>
      <w:r>
        <w:rPr>
          <w:noProof/>
        </w:rPr>
        <w:drawing>
          <wp:inline distT="0" distB="0" distL="0" distR="0" wp14:anchorId="37B89D9F" wp14:editId="14550DE9">
            <wp:extent cx="2743200" cy="205211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743200" cy="2052111"/>
                    </a:xfrm>
                    <a:prstGeom prst="rect">
                      <a:avLst/>
                    </a:prstGeom>
                  </pic:spPr>
                </pic:pic>
              </a:graphicData>
            </a:graphic>
          </wp:inline>
        </w:drawing>
      </w:r>
    </w:p>
    <w:p w:rsidR="00E22B1F" w:rsidRDefault="00E22B1F" w:rsidP="008F7244">
      <w:pPr>
        <w:pStyle w:val="BodyText"/>
      </w:pPr>
      <w:r>
        <w:t>This window displays the lines between each region with the edges highlighted.</w:t>
      </w:r>
    </w:p>
    <w:p w:rsidR="00E22B1F" w:rsidRDefault="002060A7" w:rsidP="008F7244">
      <w:pPr>
        <w:pStyle w:val="BodyText"/>
      </w:pPr>
      <w:r>
        <w:rPr>
          <w:noProof/>
        </w:rPr>
        <w:drawing>
          <wp:inline distT="0" distB="0" distL="0" distR="0" wp14:anchorId="0D71A32D" wp14:editId="5B8DA1C7">
            <wp:extent cx="2990850" cy="2007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90850" cy="2007557"/>
                    </a:xfrm>
                    <a:prstGeom prst="rect">
                      <a:avLst/>
                    </a:prstGeom>
                  </pic:spPr>
                </pic:pic>
              </a:graphicData>
            </a:graphic>
          </wp:inline>
        </w:drawing>
      </w:r>
    </w:p>
    <w:p w:rsidR="001658E2" w:rsidRDefault="002060A7" w:rsidP="008F7244">
      <w:pPr>
        <w:pStyle w:val="BodyText"/>
      </w:pPr>
      <w:r>
        <w:t>One of the images from the input set is subtracted from the average image.</w:t>
      </w:r>
    </w:p>
    <w:p w:rsidR="002060A7" w:rsidRDefault="002060A7" w:rsidP="008F7244">
      <w:pPr>
        <w:pStyle w:val="BodyText"/>
      </w:pPr>
      <w:r>
        <w:rPr>
          <w:noProof/>
        </w:rPr>
        <w:lastRenderedPageBreak/>
        <w:drawing>
          <wp:inline distT="0" distB="0" distL="0" distR="0" wp14:anchorId="6459A323" wp14:editId="5DD46655">
            <wp:extent cx="2380542" cy="174307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380542" cy="1743075"/>
                    </a:xfrm>
                    <a:prstGeom prst="rect">
                      <a:avLst/>
                    </a:prstGeom>
                  </pic:spPr>
                </pic:pic>
              </a:graphicData>
            </a:graphic>
          </wp:inline>
        </w:drawing>
      </w:r>
      <w:r w:rsidRPr="002060A7">
        <w:rPr>
          <w:noProof/>
        </w:rPr>
        <w:t xml:space="preserve"> </w:t>
      </w:r>
      <w:r>
        <w:rPr>
          <w:noProof/>
        </w:rPr>
        <w:drawing>
          <wp:inline distT="0" distB="0" distL="0" distR="0" wp14:anchorId="0E6B23CE" wp14:editId="3F495706">
            <wp:extent cx="2164641" cy="176212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168200" cy="1765022"/>
                    </a:xfrm>
                    <a:prstGeom prst="rect">
                      <a:avLst/>
                    </a:prstGeom>
                  </pic:spPr>
                </pic:pic>
              </a:graphicData>
            </a:graphic>
          </wp:inline>
        </w:drawing>
      </w:r>
    </w:p>
    <w:p w:rsidR="002060A7" w:rsidRDefault="002060A7" w:rsidP="008F7244">
      <w:pPr>
        <w:pStyle w:val="BodyText"/>
      </w:pPr>
      <w:r>
        <w:t>Intensity distribution for each region is shown.</w:t>
      </w:r>
    </w:p>
    <w:p w:rsidR="004B1435" w:rsidRDefault="004B1435" w:rsidP="004B1435">
      <w:pPr>
        <w:pStyle w:val="Heading4"/>
      </w:pPr>
      <w:r>
        <w:t>Region Alignment</w:t>
      </w:r>
    </w:p>
    <w:p w:rsidR="005E56A1" w:rsidRPr="005E56A1" w:rsidRDefault="005E56A1" w:rsidP="005E56A1">
      <w:pPr>
        <w:pStyle w:val="BodyText"/>
      </w:pPr>
      <w:r>
        <w:t>If automatic segmentation is left unchecked, the user is presented with a dialog for adjusting the region layout.</w:t>
      </w:r>
    </w:p>
    <w:p w:rsidR="005E56A1" w:rsidRDefault="005E56A1" w:rsidP="005E56A1">
      <w:pPr>
        <w:pStyle w:val="BodyText"/>
      </w:pPr>
      <w:r>
        <w:rPr>
          <w:noProof/>
        </w:rPr>
        <w:drawing>
          <wp:inline distT="0" distB="0" distL="0" distR="0" wp14:anchorId="2CFDCBBD" wp14:editId="3CF13CF9">
            <wp:extent cx="2554103"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554103" cy="1943100"/>
                    </a:xfrm>
                    <a:prstGeom prst="rect">
                      <a:avLst/>
                    </a:prstGeom>
                  </pic:spPr>
                </pic:pic>
              </a:graphicData>
            </a:graphic>
          </wp:inline>
        </w:drawing>
      </w:r>
    </w:p>
    <w:p w:rsidR="005E56A1" w:rsidRDefault="005E56A1" w:rsidP="005E56A1">
      <w:pPr>
        <w:pStyle w:val="BodyText"/>
      </w:pPr>
      <w:r>
        <w:t>Each point can be selected and moved to generate an identity matrix for each region.  Here is an example of the output from the process for the inner region:</w:t>
      </w:r>
    </w:p>
    <w:p w:rsidR="005E56A1" w:rsidRDefault="003B735A">
      <m:oMathPara>
        <m:oMath>
          <m:r>
            <m:rPr>
              <m:sty m:val="bi"/>
            </m:rPr>
            <w:rPr>
              <w:rFonts w:ascii="Cambria Math" w:hAnsi="Cambria Math"/>
            </w:rPr>
            <m:t xml:space="preserve">Inner= </m:t>
          </m:r>
          <m:d>
            <m:dPr>
              <m:begChr m:val="["/>
              <m:endChr m:val="]"/>
              <m:ctrlPr>
                <w:rPr>
                  <w:rFonts w:ascii="Cambria Math" w:hAnsi="Cambria Math"/>
                  <w:b/>
                </w:rPr>
              </m:ctrlPr>
            </m:dPr>
            <m:e>
              <m:m>
                <m:mPr>
                  <m:mcs>
                    <m:mc>
                      <m:mcPr>
                        <m:count m:val="6"/>
                        <m:mcJc m:val="center"/>
                      </m:mcPr>
                    </m:mc>
                  </m:mcs>
                  <m:ctrlPr>
                    <w:rPr>
                      <w:rFonts w:ascii="Cambria Math" w:hAnsi="Cambria Math"/>
                      <w:b/>
                    </w:rPr>
                  </m:ctrlPr>
                </m:mPr>
                <m:mr>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hAnsi="Cambria Math"/>
                      </w:rPr>
                      <m:t>0</m:t>
                    </m:r>
                  </m:e>
                  <m:e>
                    <m:r>
                      <m:rPr>
                        <m:sty m:val="b"/>
                      </m:rPr>
                      <w:rPr>
                        <w:rFonts w:ascii="Cambria Math" w:hAnsi="Cambria Math"/>
                      </w:rPr>
                      <m:t>1</m:t>
                    </m:r>
                  </m:e>
                  <m:e>
                    <m:r>
                      <m:rPr>
                        <m:sty m:val="bi"/>
                      </m:rPr>
                      <w:rPr>
                        <w:rFonts w:ascii="Cambria Math" w:hAnsi="Cambria Math"/>
                      </w:rPr>
                      <m:t>1</m:t>
                    </m:r>
                  </m:e>
                  <m:e>
                    <m:r>
                      <m:rPr>
                        <m:sty m:val="bi"/>
                      </m:rPr>
                      <w:rPr>
                        <w:rFonts w:ascii="Cambria Math" w:hAnsi="Cambria Math"/>
                      </w:rPr>
                      <m:t>1</m:t>
                    </m:r>
                    <m:ctrlPr>
                      <w:rPr>
                        <w:rFonts w:ascii="Cambria Math" w:eastAsia="Cambria Math" w:hAnsi="Cambria Math" w:cs="Cambria Math"/>
                        <w:b/>
                        <w:i/>
                      </w:rPr>
                    </m:ctrlPr>
                  </m:e>
                  <m:e>
                    <m:r>
                      <m:rPr>
                        <m:sty m:val="bi"/>
                      </m:rPr>
                      <w:rPr>
                        <w:rFonts w:ascii="Cambria Math" w:hAnsi="Cambria Math"/>
                      </w:rPr>
                      <m:t>1</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rPr>
                    </m:ctrlPr>
                  </m:e>
                </m:mr>
                <m:mr>
                  <m:e>
                    <m:r>
                      <m:rPr>
                        <m:sty m:val="bi"/>
                      </m:rPr>
                      <w:rPr>
                        <w:rFonts w:ascii="Cambria Math" w:eastAsia="Cambria Math" w:hAnsi="Cambria Math" w:cs="Cambria Math"/>
                      </w:rPr>
                      <m:t>0</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1</m:t>
                    </m:r>
                    <m:ctrlPr>
                      <w:rPr>
                        <w:rFonts w:ascii="Cambria Math" w:eastAsia="Cambria Math" w:hAnsi="Cambria Math" w:cs="Cambria Math"/>
                        <w:b/>
                        <w:i/>
                      </w:rPr>
                    </m:ctrlPr>
                  </m:e>
                  <m:e>
                    <m:r>
                      <m:rPr>
                        <m:sty m:val="bi"/>
                      </m:rPr>
                      <w:rPr>
                        <w:rFonts w:ascii="Cambria Math" w:eastAsia="Cambria Math" w:hAnsi="Cambria Math" w:cs="Cambria Math"/>
                      </w:rPr>
                      <m:t>1</m:t>
                    </m:r>
                    <m:ctrlPr>
                      <w:rPr>
                        <w:rFonts w:ascii="Cambria Math" w:eastAsia="Cambria Math" w:hAnsi="Cambria Math" w:cs="Cambria Math"/>
                        <w:b/>
                      </w:rPr>
                    </m:ctrlPr>
                  </m:e>
                  <m:e>
                    <m:r>
                      <m:rPr>
                        <m:sty m:val="bi"/>
                      </m:rPr>
                      <w:rPr>
                        <w:rFonts w:ascii="Cambria Math" w:eastAsia="Cambria Math" w:hAnsi="Cambria Math" w:cs="Cambria Math"/>
                      </w:rPr>
                      <m:t>0</m:t>
                    </m:r>
                    <m:ctrlPr>
                      <w:rPr>
                        <w:rFonts w:ascii="Cambria Math" w:eastAsia="Cambria Math" w:hAnsi="Cambria Math" w:cs="Cambria Math"/>
                        <w:b/>
                      </w:rPr>
                    </m:ctrlPr>
                  </m:e>
                </m:mr>
                <m:mr>
                  <m:e>
                    <m:r>
                      <m:rPr>
                        <m:sty m:val="b"/>
                      </m:rPr>
                      <w:rPr>
                        <w:rFonts w:ascii="Cambria Math" w:hAnsi="Cambria Math"/>
                      </w:rPr>
                      <m:t>0</m:t>
                    </m:r>
                  </m:e>
                  <m:e>
                    <m:r>
                      <m:rPr>
                        <m:sty m:val="bi"/>
                      </m:rPr>
                      <w:rPr>
                        <w:rFonts w:ascii="Cambria Math" w:hAnsi="Cambria Math"/>
                      </w:rPr>
                      <m:t>0</m:t>
                    </m:r>
                  </m:e>
                  <m:e>
                    <m:r>
                      <m:rPr>
                        <m:sty m:val="b"/>
                      </m:rPr>
                      <w:rPr>
                        <w:rFonts w:ascii="Cambria Math" w:hAnsi="Cambria Math"/>
                      </w:rPr>
                      <m:t>1</m:t>
                    </m:r>
                  </m:e>
                  <m:e>
                    <m:r>
                      <m:rPr>
                        <m:sty m:val="bi"/>
                      </m:rPr>
                      <w:rPr>
                        <w:rFonts w:ascii="Cambria Math" w:hAnsi="Cambria Math"/>
                      </w:rPr>
                      <m:t>1</m:t>
                    </m:r>
                    <m:ctrlPr>
                      <w:rPr>
                        <w:rFonts w:ascii="Cambria Math" w:eastAsia="Cambria Math" w:hAnsi="Cambria Math" w:cs="Cambria Math"/>
                        <w:b/>
                        <w:i/>
                      </w:rPr>
                    </m:ctrlPr>
                  </m:e>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ctrlPr>
                      <w:rPr>
                        <w:rFonts w:ascii="Cambria Math" w:eastAsia="Cambria Math" w:hAnsi="Cambria Math" w:cs="Cambria Math"/>
                        <w:b/>
                        <w:i/>
                      </w:rPr>
                    </m:ctrlPr>
                  </m:e>
                  <m:e>
                    <m:r>
                      <m:rPr>
                        <m:sty m:val="bi"/>
                      </m:rPr>
                      <w:rPr>
                        <w:rFonts w:ascii="Cambria Math" w:eastAsia="Cambria Math" w:hAnsi="Cambria Math" w:cs="Cambria Math"/>
                      </w:rPr>
                      <m:t>0</m:t>
                    </m:r>
                  </m:e>
                </m:mr>
              </m:m>
            </m:e>
          </m:d>
        </m:oMath>
      </m:oMathPara>
    </w:p>
    <w:p w:rsidR="004B1435" w:rsidRPr="004B1435" w:rsidRDefault="004B1435" w:rsidP="004B1435">
      <w:pPr>
        <w:pStyle w:val="Heading4"/>
      </w:pPr>
      <w:proofErr w:type="spellStart"/>
      <w:r>
        <w:t>CData.mat</w:t>
      </w:r>
      <w:proofErr w:type="spellEnd"/>
      <w:r w:rsidR="00F216AC">
        <w:t xml:space="preserve"> Format</w:t>
      </w:r>
    </w:p>
    <w:p w:rsidR="00DC5E8A" w:rsidRDefault="008F1DB5" w:rsidP="00DC5E8A">
      <w:pPr>
        <w:pStyle w:val="BodyText"/>
      </w:pPr>
      <w:r>
        <w:t xml:space="preserve">The final output of the baseline image set creator is a </w:t>
      </w:r>
      <w:proofErr w:type="spellStart"/>
      <w:r>
        <w:t>Matlab</w:t>
      </w:r>
      <w:proofErr w:type="spellEnd"/>
      <w:r>
        <w:t xml:space="preserve"> serialized binary file.  This file is renamed to </w:t>
      </w:r>
      <w:proofErr w:type="spellStart"/>
      <w:r>
        <w:t>CData.mat</w:t>
      </w:r>
      <w:proofErr w:type="spellEnd"/>
      <w:r>
        <w:t xml:space="preserve"> to be loaded by ClearView.</w:t>
      </w:r>
    </w:p>
    <w:p w:rsidR="008F1DB5" w:rsidRDefault="008F1DB5" w:rsidP="00DC5E8A">
      <w:pPr>
        <w:pStyle w:val="BodyText"/>
      </w:pPr>
      <w:proofErr w:type="spellStart"/>
      <w:proofErr w:type="gramStart"/>
      <w:r>
        <w:t>idxRegionsL</w:t>
      </w:r>
      <w:proofErr w:type="spellEnd"/>
      <w:proofErr w:type="gramEnd"/>
      <w:r>
        <w:t xml:space="preserve"> – Contains the four region identity matrices.</w:t>
      </w:r>
    </w:p>
    <w:p w:rsidR="008F1DB5" w:rsidRDefault="008F1DB5" w:rsidP="00DC5E8A">
      <w:pPr>
        <w:pStyle w:val="BodyText"/>
      </w:pPr>
      <w:proofErr w:type="spellStart"/>
      <w:proofErr w:type="gramStart"/>
      <w:r>
        <w:t>imageBaselineSet</w:t>
      </w:r>
      <w:proofErr w:type="spellEnd"/>
      <w:proofErr w:type="gramEnd"/>
      <w:r>
        <w:t xml:space="preserve"> – Contains the baseline image information split in to the following name-value pairs:</w:t>
      </w:r>
    </w:p>
    <w:p w:rsidR="008F1DB5" w:rsidRDefault="008F1DB5" w:rsidP="00375E59">
      <w:pPr>
        <w:pStyle w:val="BodyText"/>
        <w:ind w:left="720"/>
      </w:pPr>
      <w:proofErr w:type="spellStart"/>
      <w:proofErr w:type="gramStart"/>
      <w:r>
        <w:t>averageImageL</w:t>
      </w:r>
      <w:proofErr w:type="spellEnd"/>
      <w:proofErr w:type="gramEnd"/>
      <w:r>
        <w:t xml:space="preserve"> – The input images averaged together per pixel.</w:t>
      </w:r>
    </w:p>
    <w:p w:rsidR="008F1DB5" w:rsidRDefault="008F1DB5" w:rsidP="00375E59">
      <w:pPr>
        <w:pStyle w:val="BodyText"/>
        <w:ind w:left="720"/>
      </w:pPr>
      <w:proofErr w:type="spellStart"/>
      <w:proofErr w:type="gramStart"/>
      <w:r>
        <w:lastRenderedPageBreak/>
        <w:t>stderrImageL</w:t>
      </w:r>
      <w:proofErr w:type="spellEnd"/>
      <w:proofErr w:type="gramEnd"/>
      <w:r>
        <w:t xml:space="preserve"> – The standard deviation of the input images per pixel.</w:t>
      </w:r>
    </w:p>
    <w:p w:rsidR="008F1DB5" w:rsidRDefault="008F1DB5" w:rsidP="00375E59">
      <w:pPr>
        <w:pStyle w:val="BodyText"/>
        <w:ind w:left="720"/>
      </w:pPr>
      <w:proofErr w:type="spellStart"/>
      <w:proofErr w:type="gramStart"/>
      <w:r>
        <w:t>meanMeanBase</w:t>
      </w:r>
      <w:proofErr w:type="spellEnd"/>
      <w:proofErr w:type="gramEnd"/>
      <w:r>
        <w:t xml:space="preserve"> – A total mean of every pixel in the region.</w:t>
      </w:r>
    </w:p>
    <w:p w:rsidR="008F1DB5" w:rsidRPr="00DC5E8A" w:rsidRDefault="008F1DB5" w:rsidP="00375E59">
      <w:pPr>
        <w:pStyle w:val="BodyText"/>
        <w:ind w:left="720"/>
      </w:pPr>
      <w:proofErr w:type="spellStart"/>
      <w:proofErr w:type="gramStart"/>
      <w:r>
        <w:t>stdMeanBase</w:t>
      </w:r>
      <w:proofErr w:type="spellEnd"/>
      <w:proofErr w:type="gramEnd"/>
      <w:r>
        <w:t xml:space="preserve"> – The standard deviation of all pixels in a region across all input images.</w:t>
      </w:r>
    </w:p>
    <w:p w:rsidR="005F5B2D" w:rsidRDefault="005F5B2D" w:rsidP="005F5B2D">
      <w:pPr>
        <w:pStyle w:val="Heading2"/>
      </w:pPr>
      <w:r>
        <w:t>Coefficient Analysis</w:t>
      </w:r>
      <w:bookmarkEnd w:id="46"/>
    </w:p>
    <w:p w:rsidR="001D0392" w:rsidRDefault="00A250F3" w:rsidP="001D0392">
      <w:pPr>
        <w:pStyle w:val="Heading3"/>
      </w:pPr>
      <w:bookmarkStart w:id="48" w:name="_Toc353202805"/>
      <w:proofErr w:type="spellStart"/>
      <w:r>
        <w:t>Compute</w:t>
      </w:r>
      <w:r w:rsidR="001D0392">
        <w:t>_</w:t>
      </w:r>
      <w:r w:rsidR="006F5D4E">
        <w:t>f</w:t>
      </w:r>
      <w:r w:rsidR="001D0392">
        <w:t>actors</w:t>
      </w:r>
      <w:bookmarkEnd w:id="48"/>
      <w:proofErr w:type="spellEnd"/>
    </w:p>
    <w:p w:rsidR="00A250F3" w:rsidRDefault="00A250F3" w:rsidP="00A250F3">
      <w:pPr>
        <w:pStyle w:val="BodyText"/>
      </w:pPr>
      <w:proofErr w:type="spellStart"/>
      <w:r>
        <w:t>Compute_factors</w:t>
      </w:r>
      <w:proofErr w:type="spellEnd"/>
      <w:r>
        <w:t xml:space="preserve"> acts as a wrapper around all other coefficient algorithm functionality.  It is the primary entry point used by ClearView to evaluate coefficients.</w:t>
      </w:r>
    </w:p>
    <w:p w:rsidR="00A250F3" w:rsidRDefault="00A250F3" w:rsidP="00A250F3">
      <w:pPr>
        <w:pStyle w:val="Heading4"/>
      </w:pPr>
      <w:r>
        <w:t>Purpose</w:t>
      </w:r>
    </w:p>
    <w:p w:rsidR="00A250F3" w:rsidRDefault="0022239D" w:rsidP="00A250F3">
      <w:pPr>
        <w:pStyle w:val="BodyText"/>
      </w:pPr>
      <w:r>
        <w:t xml:space="preserve">The purpose of </w:t>
      </w:r>
      <w:proofErr w:type="spellStart"/>
      <w:r>
        <w:t>compute</w:t>
      </w:r>
      <w:r w:rsidR="00A250F3">
        <w:t>_factors</w:t>
      </w:r>
      <w:proofErr w:type="spellEnd"/>
      <w:r w:rsidR="00A250F3">
        <w:t xml:space="preserve"> is to perform some preliminary tasks on the inputs and to call the functions described below</w:t>
      </w:r>
      <w:r>
        <w:t xml:space="preserve"> in a meaningful order</w:t>
      </w:r>
      <w:r w:rsidR="00A250F3">
        <w:t>.</w:t>
      </w:r>
    </w:p>
    <w:p w:rsidR="0022239D" w:rsidRDefault="0022239D" w:rsidP="0022239D">
      <w:pPr>
        <w:pStyle w:val="Heading4"/>
      </w:pPr>
      <w:r>
        <w:t>Inputs</w:t>
      </w:r>
    </w:p>
    <w:p w:rsidR="002F5611" w:rsidRDefault="002F5611" w:rsidP="0022239D">
      <w:pPr>
        <w:pStyle w:val="BodyText"/>
      </w:pPr>
      <w:proofErr w:type="gramStart"/>
      <w:r>
        <w:t>filename1 – The path of the energized image to be analyzed.</w:t>
      </w:r>
      <w:proofErr w:type="gramEnd"/>
    </w:p>
    <w:p w:rsidR="002F5611" w:rsidRDefault="002F5611" w:rsidP="0022239D">
      <w:pPr>
        <w:pStyle w:val="BodyText"/>
      </w:pPr>
      <w:proofErr w:type="gramStart"/>
      <w:r w:rsidRPr="002F5611">
        <w:t>filename2</w:t>
      </w:r>
      <w:r>
        <w:t xml:space="preserve"> – The path of the finger image to be used in image alignment.</w:t>
      </w:r>
      <w:proofErr w:type="gramEnd"/>
    </w:p>
    <w:p w:rsidR="002F5611" w:rsidRDefault="002F5611" w:rsidP="0022239D">
      <w:pPr>
        <w:pStyle w:val="BodyText"/>
      </w:pPr>
      <w:r w:rsidRPr="002F5611">
        <w:t>Mode</w:t>
      </w:r>
      <w:r>
        <w:t xml:space="preserve"> – The part of the algorithm to execute described below.</w:t>
      </w:r>
    </w:p>
    <w:p w:rsidR="002F5611" w:rsidRDefault="002F5611" w:rsidP="0022239D">
      <w:pPr>
        <w:pStyle w:val="BodyText"/>
      </w:pPr>
      <w:proofErr w:type="spellStart"/>
      <w:proofErr w:type="gramStart"/>
      <w:r>
        <w:t>calib_path</w:t>
      </w:r>
      <w:proofErr w:type="spellEnd"/>
      <w:r>
        <w:t xml:space="preserve"> – The path to the calibration images and the output.</w:t>
      </w:r>
      <w:proofErr w:type="gramEnd"/>
    </w:p>
    <w:p w:rsidR="002F5611" w:rsidRDefault="002F5611" w:rsidP="0022239D">
      <w:pPr>
        <w:pStyle w:val="BodyText"/>
      </w:pPr>
      <w:proofErr w:type="spellStart"/>
      <w:r>
        <w:t>im_angle</w:t>
      </w:r>
      <w:proofErr w:type="spellEnd"/>
      <w:r>
        <w:t xml:space="preserve"> – The angle of the energized image properly aligned.</w:t>
      </w:r>
    </w:p>
    <w:p w:rsidR="002F5611" w:rsidRDefault="002F5611" w:rsidP="0022239D">
      <w:pPr>
        <w:pStyle w:val="BodyText"/>
      </w:pPr>
      <w:r>
        <w:t>Midpoint – The center of the energized image after proper alignment.</w:t>
      </w:r>
    </w:p>
    <w:p w:rsidR="0022239D" w:rsidRPr="0022239D" w:rsidRDefault="002F5611" w:rsidP="0022239D">
      <w:pPr>
        <w:pStyle w:val="BodyText"/>
      </w:pPr>
      <w:proofErr w:type="spellStart"/>
      <w:r w:rsidRPr="002F5611">
        <w:t>Noiselevel</w:t>
      </w:r>
      <w:proofErr w:type="spellEnd"/>
      <w:r>
        <w:t xml:space="preserve"> – The predetermined noise level found by the ClearView algorithm.</w:t>
      </w:r>
    </w:p>
    <w:p w:rsidR="0022239D" w:rsidRDefault="0022239D" w:rsidP="0022239D">
      <w:pPr>
        <w:pStyle w:val="Heading4"/>
      </w:pPr>
      <w:r>
        <w:t>Outputs</w:t>
      </w:r>
    </w:p>
    <w:tbl>
      <w:tblPr>
        <w:tblStyle w:val="LightList-Accent11"/>
        <w:tblW w:w="5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6"/>
      </w:tblGrid>
      <w:tr w:rsidR="00F116F3" w:rsidRPr="00AD6D65" w:rsidTr="00F116F3">
        <w:trPr>
          <w:cnfStyle w:val="100000000000" w:firstRow="1" w:lastRow="0" w:firstColumn="0" w:lastColumn="0" w:oddVBand="0" w:evenVBand="0" w:oddHBand="0"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5916" w:type="dxa"/>
            <w:vAlign w:val="center"/>
          </w:tcPr>
          <w:p w:rsidR="00F116F3" w:rsidRPr="00AD6D65" w:rsidRDefault="00F116F3" w:rsidP="00F116F3">
            <w:pPr>
              <w:spacing w:after="0"/>
              <w:jc w:val="center"/>
              <w:rPr>
                <w:rFonts w:cstheme="minorHAnsi"/>
                <w:sz w:val="24"/>
                <w:szCs w:val="24"/>
              </w:rPr>
            </w:pPr>
            <w:r w:rsidRPr="00AD6D65">
              <w:rPr>
                <w:rFonts w:cstheme="minorHAnsi"/>
                <w:sz w:val="24"/>
                <w:szCs w:val="24"/>
              </w:rPr>
              <w:t>ClearView Scan Coefficient</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t>Average Intensity</w:t>
            </w:r>
          </w:p>
        </w:tc>
      </w:tr>
      <w:tr w:rsidR="00F116F3" w:rsidRPr="00AD6D65" w:rsidTr="000B31F2">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w:t>
            </w:r>
            <w:r>
              <w:rPr>
                <w:rFonts w:cstheme="minorHAnsi"/>
                <w:sz w:val="24"/>
                <w:szCs w:val="24"/>
              </w:rPr>
              <w:t>AI1</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w:t>
            </w:r>
            <w:r>
              <w:rPr>
                <w:rFonts w:cstheme="minorHAnsi"/>
                <w:sz w:val="24"/>
                <w:szCs w:val="24"/>
              </w:rPr>
              <w:t>AI2</w:t>
            </w:r>
          </w:p>
        </w:tc>
      </w:tr>
      <w:tr w:rsidR="00F116F3" w:rsidRPr="00AD6D65" w:rsidTr="000B31F2">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w:t>
            </w:r>
            <w:r>
              <w:rPr>
                <w:rFonts w:cstheme="minorHAnsi"/>
                <w:sz w:val="24"/>
                <w:szCs w:val="24"/>
              </w:rPr>
              <w:t>AI3</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w:t>
            </w:r>
            <w:r>
              <w:rPr>
                <w:rFonts w:cstheme="minorHAnsi"/>
                <w:sz w:val="24"/>
                <w:szCs w:val="24"/>
              </w:rPr>
              <w:t>AI4</w:t>
            </w:r>
          </w:p>
        </w:tc>
      </w:tr>
      <w:tr w:rsidR="00F116F3" w:rsidRPr="00AD6D65" w:rsidTr="000B31F2">
        <w:trPr>
          <w:trHeight w:val="297"/>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Break</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t>Entropy</w:t>
            </w:r>
          </w:p>
        </w:tc>
        <w:bookmarkStart w:id="49" w:name="_GoBack"/>
        <w:bookmarkEnd w:id="49"/>
      </w:tr>
      <w:tr w:rsidR="00F116F3" w:rsidRPr="00AD6D65" w:rsidTr="000B31F2">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Fractal</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t>Form</w:t>
            </w:r>
          </w:p>
        </w:tc>
      </w:tr>
      <w:tr w:rsidR="00F116F3" w:rsidRPr="00AD6D65" w:rsidTr="000B31F2">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Form</w:t>
            </w:r>
            <w:r>
              <w:rPr>
                <w:rFonts w:cstheme="minorHAnsi"/>
                <w:sz w:val="24"/>
                <w:szCs w:val="24"/>
              </w:rPr>
              <w:t>1_</w:t>
            </w:r>
            <w:r w:rsidRPr="00AD6D65">
              <w:rPr>
                <w:rFonts w:cstheme="minorHAnsi"/>
                <w:sz w:val="24"/>
                <w:szCs w:val="24"/>
              </w:rPr>
              <w:t>1</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Form</w:t>
            </w:r>
            <w:r>
              <w:rPr>
                <w:rFonts w:cstheme="minorHAnsi"/>
                <w:sz w:val="24"/>
                <w:szCs w:val="24"/>
              </w:rPr>
              <w:t>1_2</w:t>
            </w:r>
          </w:p>
        </w:tc>
      </w:tr>
      <w:tr w:rsidR="00F116F3" w:rsidRPr="00AD6D65" w:rsidTr="000B31F2">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Form</w:t>
            </w:r>
            <w:r>
              <w:rPr>
                <w:rFonts w:cstheme="minorHAnsi"/>
                <w:sz w:val="24"/>
                <w:szCs w:val="24"/>
              </w:rPr>
              <w:t>1_3</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bCs w:val="0"/>
                <w:sz w:val="24"/>
                <w:szCs w:val="24"/>
              </w:rPr>
            </w:pPr>
            <w:r w:rsidRPr="00AD6D65">
              <w:rPr>
                <w:rFonts w:cstheme="minorHAnsi"/>
                <w:sz w:val="24"/>
                <w:szCs w:val="24"/>
              </w:rPr>
              <w:t xml:space="preserve">      Form</w:t>
            </w:r>
            <w:r>
              <w:rPr>
                <w:rFonts w:cstheme="minorHAnsi"/>
                <w:sz w:val="24"/>
                <w:szCs w:val="24"/>
              </w:rPr>
              <w:t>1_</w:t>
            </w:r>
            <w:r w:rsidRPr="00AD6D65">
              <w:rPr>
                <w:rFonts w:cstheme="minorHAnsi"/>
                <w:sz w:val="24"/>
                <w:szCs w:val="24"/>
              </w:rPr>
              <w:t>4</w:t>
            </w:r>
          </w:p>
        </w:tc>
      </w:tr>
      <w:tr w:rsidR="00F116F3" w:rsidRPr="00AD6D65" w:rsidTr="000B31F2">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Form 2</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lastRenderedPageBreak/>
              <w:t>Form 2 Prime</w:t>
            </w:r>
          </w:p>
        </w:tc>
      </w:tr>
      <w:tr w:rsidR="00F116F3" w:rsidRPr="00AD6D65" w:rsidTr="000B31F2">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NS Integer</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t>Normalized Area</w:t>
            </w:r>
          </w:p>
        </w:tc>
      </w:tr>
      <w:tr w:rsidR="00F116F3" w:rsidRPr="00AD6D65" w:rsidTr="000B31F2">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Ring Intensity</w:t>
            </w:r>
          </w:p>
        </w:tc>
      </w:tr>
      <w:tr w:rsidR="00F116F3" w:rsidRPr="00AD6D65" w:rsidTr="000B31F2">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F116F3" w:rsidRPr="00AD6D65" w:rsidRDefault="00F116F3" w:rsidP="00F116F3">
            <w:pPr>
              <w:spacing w:after="0"/>
              <w:rPr>
                <w:rFonts w:cstheme="minorHAnsi"/>
                <w:b w:val="0"/>
                <w:sz w:val="24"/>
                <w:szCs w:val="24"/>
              </w:rPr>
            </w:pPr>
            <w:r w:rsidRPr="00AD6D65">
              <w:rPr>
                <w:rFonts w:cstheme="minorHAnsi"/>
                <w:sz w:val="24"/>
                <w:szCs w:val="24"/>
              </w:rPr>
              <w:t>Ring Thickness</w:t>
            </w:r>
          </w:p>
        </w:tc>
      </w:tr>
      <w:tr w:rsidR="00F116F3" w:rsidRPr="00AD6D65" w:rsidTr="000B31F2">
        <w:trPr>
          <w:trHeight w:val="285"/>
          <w:jc w:val="center"/>
        </w:trPr>
        <w:tc>
          <w:tcPr>
            <w:cnfStyle w:val="001000000000" w:firstRow="0" w:lastRow="0" w:firstColumn="1" w:lastColumn="0" w:oddVBand="0" w:evenVBand="0" w:oddHBand="0" w:evenHBand="0" w:firstRowFirstColumn="0" w:firstRowLastColumn="0" w:lastRowFirstColumn="0" w:lastRowLastColumn="0"/>
            <w:tcW w:w="5916" w:type="dxa"/>
          </w:tcPr>
          <w:p w:rsidR="00F116F3" w:rsidRPr="00AD6D65" w:rsidRDefault="00F116F3" w:rsidP="00F116F3">
            <w:pPr>
              <w:spacing w:after="0"/>
              <w:rPr>
                <w:rFonts w:cstheme="minorHAnsi"/>
                <w:b w:val="0"/>
                <w:sz w:val="24"/>
                <w:szCs w:val="24"/>
              </w:rPr>
            </w:pPr>
            <w:r w:rsidRPr="00AD6D65">
              <w:rPr>
                <w:rFonts w:cstheme="minorHAnsi"/>
                <w:sz w:val="24"/>
                <w:szCs w:val="24"/>
              </w:rPr>
              <w:t>Sector Area</w:t>
            </w:r>
          </w:p>
        </w:tc>
      </w:tr>
    </w:tbl>
    <w:p w:rsidR="00F116F3" w:rsidRPr="00F116F3" w:rsidRDefault="00F116F3" w:rsidP="00F116F3">
      <w:pPr>
        <w:pStyle w:val="BodyText"/>
      </w:pPr>
    </w:p>
    <w:p w:rsidR="00A250F3" w:rsidRPr="00A250F3" w:rsidRDefault="00A250F3" w:rsidP="00A250F3">
      <w:pPr>
        <w:pStyle w:val="Heading4"/>
      </w:pPr>
      <w:r>
        <w:t>Function</w:t>
      </w:r>
    </w:p>
    <w:p w:rsidR="005F5B2D" w:rsidRDefault="001D0392" w:rsidP="001D0392">
      <w:pPr>
        <w:pStyle w:val="Heading3"/>
      </w:pPr>
      <w:bookmarkStart w:id="50" w:name="_Toc353202806"/>
      <w:r>
        <w:t>Im2EllAlign</w:t>
      </w:r>
      <w:bookmarkEnd w:id="50"/>
    </w:p>
    <w:p w:rsidR="001D0392" w:rsidRDefault="001D0392" w:rsidP="001D0392">
      <w:pPr>
        <w:pStyle w:val="Heading3"/>
      </w:pPr>
      <w:bookmarkStart w:id="51" w:name="_Toc353202807"/>
      <w:proofErr w:type="spellStart"/>
      <w:r>
        <w:t>FormC_NoSub</w:t>
      </w:r>
      <w:bookmarkEnd w:id="51"/>
      <w:proofErr w:type="spellEnd"/>
    </w:p>
    <w:p w:rsidR="001D0392" w:rsidRDefault="001D0392" w:rsidP="001D0392">
      <w:pPr>
        <w:pStyle w:val="Heading3"/>
      </w:pPr>
      <w:bookmarkStart w:id="52" w:name="_Toc353202808"/>
      <w:proofErr w:type="spellStart"/>
      <w:r>
        <w:t>FormC</w:t>
      </w:r>
      <w:bookmarkEnd w:id="52"/>
      <w:proofErr w:type="spellEnd"/>
    </w:p>
    <w:p w:rsidR="001D0392" w:rsidRDefault="001D0392" w:rsidP="001D0392">
      <w:pPr>
        <w:pStyle w:val="Heading3"/>
      </w:pPr>
      <w:bookmarkStart w:id="53" w:name="_Toc353202809"/>
      <w:proofErr w:type="spellStart"/>
      <w:r>
        <w:t>FormJS_NS</w:t>
      </w:r>
      <w:bookmarkEnd w:id="53"/>
      <w:proofErr w:type="spellEnd"/>
    </w:p>
    <w:p w:rsidR="001D0392" w:rsidRDefault="0027380E" w:rsidP="001D0392">
      <w:pPr>
        <w:pStyle w:val="Heading3"/>
      </w:pPr>
      <w:bookmarkStart w:id="54" w:name="_Toc353202810"/>
      <w:proofErr w:type="spellStart"/>
      <w:r>
        <w:t>Coeff_Sectors_Orig</w:t>
      </w:r>
      <w:bookmarkEnd w:id="54"/>
      <w:proofErr w:type="spellEnd"/>
    </w:p>
    <w:p w:rsidR="0027380E" w:rsidRDefault="0027380E" w:rsidP="0027380E">
      <w:pPr>
        <w:pStyle w:val="Heading3"/>
      </w:pPr>
      <w:bookmarkStart w:id="55" w:name="_Toc353202811"/>
      <w:proofErr w:type="spellStart"/>
      <w:r>
        <w:t>Coeff_Frac</w:t>
      </w:r>
      <w:bookmarkEnd w:id="55"/>
      <w:proofErr w:type="spellEnd"/>
    </w:p>
    <w:p w:rsidR="001D0392" w:rsidRDefault="0027380E" w:rsidP="001D0392">
      <w:pPr>
        <w:pStyle w:val="Heading3"/>
      </w:pPr>
      <w:bookmarkStart w:id="56" w:name="_Toc353202812"/>
      <w:proofErr w:type="spellStart"/>
      <w:r>
        <w:t>Calib_JS</w:t>
      </w:r>
      <w:bookmarkEnd w:id="56"/>
      <w:proofErr w:type="spellEnd"/>
    </w:p>
    <w:p w:rsidR="00DC5E8A" w:rsidRPr="00DC5E8A" w:rsidRDefault="00DC5E8A" w:rsidP="00DC5E8A">
      <w:pPr>
        <w:pStyle w:val="BodyText"/>
      </w:pPr>
    </w:p>
    <w:p w:rsidR="0089457A" w:rsidRDefault="0089457A" w:rsidP="0089457A">
      <w:pPr>
        <w:pStyle w:val="Heading2"/>
      </w:pPr>
      <w:bookmarkStart w:id="57" w:name="_Toc353202813"/>
      <w:r>
        <w:t>Scoring Algorithm</w:t>
      </w:r>
      <w:bookmarkEnd w:id="57"/>
    </w:p>
    <w:p w:rsidR="0089457A" w:rsidRDefault="006D60AE" w:rsidP="006D60AE">
      <w:pPr>
        <w:pStyle w:val="Heading3"/>
      </w:pPr>
      <w:bookmarkStart w:id="58" w:name="_Toc353202814"/>
      <w:r>
        <w:t>Coefficient Input</w:t>
      </w:r>
      <w:bookmarkEnd w:id="58"/>
    </w:p>
    <w:p w:rsidR="006D60AE" w:rsidRDefault="006D60AE" w:rsidP="006D60AE">
      <w:pPr>
        <w:pStyle w:val="Heading3"/>
      </w:pPr>
      <w:bookmarkStart w:id="59" w:name="_Toc353202815"/>
      <w:r>
        <w:t>Mathematical Transformations</w:t>
      </w:r>
      <w:bookmarkEnd w:id="59"/>
    </w:p>
    <w:p w:rsidR="006D60AE" w:rsidRDefault="006D60AE" w:rsidP="006D60AE">
      <w:pPr>
        <w:pStyle w:val="Heading3"/>
      </w:pPr>
      <w:bookmarkStart w:id="60" w:name="_Toc353202816"/>
      <w:r>
        <w:t>Logistic Regression</w:t>
      </w:r>
      <w:bookmarkEnd w:id="60"/>
    </w:p>
    <w:p w:rsidR="00CC7EC3" w:rsidRPr="00CC7EC3" w:rsidRDefault="00CC7EC3" w:rsidP="00CC7EC3">
      <w:pPr>
        <w:pStyle w:val="Heading3"/>
      </w:pPr>
      <w:bookmarkStart w:id="61" w:name="_Toc353202817"/>
      <w:r>
        <w:t>Odds Ratio</w:t>
      </w:r>
      <w:r w:rsidR="00B75E69">
        <w:t xml:space="preserve"> Calculation</w:t>
      </w:r>
      <w:bookmarkEnd w:id="61"/>
    </w:p>
    <w:p w:rsidR="006D60AE" w:rsidRDefault="006D60AE" w:rsidP="006D60AE">
      <w:pPr>
        <w:pStyle w:val="Heading3"/>
      </w:pPr>
      <w:bookmarkStart w:id="62" w:name="_Toc353202818"/>
      <w:r>
        <w:t>Decision Tree</w:t>
      </w:r>
      <w:bookmarkEnd w:id="62"/>
    </w:p>
    <w:p w:rsidR="00B827FD" w:rsidRPr="00B827FD" w:rsidRDefault="00B827FD" w:rsidP="00B827FD">
      <w:pPr>
        <w:pStyle w:val="Heading3"/>
      </w:pPr>
      <w:bookmarkStart w:id="63" w:name="_Toc353202819"/>
      <w:r>
        <w:t>Report Scores</w:t>
      </w:r>
      <w:bookmarkEnd w:id="63"/>
    </w:p>
    <w:p w:rsidR="00FF212B" w:rsidRDefault="00FF212B" w:rsidP="00FF212B">
      <w:pPr>
        <w:pStyle w:val="Heading1"/>
      </w:pPr>
      <w:bookmarkStart w:id="64" w:name="_Toc335405148"/>
      <w:bookmarkStart w:id="65" w:name="_Toc353202820"/>
      <w:r>
        <w:t>Requirements Traceability Matrix</w:t>
      </w:r>
      <w:bookmarkEnd w:id="64"/>
      <w:bookmarkEnd w:id="65"/>
    </w:p>
    <w:p w:rsidR="00FF212B" w:rsidRDefault="00FF212B" w:rsidP="00FF212B">
      <w:pPr>
        <w:pStyle w:val="BodyText"/>
      </w:pPr>
      <w:r>
        <w:t>This section contains a matrix that cross references each requirement to the sections of this specification that describe how the requirement is met.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1466"/>
        <w:gridCol w:w="3689"/>
        <w:gridCol w:w="1261"/>
        <w:gridCol w:w="3174"/>
      </w:tblGrid>
      <w:tr w:rsidR="00FF212B" w:rsidTr="004E00CF">
        <w:trPr>
          <w:cantSplit/>
          <w:tblHeader/>
        </w:trPr>
        <w:tc>
          <w:tcPr>
            <w:tcW w:w="764"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Requirement</w:t>
            </w:r>
          </w:p>
        </w:tc>
        <w:tc>
          <w:tcPr>
            <w:tcW w:w="1923"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Requirement Summary</w:t>
            </w:r>
          </w:p>
        </w:tc>
        <w:tc>
          <w:tcPr>
            <w:tcW w:w="657"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Section</w:t>
            </w:r>
          </w:p>
        </w:tc>
        <w:tc>
          <w:tcPr>
            <w:tcW w:w="1655" w:type="pct"/>
            <w:tcBorders>
              <w:top w:val="single" w:sz="4" w:space="0" w:color="auto"/>
              <w:left w:val="single" w:sz="4" w:space="0" w:color="auto"/>
              <w:bottom w:val="single" w:sz="4" w:space="0" w:color="auto"/>
              <w:right w:val="single" w:sz="4" w:space="0" w:color="auto"/>
            </w:tcBorders>
            <w:shd w:val="clear" w:color="auto" w:fill="C0C0C0"/>
            <w:hideMark/>
          </w:tcPr>
          <w:p w:rsidR="00FF212B" w:rsidRPr="007D5D8E" w:rsidRDefault="00FF212B" w:rsidP="00FF212B">
            <w:pPr>
              <w:spacing w:after="0"/>
            </w:pPr>
            <w:r>
              <w:t>Section Title</w:t>
            </w:r>
          </w:p>
        </w:tc>
      </w:tr>
      <w:tr w:rsidR="00FF212B" w:rsidTr="004E00CF">
        <w:trPr>
          <w:cantSplit/>
        </w:trPr>
        <w:tc>
          <w:tcPr>
            <w:tcW w:w="764" w:type="pct"/>
            <w:tcBorders>
              <w:top w:val="single" w:sz="4" w:space="0" w:color="auto"/>
              <w:left w:val="single" w:sz="4" w:space="0" w:color="auto"/>
              <w:bottom w:val="single" w:sz="4" w:space="0" w:color="auto"/>
              <w:right w:val="single" w:sz="4" w:space="0" w:color="auto"/>
            </w:tcBorders>
            <w:hideMark/>
          </w:tcPr>
          <w:p w:rsidR="00FF212B" w:rsidRPr="007D5D8E" w:rsidRDefault="0047791C" w:rsidP="00FF212B">
            <w:pPr>
              <w:pStyle w:val="BodyText"/>
            </w:pPr>
            <w:r>
              <w:t>4.1.1.1</w:t>
            </w:r>
          </w:p>
        </w:tc>
        <w:tc>
          <w:tcPr>
            <w:tcW w:w="1923" w:type="pct"/>
            <w:tcBorders>
              <w:top w:val="single" w:sz="4" w:space="0" w:color="auto"/>
              <w:left w:val="single" w:sz="4" w:space="0" w:color="auto"/>
              <w:bottom w:val="single" w:sz="4" w:space="0" w:color="auto"/>
              <w:right w:val="single" w:sz="4" w:space="0" w:color="auto"/>
            </w:tcBorders>
            <w:hideMark/>
          </w:tcPr>
          <w:p w:rsidR="00FF212B" w:rsidRPr="007D5D8E" w:rsidRDefault="0047791C" w:rsidP="00FF212B">
            <w:pPr>
              <w:pStyle w:val="BodyText"/>
            </w:pPr>
            <w:r>
              <w:t>Organization types</w:t>
            </w:r>
          </w:p>
        </w:tc>
        <w:tc>
          <w:tcPr>
            <w:tcW w:w="657" w:type="pct"/>
            <w:tcBorders>
              <w:top w:val="single" w:sz="4" w:space="0" w:color="auto"/>
              <w:left w:val="single" w:sz="4" w:space="0" w:color="auto"/>
              <w:bottom w:val="single" w:sz="4" w:space="0" w:color="auto"/>
              <w:right w:val="single" w:sz="4" w:space="0" w:color="auto"/>
            </w:tcBorders>
          </w:tcPr>
          <w:p w:rsidR="00FF212B" w:rsidRDefault="005B1C9F" w:rsidP="00FF212B">
            <w:pPr>
              <w:pStyle w:val="BodyText"/>
            </w:pPr>
            <w:r>
              <w:fldChar w:fldCharType="begin"/>
            </w:r>
            <w:r>
              <w:instrText xml:space="preserve"> REF _Ref334691026 \r \h </w:instrText>
            </w:r>
            <w:r>
              <w:fldChar w:fldCharType="separate"/>
            </w:r>
            <w:r w:rsidR="00D737E0">
              <w:t>6.2.1</w:t>
            </w:r>
            <w:r>
              <w:fldChar w:fldCharType="end"/>
            </w:r>
          </w:p>
        </w:tc>
        <w:tc>
          <w:tcPr>
            <w:tcW w:w="1655" w:type="pct"/>
            <w:tcBorders>
              <w:top w:val="single" w:sz="4" w:space="0" w:color="auto"/>
              <w:left w:val="single" w:sz="4" w:space="0" w:color="auto"/>
              <w:bottom w:val="single" w:sz="4" w:space="0" w:color="auto"/>
              <w:right w:val="single" w:sz="4" w:space="0" w:color="auto"/>
            </w:tcBorders>
          </w:tcPr>
          <w:p w:rsidR="00FF212B" w:rsidRDefault="005B1C9F" w:rsidP="00FF212B">
            <w:pPr>
              <w:pStyle w:val="BodyText"/>
            </w:pPr>
            <w:r>
              <w:fldChar w:fldCharType="begin"/>
            </w:r>
            <w:r>
              <w:instrText xml:space="preserve"> REF _Ref334691026 \h </w:instrText>
            </w:r>
            <w:r>
              <w:fldChar w:fldCharType="separate"/>
            </w:r>
            <w:r w:rsidR="00D737E0">
              <w:t>Organization</w:t>
            </w:r>
            <w:r>
              <w:fldChar w:fldCharType="end"/>
            </w:r>
          </w:p>
        </w:tc>
      </w:tr>
    </w:tbl>
    <w:p w:rsidR="00FF212B" w:rsidRPr="00FF212B" w:rsidRDefault="00FF212B" w:rsidP="008B0B1B">
      <w:pPr>
        <w:pStyle w:val="BodyText"/>
      </w:pPr>
    </w:p>
    <w:sectPr w:rsidR="00FF212B" w:rsidRPr="00FF212B" w:rsidSect="009A4279">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6A1" w:rsidRDefault="005E56A1" w:rsidP="00494F6F">
      <w:pPr>
        <w:spacing w:after="0"/>
      </w:pPr>
      <w:r>
        <w:separator/>
      </w:r>
    </w:p>
  </w:endnote>
  <w:endnote w:type="continuationSeparator" w:id="0">
    <w:p w:rsidR="005E56A1" w:rsidRDefault="005E56A1" w:rsidP="00494F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Articulate Ligh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56A1" w:rsidRPr="008D41C3" w:rsidRDefault="005E56A1"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Name</w:t>
    </w:r>
    <w:r>
      <w:rPr>
        <w:rFonts w:asciiTheme="minorHAnsi" w:hAnsiTheme="minorHAnsi" w:cstheme="minorHAnsi"/>
        <w:sz w:val="20"/>
        <w:szCs w:val="20"/>
      </w:rPr>
      <w:t>:  ClearView Software Specification, Algorithm</w:t>
    </w:r>
    <w:r w:rsidRPr="008D41C3">
      <w:rPr>
        <w:rFonts w:asciiTheme="minorHAnsi" w:hAnsiTheme="minorHAnsi" w:cstheme="minorHAnsi"/>
        <w:sz w:val="20"/>
        <w:szCs w:val="20"/>
      </w:rPr>
      <w:tab/>
      <w:t>Confidential &amp; Proprietary</w:t>
    </w:r>
  </w:p>
  <w:p w:rsidR="005E56A1" w:rsidRPr="008D41C3" w:rsidRDefault="005E56A1"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Document Number:</w:t>
    </w:r>
    <w:r>
      <w:rPr>
        <w:rFonts w:asciiTheme="minorHAnsi" w:hAnsiTheme="minorHAnsi" w:cstheme="minorHAnsi"/>
        <w:sz w:val="20"/>
        <w:szCs w:val="20"/>
      </w:rPr>
      <w:t xml:space="preserve">  SS-XXX</w:t>
    </w:r>
    <w:r>
      <w:rPr>
        <w:rFonts w:asciiTheme="minorHAnsi" w:hAnsiTheme="minorHAnsi" w:cstheme="minorHAnsi"/>
        <w:sz w:val="20"/>
        <w:szCs w:val="20"/>
      </w:rPr>
      <w:tab/>
    </w:r>
    <w:r w:rsidRPr="008D41C3">
      <w:rPr>
        <w:rFonts w:asciiTheme="minorHAnsi" w:hAnsiTheme="minorHAnsi" w:cstheme="minorHAnsi"/>
        <w:sz w:val="20"/>
        <w:szCs w:val="20"/>
      </w:rPr>
      <w:t xml:space="preserve">Page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PAGE   \* MERGEFORMAT </w:instrText>
    </w:r>
    <w:r w:rsidRPr="008D41C3">
      <w:rPr>
        <w:rFonts w:asciiTheme="minorHAnsi" w:hAnsiTheme="minorHAnsi" w:cstheme="minorHAnsi"/>
        <w:sz w:val="20"/>
        <w:szCs w:val="20"/>
      </w:rPr>
      <w:fldChar w:fldCharType="separate"/>
    </w:r>
    <w:r w:rsidR="00F116F3" w:rsidRPr="00F116F3">
      <w:rPr>
        <w:rFonts w:asciiTheme="minorHAnsi" w:hAnsiTheme="minorHAnsi" w:cstheme="minorHAnsi"/>
        <w:noProof/>
        <w:szCs w:val="20"/>
      </w:rPr>
      <w:t>14</w:t>
    </w:r>
    <w:r w:rsidRPr="008D41C3">
      <w:rPr>
        <w:rFonts w:asciiTheme="minorHAnsi" w:hAnsiTheme="minorHAnsi" w:cstheme="minorHAnsi"/>
        <w:sz w:val="20"/>
        <w:szCs w:val="20"/>
      </w:rPr>
      <w:fldChar w:fldCharType="end"/>
    </w:r>
    <w:r w:rsidRPr="008D41C3">
      <w:rPr>
        <w:rFonts w:asciiTheme="minorHAnsi" w:hAnsiTheme="minorHAnsi" w:cstheme="minorHAnsi"/>
        <w:sz w:val="20"/>
        <w:szCs w:val="20"/>
      </w:rPr>
      <w:t xml:space="preserve"> of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NUMPAGES   \* MERGEFORMAT </w:instrText>
    </w:r>
    <w:r w:rsidRPr="008D41C3">
      <w:rPr>
        <w:rFonts w:asciiTheme="minorHAnsi" w:hAnsiTheme="minorHAnsi" w:cstheme="minorHAnsi"/>
        <w:sz w:val="20"/>
        <w:szCs w:val="20"/>
      </w:rPr>
      <w:fldChar w:fldCharType="separate"/>
    </w:r>
    <w:r w:rsidR="00F116F3" w:rsidRPr="00F116F3">
      <w:rPr>
        <w:rFonts w:asciiTheme="minorHAnsi" w:hAnsiTheme="minorHAnsi" w:cstheme="minorHAnsi"/>
        <w:noProof/>
        <w:szCs w:val="20"/>
      </w:rPr>
      <w:t>15</w:t>
    </w:r>
    <w:r w:rsidRPr="008D41C3">
      <w:rPr>
        <w:rFonts w:asciiTheme="minorHAnsi" w:hAnsiTheme="minorHAnsi" w:cstheme="minorHAnsi"/>
        <w:noProof/>
        <w:sz w:val="20"/>
        <w:szCs w:val="20"/>
      </w:rPr>
      <w:fldChar w:fldCharType="end"/>
    </w:r>
  </w:p>
  <w:p w:rsidR="005E56A1" w:rsidRPr="008D41C3" w:rsidRDefault="005E56A1" w:rsidP="00675237">
    <w:pPr>
      <w:pStyle w:val="Footer"/>
      <w:tabs>
        <w:tab w:val="clear" w:pos="4680"/>
      </w:tabs>
      <w:rPr>
        <w:rFonts w:asciiTheme="minorHAnsi" w:hAnsiTheme="minorHAnsi" w:cstheme="minorHAnsi"/>
        <w:sz w:val="20"/>
        <w:szCs w:val="20"/>
      </w:rPr>
    </w:pPr>
    <w:r w:rsidRPr="008D41C3">
      <w:rPr>
        <w:rFonts w:asciiTheme="minorHAnsi" w:hAnsiTheme="minorHAnsi" w:cstheme="minorHAnsi"/>
        <w:sz w:val="20"/>
        <w:szCs w:val="20"/>
      </w:rPr>
      <w:t>Revision Number:</w:t>
    </w:r>
    <w:r>
      <w:rPr>
        <w:rFonts w:asciiTheme="minorHAnsi" w:hAnsiTheme="minorHAnsi" w:cstheme="minorHAnsi"/>
        <w:sz w:val="20"/>
        <w:szCs w:val="20"/>
      </w:rPr>
      <w:t xml:space="preserve">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6A1" w:rsidRDefault="005E56A1" w:rsidP="00494F6F">
      <w:pPr>
        <w:spacing w:after="0"/>
      </w:pPr>
      <w:r>
        <w:separator/>
      </w:r>
    </w:p>
  </w:footnote>
  <w:footnote w:type="continuationSeparator" w:id="0">
    <w:p w:rsidR="005E56A1" w:rsidRDefault="005E56A1" w:rsidP="00494F6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5E56A1" w:rsidRPr="008F5E7A">
      <w:tc>
        <w:tcPr>
          <w:tcW w:w="3888" w:type="dxa"/>
          <w:vAlign w:val="center"/>
        </w:tcPr>
        <w:p w:rsidR="005E56A1" w:rsidRPr="008F5E7A" w:rsidRDefault="005E56A1" w:rsidP="008F5E7A">
          <w:pPr>
            <w:pStyle w:val="Header"/>
            <w:jc w:val="center"/>
          </w:pPr>
          <w:r>
            <w:rPr>
              <w:noProof/>
            </w:rPr>
            <w:drawing>
              <wp:inline distT="0" distB="0" distL="0" distR="0" wp14:anchorId="1E216391" wp14:editId="01F5636F">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5E56A1" w:rsidRPr="008D41C3" w:rsidRDefault="005E56A1" w:rsidP="00C205C4">
          <w:pPr>
            <w:pStyle w:val="Header"/>
            <w:jc w:val="center"/>
            <w:rPr>
              <w:rFonts w:asciiTheme="minorHAnsi" w:hAnsiTheme="minorHAnsi" w:cstheme="minorHAnsi"/>
              <w:b/>
              <w:bCs/>
              <w:sz w:val="36"/>
              <w:szCs w:val="36"/>
            </w:rPr>
          </w:pPr>
          <w:r>
            <w:rPr>
              <w:rFonts w:asciiTheme="minorHAnsi" w:hAnsiTheme="minorHAnsi" w:cstheme="minorHAnsi"/>
              <w:b/>
              <w:bCs/>
              <w:sz w:val="36"/>
              <w:szCs w:val="36"/>
            </w:rPr>
            <w:t>ClearView Software</w:t>
          </w:r>
          <w:r w:rsidRPr="008D41C3">
            <w:rPr>
              <w:rFonts w:asciiTheme="minorHAnsi" w:hAnsiTheme="minorHAnsi" w:cstheme="minorHAnsi"/>
              <w:b/>
              <w:bCs/>
              <w:sz w:val="36"/>
              <w:szCs w:val="36"/>
            </w:rPr>
            <w:t xml:space="preserve"> </w:t>
          </w:r>
          <w:r>
            <w:rPr>
              <w:rFonts w:asciiTheme="minorHAnsi" w:hAnsiTheme="minorHAnsi" w:cstheme="minorHAnsi"/>
              <w:b/>
              <w:bCs/>
              <w:sz w:val="36"/>
              <w:szCs w:val="36"/>
            </w:rPr>
            <w:t>Specification, Algorithm</w:t>
          </w:r>
        </w:p>
      </w:tc>
    </w:tr>
  </w:tbl>
  <w:p w:rsidR="005E56A1" w:rsidRDefault="005E56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CFA23F4"/>
    <w:lvl w:ilvl="0">
      <w:start w:val="1"/>
      <w:numFmt w:val="decimal"/>
      <w:lvlText w:val="%1."/>
      <w:lvlJc w:val="left"/>
      <w:pPr>
        <w:tabs>
          <w:tab w:val="num" w:pos="1800"/>
        </w:tabs>
        <w:ind w:left="1800" w:hanging="360"/>
      </w:pPr>
    </w:lvl>
  </w:abstractNum>
  <w:abstractNum w:abstractNumId="1">
    <w:nsid w:val="FFFFFF7D"/>
    <w:multiLevelType w:val="singleLevel"/>
    <w:tmpl w:val="EF9E40B8"/>
    <w:lvl w:ilvl="0">
      <w:start w:val="1"/>
      <w:numFmt w:val="decimal"/>
      <w:lvlText w:val="%1."/>
      <w:lvlJc w:val="left"/>
      <w:pPr>
        <w:tabs>
          <w:tab w:val="num" w:pos="1440"/>
        </w:tabs>
        <w:ind w:left="1440" w:hanging="360"/>
      </w:pPr>
    </w:lvl>
  </w:abstractNum>
  <w:abstractNum w:abstractNumId="2">
    <w:nsid w:val="FFFFFF7E"/>
    <w:multiLevelType w:val="singleLevel"/>
    <w:tmpl w:val="D0B67752"/>
    <w:lvl w:ilvl="0">
      <w:start w:val="1"/>
      <w:numFmt w:val="decimal"/>
      <w:lvlText w:val="%1."/>
      <w:lvlJc w:val="left"/>
      <w:pPr>
        <w:tabs>
          <w:tab w:val="num" w:pos="1080"/>
        </w:tabs>
        <w:ind w:left="1080" w:hanging="360"/>
      </w:pPr>
    </w:lvl>
  </w:abstractNum>
  <w:abstractNum w:abstractNumId="3">
    <w:nsid w:val="FFFFFF7F"/>
    <w:multiLevelType w:val="singleLevel"/>
    <w:tmpl w:val="FD9267E8"/>
    <w:lvl w:ilvl="0">
      <w:start w:val="1"/>
      <w:numFmt w:val="decimal"/>
      <w:pStyle w:val="ListNumber2"/>
      <w:lvlText w:val="%1."/>
      <w:lvlJc w:val="left"/>
      <w:pPr>
        <w:tabs>
          <w:tab w:val="num" w:pos="720"/>
        </w:tabs>
        <w:ind w:left="720" w:hanging="360"/>
      </w:pPr>
    </w:lvl>
  </w:abstractNum>
  <w:abstractNum w:abstractNumId="4">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5">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6">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7">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8">
    <w:nsid w:val="FFFFFF88"/>
    <w:multiLevelType w:val="singleLevel"/>
    <w:tmpl w:val="D1EAA1D2"/>
    <w:lvl w:ilvl="0">
      <w:start w:val="1"/>
      <w:numFmt w:val="decimal"/>
      <w:pStyle w:val="ListNumber"/>
      <w:lvlText w:val="%1."/>
      <w:lvlJc w:val="left"/>
      <w:pPr>
        <w:tabs>
          <w:tab w:val="num" w:pos="360"/>
        </w:tabs>
        <w:ind w:left="360" w:hanging="360"/>
      </w:pPr>
    </w:lvl>
  </w:abstractNum>
  <w:abstractNum w:abstractNumId="9">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10">
    <w:nsid w:val="02505F6A"/>
    <w:multiLevelType w:val="hybridMultilevel"/>
    <w:tmpl w:val="6B92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BB3774B"/>
    <w:multiLevelType w:val="multilevel"/>
    <w:tmpl w:val="DB7CBE6C"/>
    <w:styleLink w:val="Headings"/>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3">
    <w:nsid w:val="3B8176C4"/>
    <w:multiLevelType w:val="hybridMultilevel"/>
    <w:tmpl w:val="FCB0B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3A1E57"/>
    <w:multiLevelType w:val="multilevel"/>
    <w:tmpl w:val="DB7CBE6C"/>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num w:numId="1">
    <w:abstractNumId w:val="11"/>
  </w:num>
  <w:num w:numId="2">
    <w:abstractNumId w:val="13"/>
  </w:num>
  <w:num w:numId="3">
    <w:abstractNumId w:val="12"/>
  </w:num>
  <w:num w:numId="4">
    <w:abstractNumId w:val="1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8"/>
    <w:lvlOverride w:ilvl="0">
      <w:startOverride w:val="1"/>
    </w:lvlOverride>
  </w:num>
  <w:num w:numId="17">
    <w:abstractNumId w:val="8"/>
    <w:lvlOverride w:ilvl="0">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num>
  <w:num w:numId="20">
    <w:abstractNumId w:val="8"/>
    <w:lvlOverride w:ilvl="0">
      <w:startOverride w:val="1"/>
    </w:lvlOverride>
  </w:num>
  <w:num w:numId="21">
    <w:abstractNumId w:val="3"/>
    <w:lvlOverride w:ilvl="0">
      <w:startOverride w:val="1"/>
    </w:lvlOverride>
  </w:num>
  <w:num w:numId="22">
    <w:abstractNumId w:val="8"/>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doNotValidateAgainstSchema/>
  <w:doNotDemarcateInvalidXml/>
  <w:hdrShapeDefaults>
    <o:shapedefaults v:ext="edit" spidmax="665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05375"/>
    <w:rsid w:val="00017948"/>
    <w:rsid w:val="00020721"/>
    <w:rsid w:val="000234F4"/>
    <w:rsid w:val="0002471A"/>
    <w:rsid w:val="00026C0F"/>
    <w:rsid w:val="00032866"/>
    <w:rsid w:val="000379EC"/>
    <w:rsid w:val="00041A7A"/>
    <w:rsid w:val="0004250C"/>
    <w:rsid w:val="00044412"/>
    <w:rsid w:val="000502E2"/>
    <w:rsid w:val="00051D60"/>
    <w:rsid w:val="0005266A"/>
    <w:rsid w:val="00054AF5"/>
    <w:rsid w:val="00056CDA"/>
    <w:rsid w:val="000616B2"/>
    <w:rsid w:val="00064F7F"/>
    <w:rsid w:val="000654C9"/>
    <w:rsid w:val="00066791"/>
    <w:rsid w:val="00072D2D"/>
    <w:rsid w:val="00080250"/>
    <w:rsid w:val="00081524"/>
    <w:rsid w:val="00083243"/>
    <w:rsid w:val="00083C4E"/>
    <w:rsid w:val="0009168E"/>
    <w:rsid w:val="00094703"/>
    <w:rsid w:val="000A18A0"/>
    <w:rsid w:val="000A40DA"/>
    <w:rsid w:val="000B535D"/>
    <w:rsid w:val="000B578E"/>
    <w:rsid w:val="000C0748"/>
    <w:rsid w:val="000D0BC5"/>
    <w:rsid w:val="000D2C7F"/>
    <w:rsid w:val="000D42BF"/>
    <w:rsid w:val="000D6905"/>
    <w:rsid w:val="000D7BA9"/>
    <w:rsid w:val="000E29B5"/>
    <w:rsid w:val="000F4FC3"/>
    <w:rsid w:val="000F5194"/>
    <w:rsid w:val="000F7102"/>
    <w:rsid w:val="000F7536"/>
    <w:rsid w:val="0010025D"/>
    <w:rsid w:val="00102EAF"/>
    <w:rsid w:val="001047F7"/>
    <w:rsid w:val="001076B7"/>
    <w:rsid w:val="001118CE"/>
    <w:rsid w:val="00114183"/>
    <w:rsid w:val="00116710"/>
    <w:rsid w:val="001244D3"/>
    <w:rsid w:val="00124A98"/>
    <w:rsid w:val="0012510D"/>
    <w:rsid w:val="00125536"/>
    <w:rsid w:val="0012645E"/>
    <w:rsid w:val="00133091"/>
    <w:rsid w:val="00135F23"/>
    <w:rsid w:val="001408DA"/>
    <w:rsid w:val="001408F6"/>
    <w:rsid w:val="00140C1B"/>
    <w:rsid w:val="0014258C"/>
    <w:rsid w:val="001446EF"/>
    <w:rsid w:val="0015281F"/>
    <w:rsid w:val="001545E9"/>
    <w:rsid w:val="00163191"/>
    <w:rsid w:val="001657CE"/>
    <w:rsid w:val="001658E2"/>
    <w:rsid w:val="00165BA2"/>
    <w:rsid w:val="00172E99"/>
    <w:rsid w:val="001747FC"/>
    <w:rsid w:val="001761BA"/>
    <w:rsid w:val="00184709"/>
    <w:rsid w:val="00184A37"/>
    <w:rsid w:val="00184D1C"/>
    <w:rsid w:val="00187192"/>
    <w:rsid w:val="0019032E"/>
    <w:rsid w:val="001940A3"/>
    <w:rsid w:val="001947EC"/>
    <w:rsid w:val="00195EA2"/>
    <w:rsid w:val="001A19C2"/>
    <w:rsid w:val="001A3CBE"/>
    <w:rsid w:val="001A3EEF"/>
    <w:rsid w:val="001B1F05"/>
    <w:rsid w:val="001B3FE9"/>
    <w:rsid w:val="001B579B"/>
    <w:rsid w:val="001D0392"/>
    <w:rsid w:val="001D55FA"/>
    <w:rsid w:val="001E1DBD"/>
    <w:rsid w:val="001E3848"/>
    <w:rsid w:val="001E4576"/>
    <w:rsid w:val="001F111E"/>
    <w:rsid w:val="001F2D78"/>
    <w:rsid w:val="001F45D8"/>
    <w:rsid w:val="002021BA"/>
    <w:rsid w:val="00205B02"/>
    <w:rsid w:val="002060A7"/>
    <w:rsid w:val="00213098"/>
    <w:rsid w:val="002147CD"/>
    <w:rsid w:val="0022239D"/>
    <w:rsid w:val="00222BC8"/>
    <w:rsid w:val="00223248"/>
    <w:rsid w:val="0022373F"/>
    <w:rsid w:val="00234FDC"/>
    <w:rsid w:val="002400C1"/>
    <w:rsid w:val="002402C4"/>
    <w:rsid w:val="00246246"/>
    <w:rsid w:val="0024788B"/>
    <w:rsid w:val="00256CDF"/>
    <w:rsid w:val="00257121"/>
    <w:rsid w:val="00260433"/>
    <w:rsid w:val="002611CE"/>
    <w:rsid w:val="00261343"/>
    <w:rsid w:val="00261E72"/>
    <w:rsid w:val="00271E39"/>
    <w:rsid w:val="0027365D"/>
    <w:rsid w:val="0027380E"/>
    <w:rsid w:val="00275F6F"/>
    <w:rsid w:val="0027671D"/>
    <w:rsid w:val="00276EC5"/>
    <w:rsid w:val="002770D2"/>
    <w:rsid w:val="0027754C"/>
    <w:rsid w:val="00277D4A"/>
    <w:rsid w:val="00285959"/>
    <w:rsid w:val="00287A5F"/>
    <w:rsid w:val="00287B38"/>
    <w:rsid w:val="00295C99"/>
    <w:rsid w:val="00296869"/>
    <w:rsid w:val="002A265E"/>
    <w:rsid w:val="002B04B2"/>
    <w:rsid w:val="002B15C1"/>
    <w:rsid w:val="002B3D71"/>
    <w:rsid w:val="002B528E"/>
    <w:rsid w:val="002C1245"/>
    <w:rsid w:val="002C22C0"/>
    <w:rsid w:val="002C4419"/>
    <w:rsid w:val="002C4E88"/>
    <w:rsid w:val="002C6DF4"/>
    <w:rsid w:val="002C72D5"/>
    <w:rsid w:val="002C7ADD"/>
    <w:rsid w:val="002D4661"/>
    <w:rsid w:val="002D4826"/>
    <w:rsid w:val="002E2835"/>
    <w:rsid w:val="002E3AC6"/>
    <w:rsid w:val="002F0FBF"/>
    <w:rsid w:val="002F5611"/>
    <w:rsid w:val="002F5B22"/>
    <w:rsid w:val="002F69E1"/>
    <w:rsid w:val="0030145D"/>
    <w:rsid w:val="00301F7C"/>
    <w:rsid w:val="003343B5"/>
    <w:rsid w:val="0034016B"/>
    <w:rsid w:val="00340D12"/>
    <w:rsid w:val="00342EC6"/>
    <w:rsid w:val="00343D35"/>
    <w:rsid w:val="00345C5E"/>
    <w:rsid w:val="00347BD2"/>
    <w:rsid w:val="00350610"/>
    <w:rsid w:val="00351383"/>
    <w:rsid w:val="00355046"/>
    <w:rsid w:val="00360373"/>
    <w:rsid w:val="003623BE"/>
    <w:rsid w:val="003711A3"/>
    <w:rsid w:val="00375E59"/>
    <w:rsid w:val="00381323"/>
    <w:rsid w:val="003819B6"/>
    <w:rsid w:val="003846F9"/>
    <w:rsid w:val="00385AE3"/>
    <w:rsid w:val="003865E2"/>
    <w:rsid w:val="00387C9F"/>
    <w:rsid w:val="003932ED"/>
    <w:rsid w:val="00393965"/>
    <w:rsid w:val="00396BC5"/>
    <w:rsid w:val="003B29EF"/>
    <w:rsid w:val="003B4B82"/>
    <w:rsid w:val="003B6CF3"/>
    <w:rsid w:val="003B735A"/>
    <w:rsid w:val="003B79F5"/>
    <w:rsid w:val="003C0182"/>
    <w:rsid w:val="003C527B"/>
    <w:rsid w:val="003C7E8A"/>
    <w:rsid w:val="003D3014"/>
    <w:rsid w:val="003E30FC"/>
    <w:rsid w:val="003E4B44"/>
    <w:rsid w:val="003E6226"/>
    <w:rsid w:val="00403094"/>
    <w:rsid w:val="00405920"/>
    <w:rsid w:val="00406165"/>
    <w:rsid w:val="00414EE1"/>
    <w:rsid w:val="00415465"/>
    <w:rsid w:val="004154FB"/>
    <w:rsid w:val="00416874"/>
    <w:rsid w:val="004179BA"/>
    <w:rsid w:val="004179CA"/>
    <w:rsid w:val="0042795C"/>
    <w:rsid w:val="00436BC3"/>
    <w:rsid w:val="00436C70"/>
    <w:rsid w:val="00447D2D"/>
    <w:rsid w:val="004538E4"/>
    <w:rsid w:val="00453F67"/>
    <w:rsid w:val="00465634"/>
    <w:rsid w:val="00465801"/>
    <w:rsid w:val="00465EEB"/>
    <w:rsid w:val="00475821"/>
    <w:rsid w:val="00476202"/>
    <w:rsid w:val="0047791C"/>
    <w:rsid w:val="00477BA9"/>
    <w:rsid w:val="00477DDA"/>
    <w:rsid w:val="00480695"/>
    <w:rsid w:val="004826EF"/>
    <w:rsid w:val="00485230"/>
    <w:rsid w:val="0048723A"/>
    <w:rsid w:val="004924DE"/>
    <w:rsid w:val="00492FF9"/>
    <w:rsid w:val="00494BB7"/>
    <w:rsid w:val="00494F6F"/>
    <w:rsid w:val="00496173"/>
    <w:rsid w:val="004B1435"/>
    <w:rsid w:val="004B1502"/>
    <w:rsid w:val="004B3AC9"/>
    <w:rsid w:val="004B45E8"/>
    <w:rsid w:val="004B49CF"/>
    <w:rsid w:val="004B6F22"/>
    <w:rsid w:val="004C315D"/>
    <w:rsid w:val="004C3AA3"/>
    <w:rsid w:val="004D3713"/>
    <w:rsid w:val="004D4036"/>
    <w:rsid w:val="004D4AD5"/>
    <w:rsid w:val="004E00CF"/>
    <w:rsid w:val="004E06DF"/>
    <w:rsid w:val="004E1E57"/>
    <w:rsid w:val="004E2CF8"/>
    <w:rsid w:val="004E7510"/>
    <w:rsid w:val="004F00F4"/>
    <w:rsid w:val="004F595C"/>
    <w:rsid w:val="00507479"/>
    <w:rsid w:val="00517DE8"/>
    <w:rsid w:val="00520778"/>
    <w:rsid w:val="00524834"/>
    <w:rsid w:val="0053158B"/>
    <w:rsid w:val="00541483"/>
    <w:rsid w:val="00545FC0"/>
    <w:rsid w:val="00550111"/>
    <w:rsid w:val="005518A3"/>
    <w:rsid w:val="00551E66"/>
    <w:rsid w:val="0055595C"/>
    <w:rsid w:val="00557E9A"/>
    <w:rsid w:val="0056349C"/>
    <w:rsid w:val="005645D2"/>
    <w:rsid w:val="00565907"/>
    <w:rsid w:val="0057085E"/>
    <w:rsid w:val="00584CB2"/>
    <w:rsid w:val="00585D69"/>
    <w:rsid w:val="00587772"/>
    <w:rsid w:val="005A0C83"/>
    <w:rsid w:val="005A26D0"/>
    <w:rsid w:val="005A4847"/>
    <w:rsid w:val="005B1C9F"/>
    <w:rsid w:val="005B4518"/>
    <w:rsid w:val="005C249C"/>
    <w:rsid w:val="005C7374"/>
    <w:rsid w:val="005D3442"/>
    <w:rsid w:val="005D5B21"/>
    <w:rsid w:val="005D7245"/>
    <w:rsid w:val="005E179E"/>
    <w:rsid w:val="005E284F"/>
    <w:rsid w:val="005E38D9"/>
    <w:rsid w:val="005E56A1"/>
    <w:rsid w:val="005F5B2D"/>
    <w:rsid w:val="006003CF"/>
    <w:rsid w:val="0060223D"/>
    <w:rsid w:val="006064DA"/>
    <w:rsid w:val="00610A54"/>
    <w:rsid w:val="00610C35"/>
    <w:rsid w:val="00615840"/>
    <w:rsid w:val="006315BD"/>
    <w:rsid w:val="0063358E"/>
    <w:rsid w:val="006350CD"/>
    <w:rsid w:val="00636171"/>
    <w:rsid w:val="00637EE8"/>
    <w:rsid w:val="00652C68"/>
    <w:rsid w:val="00655025"/>
    <w:rsid w:val="00673ADE"/>
    <w:rsid w:val="00673FA0"/>
    <w:rsid w:val="00675237"/>
    <w:rsid w:val="006759BB"/>
    <w:rsid w:val="00680AB0"/>
    <w:rsid w:val="0068152E"/>
    <w:rsid w:val="00685422"/>
    <w:rsid w:val="006A1116"/>
    <w:rsid w:val="006A364B"/>
    <w:rsid w:val="006A6301"/>
    <w:rsid w:val="006B2B96"/>
    <w:rsid w:val="006B3E27"/>
    <w:rsid w:val="006B7DD5"/>
    <w:rsid w:val="006D23E8"/>
    <w:rsid w:val="006D41C8"/>
    <w:rsid w:val="006D4A79"/>
    <w:rsid w:val="006D5C7E"/>
    <w:rsid w:val="006D60AE"/>
    <w:rsid w:val="006E5BFA"/>
    <w:rsid w:val="006F0AB6"/>
    <w:rsid w:val="006F5D4E"/>
    <w:rsid w:val="006F6390"/>
    <w:rsid w:val="006F7C2D"/>
    <w:rsid w:val="006F7F91"/>
    <w:rsid w:val="00702372"/>
    <w:rsid w:val="0070658F"/>
    <w:rsid w:val="007179BB"/>
    <w:rsid w:val="007211C9"/>
    <w:rsid w:val="007260C8"/>
    <w:rsid w:val="00732ABE"/>
    <w:rsid w:val="00734641"/>
    <w:rsid w:val="007415D8"/>
    <w:rsid w:val="0075016E"/>
    <w:rsid w:val="00760737"/>
    <w:rsid w:val="00762EE4"/>
    <w:rsid w:val="007805F0"/>
    <w:rsid w:val="00793B04"/>
    <w:rsid w:val="00794269"/>
    <w:rsid w:val="007A1587"/>
    <w:rsid w:val="007A3885"/>
    <w:rsid w:val="007A3BF1"/>
    <w:rsid w:val="007A6618"/>
    <w:rsid w:val="007B0BB3"/>
    <w:rsid w:val="007B54A0"/>
    <w:rsid w:val="007B64A2"/>
    <w:rsid w:val="007C0D49"/>
    <w:rsid w:val="007C4B96"/>
    <w:rsid w:val="007C7C1A"/>
    <w:rsid w:val="007C7D91"/>
    <w:rsid w:val="007C7FE9"/>
    <w:rsid w:val="007D1BFD"/>
    <w:rsid w:val="007D3FE5"/>
    <w:rsid w:val="007D5D8E"/>
    <w:rsid w:val="007D62D4"/>
    <w:rsid w:val="007E1CF2"/>
    <w:rsid w:val="007E345E"/>
    <w:rsid w:val="007E4019"/>
    <w:rsid w:val="007E435C"/>
    <w:rsid w:val="007F0EAD"/>
    <w:rsid w:val="00800EE9"/>
    <w:rsid w:val="00803882"/>
    <w:rsid w:val="008163FC"/>
    <w:rsid w:val="0081651B"/>
    <w:rsid w:val="00816A30"/>
    <w:rsid w:val="008204BF"/>
    <w:rsid w:val="00824324"/>
    <w:rsid w:val="00824D9A"/>
    <w:rsid w:val="00825AC8"/>
    <w:rsid w:val="008347D2"/>
    <w:rsid w:val="00846288"/>
    <w:rsid w:val="00853B5A"/>
    <w:rsid w:val="0085638E"/>
    <w:rsid w:val="00857656"/>
    <w:rsid w:val="00857FBF"/>
    <w:rsid w:val="00861530"/>
    <w:rsid w:val="00864A47"/>
    <w:rsid w:val="00872891"/>
    <w:rsid w:val="00873C17"/>
    <w:rsid w:val="0087549F"/>
    <w:rsid w:val="008779F4"/>
    <w:rsid w:val="00885B6A"/>
    <w:rsid w:val="008867C0"/>
    <w:rsid w:val="00886EE8"/>
    <w:rsid w:val="00891E81"/>
    <w:rsid w:val="0089457A"/>
    <w:rsid w:val="00895521"/>
    <w:rsid w:val="008961D6"/>
    <w:rsid w:val="00897A98"/>
    <w:rsid w:val="008A0EC6"/>
    <w:rsid w:val="008A199A"/>
    <w:rsid w:val="008A37C7"/>
    <w:rsid w:val="008B0B1B"/>
    <w:rsid w:val="008B0FE4"/>
    <w:rsid w:val="008D41C3"/>
    <w:rsid w:val="008D780D"/>
    <w:rsid w:val="008E2681"/>
    <w:rsid w:val="008F1DB5"/>
    <w:rsid w:val="008F50D6"/>
    <w:rsid w:val="008F5E7A"/>
    <w:rsid w:val="008F705A"/>
    <w:rsid w:val="008F7244"/>
    <w:rsid w:val="00901659"/>
    <w:rsid w:val="00902674"/>
    <w:rsid w:val="0090618A"/>
    <w:rsid w:val="00912AAB"/>
    <w:rsid w:val="00914FC2"/>
    <w:rsid w:val="00921116"/>
    <w:rsid w:val="00923F1C"/>
    <w:rsid w:val="00924A80"/>
    <w:rsid w:val="0092652B"/>
    <w:rsid w:val="00927C4D"/>
    <w:rsid w:val="00927FDB"/>
    <w:rsid w:val="0093086E"/>
    <w:rsid w:val="00947205"/>
    <w:rsid w:val="009527C7"/>
    <w:rsid w:val="00957048"/>
    <w:rsid w:val="009600E4"/>
    <w:rsid w:val="00971ADB"/>
    <w:rsid w:val="00980A55"/>
    <w:rsid w:val="009812D3"/>
    <w:rsid w:val="00984D97"/>
    <w:rsid w:val="009864E8"/>
    <w:rsid w:val="00986653"/>
    <w:rsid w:val="009961E8"/>
    <w:rsid w:val="009A2E55"/>
    <w:rsid w:val="009A35FC"/>
    <w:rsid w:val="009A4279"/>
    <w:rsid w:val="009A7501"/>
    <w:rsid w:val="009B0ACD"/>
    <w:rsid w:val="009B3F6F"/>
    <w:rsid w:val="009B50FA"/>
    <w:rsid w:val="009B5CA9"/>
    <w:rsid w:val="009B7095"/>
    <w:rsid w:val="009C7E45"/>
    <w:rsid w:val="009D3959"/>
    <w:rsid w:val="009D5063"/>
    <w:rsid w:val="009D5BA6"/>
    <w:rsid w:val="009E175B"/>
    <w:rsid w:val="009E2B4C"/>
    <w:rsid w:val="009E2D2F"/>
    <w:rsid w:val="009E7B6C"/>
    <w:rsid w:val="00A043E4"/>
    <w:rsid w:val="00A059A9"/>
    <w:rsid w:val="00A115AA"/>
    <w:rsid w:val="00A1302F"/>
    <w:rsid w:val="00A14C48"/>
    <w:rsid w:val="00A158C7"/>
    <w:rsid w:val="00A15C17"/>
    <w:rsid w:val="00A17185"/>
    <w:rsid w:val="00A1757D"/>
    <w:rsid w:val="00A239F3"/>
    <w:rsid w:val="00A24DEB"/>
    <w:rsid w:val="00A250F3"/>
    <w:rsid w:val="00A26389"/>
    <w:rsid w:val="00A267D7"/>
    <w:rsid w:val="00A27B12"/>
    <w:rsid w:val="00A345CF"/>
    <w:rsid w:val="00A362CF"/>
    <w:rsid w:val="00A41A4F"/>
    <w:rsid w:val="00A42049"/>
    <w:rsid w:val="00A4212B"/>
    <w:rsid w:val="00A4242B"/>
    <w:rsid w:val="00A43E19"/>
    <w:rsid w:val="00A54FDE"/>
    <w:rsid w:val="00A616E6"/>
    <w:rsid w:val="00A62C5C"/>
    <w:rsid w:val="00A63964"/>
    <w:rsid w:val="00A64B15"/>
    <w:rsid w:val="00A67C8F"/>
    <w:rsid w:val="00A71D7B"/>
    <w:rsid w:val="00A729D5"/>
    <w:rsid w:val="00A73B70"/>
    <w:rsid w:val="00A750FD"/>
    <w:rsid w:val="00A77E5F"/>
    <w:rsid w:val="00A84922"/>
    <w:rsid w:val="00A85881"/>
    <w:rsid w:val="00A872E5"/>
    <w:rsid w:val="00A94D3F"/>
    <w:rsid w:val="00A97D6A"/>
    <w:rsid w:val="00AA12C3"/>
    <w:rsid w:val="00AA4E23"/>
    <w:rsid w:val="00AC17E6"/>
    <w:rsid w:val="00AC3E80"/>
    <w:rsid w:val="00AC68B3"/>
    <w:rsid w:val="00AD0C7A"/>
    <w:rsid w:val="00AD1375"/>
    <w:rsid w:val="00AE54B1"/>
    <w:rsid w:val="00AF3FF7"/>
    <w:rsid w:val="00AF7EFB"/>
    <w:rsid w:val="00B0042E"/>
    <w:rsid w:val="00B02B9A"/>
    <w:rsid w:val="00B22525"/>
    <w:rsid w:val="00B2356A"/>
    <w:rsid w:val="00B2489E"/>
    <w:rsid w:val="00B2615E"/>
    <w:rsid w:val="00B2651B"/>
    <w:rsid w:val="00B276A7"/>
    <w:rsid w:val="00B30B58"/>
    <w:rsid w:val="00B33725"/>
    <w:rsid w:val="00B35BC9"/>
    <w:rsid w:val="00B35C18"/>
    <w:rsid w:val="00B4213C"/>
    <w:rsid w:val="00B4373C"/>
    <w:rsid w:val="00B5231A"/>
    <w:rsid w:val="00B5759D"/>
    <w:rsid w:val="00B60FB6"/>
    <w:rsid w:val="00B63462"/>
    <w:rsid w:val="00B75E69"/>
    <w:rsid w:val="00B827FD"/>
    <w:rsid w:val="00B92550"/>
    <w:rsid w:val="00B92EAB"/>
    <w:rsid w:val="00B94B2F"/>
    <w:rsid w:val="00BA0BEB"/>
    <w:rsid w:val="00BA4409"/>
    <w:rsid w:val="00BA66F2"/>
    <w:rsid w:val="00BB145B"/>
    <w:rsid w:val="00BB41CE"/>
    <w:rsid w:val="00BB5421"/>
    <w:rsid w:val="00BB6EBC"/>
    <w:rsid w:val="00BC2899"/>
    <w:rsid w:val="00BC76EB"/>
    <w:rsid w:val="00BD2986"/>
    <w:rsid w:val="00BD3D1F"/>
    <w:rsid w:val="00BD576B"/>
    <w:rsid w:val="00BD636F"/>
    <w:rsid w:val="00BD7E61"/>
    <w:rsid w:val="00BE12D5"/>
    <w:rsid w:val="00BE7B8F"/>
    <w:rsid w:val="00BF338F"/>
    <w:rsid w:val="00BF5C1A"/>
    <w:rsid w:val="00C0223D"/>
    <w:rsid w:val="00C024C0"/>
    <w:rsid w:val="00C0654F"/>
    <w:rsid w:val="00C13D6A"/>
    <w:rsid w:val="00C17A19"/>
    <w:rsid w:val="00C205C4"/>
    <w:rsid w:val="00C238D2"/>
    <w:rsid w:val="00C2727E"/>
    <w:rsid w:val="00C30048"/>
    <w:rsid w:val="00C35747"/>
    <w:rsid w:val="00C36B95"/>
    <w:rsid w:val="00C373E9"/>
    <w:rsid w:val="00C409FA"/>
    <w:rsid w:val="00C429F1"/>
    <w:rsid w:val="00C436E6"/>
    <w:rsid w:val="00C440BC"/>
    <w:rsid w:val="00C44572"/>
    <w:rsid w:val="00C5162C"/>
    <w:rsid w:val="00C577B1"/>
    <w:rsid w:val="00C60687"/>
    <w:rsid w:val="00C61C14"/>
    <w:rsid w:val="00C6203A"/>
    <w:rsid w:val="00C64448"/>
    <w:rsid w:val="00C72CA3"/>
    <w:rsid w:val="00C740CA"/>
    <w:rsid w:val="00C7427E"/>
    <w:rsid w:val="00C74498"/>
    <w:rsid w:val="00C809FB"/>
    <w:rsid w:val="00C80C4C"/>
    <w:rsid w:val="00C8768B"/>
    <w:rsid w:val="00C87FAC"/>
    <w:rsid w:val="00C93349"/>
    <w:rsid w:val="00C93577"/>
    <w:rsid w:val="00C9358A"/>
    <w:rsid w:val="00C97E62"/>
    <w:rsid w:val="00CA1F2B"/>
    <w:rsid w:val="00CA36CA"/>
    <w:rsid w:val="00CA5A46"/>
    <w:rsid w:val="00CA6A5C"/>
    <w:rsid w:val="00CB0F8D"/>
    <w:rsid w:val="00CB6218"/>
    <w:rsid w:val="00CB6B35"/>
    <w:rsid w:val="00CB7270"/>
    <w:rsid w:val="00CC0B39"/>
    <w:rsid w:val="00CC2C0A"/>
    <w:rsid w:val="00CC5CF7"/>
    <w:rsid w:val="00CC7EC3"/>
    <w:rsid w:val="00CD0273"/>
    <w:rsid w:val="00CD234D"/>
    <w:rsid w:val="00CD72D9"/>
    <w:rsid w:val="00CE4CA4"/>
    <w:rsid w:val="00CE51F1"/>
    <w:rsid w:val="00CF159D"/>
    <w:rsid w:val="00CF1B22"/>
    <w:rsid w:val="00CF40CF"/>
    <w:rsid w:val="00CF44A3"/>
    <w:rsid w:val="00CF701F"/>
    <w:rsid w:val="00CF754E"/>
    <w:rsid w:val="00D06D37"/>
    <w:rsid w:val="00D10C74"/>
    <w:rsid w:val="00D12272"/>
    <w:rsid w:val="00D12C79"/>
    <w:rsid w:val="00D20903"/>
    <w:rsid w:val="00D22FDC"/>
    <w:rsid w:val="00D240D9"/>
    <w:rsid w:val="00D25649"/>
    <w:rsid w:val="00D32E6B"/>
    <w:rsid w:val="00D42F8D"/>
    <w:rsid w:val="00D4439A"/>
    <w:rsid w:val="00D451CC"/>
    <w:rsid w:val="00D52DFD"/>
    <w:rsid w:val="00D54892"/>
    <w:rsid w:val="00D56F44"/>
    <w:rsid w:val="00D6060D"/>
    <w:rsid w:val="00D70065"/>
    <w:rsid w:val="00D72C58"/>
    <w:rsid w:val="00D737E0"/>
    <w:rsid w:val="00D7588F"/>
    <w:rsid w:val="00D76278"/>
    <w:rsid w:val="00D80337"/>
    <w:rsid w:val="00D83335"/>
    <w:rsid w:val="00D84667"/>
    <w:rsid w:val="00D8666B"/>
    <w:rsid w:val="00D86D75"/>
    <w:rsid w:val="00D957E4"/>
    <w:rsid w:val="00D95F0F"/>
    <w:rsid w:val="00D96C62"/>
    <w:rsid w:val="00DA0EBA"/>
    <w:rsid w:val="00DA6F22"/>
    <w:rsid w:val="00DB176D"/>
    <w:rsid w:val="00DB2340"/>
    <w:rsid w:val="00DB76C7"/>
    <w:rsid w:val="00DC15DA"/>
    <w:rsid w:val="00DC5E8A"/>
    <w:rsid w:val="00DD071D"/>
    <w:rsid w:val="00DE1051"/>
    <w:rsid w:val="00DE26E3"/>
    <w:rsid w:val="00DE3DCB"/>
    <w:rsid w:val="00DE4D14"/>
    <w:rsid w:val="00DE5458"/>
    <w:rsid w:val="00DE5643"/>
    <w:rsid w:val="00DE65FF"/>
    <w:rsid w:val="00DE7DEA"/>
    <w:rsid w:val="00DE7F04"/>
    <w:rsid w:val="00E139DB"/>
    <w:rsid w:val="00E21605"/>
    <w:rsid w:val="00E22B1F"/>
    <w:rsid w:val="00E23A44"/>
    <w:rsid w:val="00E2584C"/>
    <w:rsid w:val="00E325F3"/>
    <w:rsid w:val="00E33B8D"/>
    <w:rsid w:val="00E34356"/>
    <w:rsid w:val="00E419B5"/>
    <w:rsid w:val="00E431B0"/>
    <w:rsid w:val="00E50DFF"/>
    <w:rsid w:val="00E54F57"/>
    <w:rsid w:val="00E562D1"/>
    <w:rsid w:val="00E60E5D"/>
    <w:rsid w:val="00E6345B"/>
    <w:rsid w:val="00E7720D"/>
    <w:rsid w:val="00E8015E"/>
    <w:rsid w:val="00E8058E"/>
    <w:rsid w:val="00E8231B"/>
    <w:rsid w:val="00E848EC"/>
    <w:rsid w:val="00E85AB6"/>
    <w:rsid w:val="00E926DB"/>
    <w:rsid w:val="00E94259"/>
    <w:rsid w:val="00E96B79"/>
    <w:rsid w:val="00EA3F22"/>
    <w:rsid w:val="00EA5B0A"/>
    <w:rsid w:val="00EA72C4"/>
    <w:rsid w:val="00EB1732"/>
    <w:rsid w:val="00EB1BFE"/>
    <w:rsid w:val="00EB2CBC"/>
    <w:rsid w:val="00EB2FB9"/>
    <w:rsid w:val="00EB4454"/>
    <w:rsid w:val="00EC1B74"/>
    <w:rsid w:val="00EC2F4F"/>
    <w:rsid w:val="00EC3777"/>
    <w:rsid w:val="00EC7943"/>
    <w:rsid w:val="00ED074E"/>
    <w:rsid w:val="00ED577D"/>
    <w:rsid w:val="00ED70C3"/>
    <w:rsid w:val="00EE1CE0"/>
    <w:rsid w:val="00EE20EB"/>
    <w:rsid w:val="00EE298C"/>
    <w:rsid w:val="00EE5F85"/>
    <w:rsid w:val="00EF5DC3"/>
    <w:rsid w:val="00F0011C"/>
    <w:rsid w:val="00F074E2"/>
    <w:rsid w:val="00F116F3"/>
    <w:rsid w:val="00F1444B"/>
    <w:rsid w:val="00F203C1"/>
    <w:rsid w:val="00F20D00"/>
    <w:rsid w:val="00F216AC"/>
    <w:rsid w:val="00F23A76"/>
    <w:rsid w:val="00F35967"/>
    <w:rsid w:val="00F405E8"/>
    <w:rsid w:val="00F406D9"/>
    <w:rsid w:val="00F40DD2"/>
    <w:rsid w:val="00F44220"/>
    <w:rsid w:val="00F44D86"/>
    <w:rsid w:val="00F51B1E"/>
    <w:rsid w:val="00F56415"/>
    <w:rsid w:val="00F61E29"/>
    <w:rsid w:val="00F62F79"/>
    <w:rsid w:val="00F62F9A"/>
    <w:rsid w:val="00F679CA"/>
    <w:rsid w:val="00F71E5B"/>
    <w:rsid w:val="00F74EB0"/>
    <w:rsid w:val="00F754A4"/>
    <w:rsid w:val="00F8134F"/>
    <w:rsid w:val="00F82F3A"/>
    <w:rsid w:val="00F84AB2"/>
    <w:rsid w:val="00F85A52"/>
    <w:rsid w:val="00F85C09"/>
    <w:rsid w:val="00F86DEB"/>
    <w:rsid w:val="00F87D47"/>
    <w:rsid w:val="00F90FE0"/>
    <w:rsid w:val="00FA1591"/>
    <w:rsid w:val="00FA4ADD"/>
    <w:rsid w:val="00FA7B6F"/>
    <w:rsid w:val="00FB329C"/>
    <w:rsid w:val="00FB4B3B"/>
    <w:rsid w:val="00FB5389"/>
    <w:rsid w:val="00FB5744"/>
    <w:rsid w:val="00FB7FAB"/>
    <w:rsid w:val="00FB7FBE"/>
    <w:rsid w:val="00FC13B1"/>
    <w:rsid w:val="00FC332E"/>
    <w:rsid w:val="00FC37EE"/>
    <w:rsid w:val="00FC66DA"/>
    <w:rsid w:val="00FC6D6B"/>
    <w:rsid w:val="00FC73C6"/>
    <w:rsid w:val="00FD7B8F"/>
    <w:rsid w:val="00FE4216"/>
    <w:rsid w:val="00FE4767"/>
    <w:rsid w:val="00FE5F49"/>
    <w:rsid w:val="00FF0481"/>
    <w:rsid w:val="00FF212B"/>
    <w:rsid w:val="00FF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65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87772"/>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587772"/>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DE7F04"/>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7F04"/>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paragraph" w:styleId="BlockText">
    <w:name w:val="Block Text"/>
    <w:basedOn w:val="Normal"/>
    <w:uiPriority w:val="99"/>
    <w:unhideWhenUsed/>
    <w:rsid w:val="00A62C5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ListNumber">
    <w:name w:val="List Number"/>
    <w:basedOn w:val="Normal"/>
    <w:uiPriority w:val="99"/>
    <w:unhideWhenUsed/>
    <w:rsid w:val="00A27B12"/>
    <w:pPr>
      <w:numPr>
        <w:numId w:val="10"/>
      </w:numPr>
      <w:contextualSpacing/>
    </w:pPr>
  </w:style>
  <w:style w:type="table" w:styleId="LightGrid">
    <w:name w:val="Light Grid"/>
    <w:basedOn w:val="TableNormal"/>
    <w:uiPriority w:val="62"/>
    <w:rsid w:val="000D2C7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unhideWhenUsed/>
    <w:qFormat/>
    <w:rsid w:val="00261343"/>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B0042E"/>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B0042E"/>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B0042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261343"/>
    <w:pPr>
      <w:spacing w:after="0"/>
      <w:ind w:left="880"/>
    </w:pPr>
    <w:rPr>
      <w:rFonts w:asciiTheme="minorHAnsi" w:hAnsiTheme="minorHAnsi" w:cstheme="minorHAnsi"/>
      <w:sz w:val="20"/>
      <w:szCs w:val="20"/>
    </w:rPr>
  </w:style>
  <w:style w:type="paragraph" w:styleId="TOC4">
    <w:name w:val="toc 4"/>
    <w:basedOn w:val="Normal"/>
    <w:next w:val="Normal"/>
    <w:autoRedefine/>
    <w:uiPriority w:val="39"/>
    <w:unhideWhenUsed/>
    <w:rsid w:val="00261343"/>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261343"/>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261343"/>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261343"/>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261343"/>
    <w:pPr>
      <w:spacing w:after="0"/>
      <w:ind w:left="1760"/>
    </w:pPr>
    <w:rPr>
      <w:rFonts w:asciiTheme="minorHAnsi" w:hAnsiTheme="minorHAnsi" w:cstheme="minorHAnsi"/>
      <w:sz w:val="20"/>
      <w:szCs w:val="20"/>
    </w:rPr>
  </w:style>
  <w:style w:type="paragraph" w:styleId="List2">
    <w:name w:val="List 2"/>
    <w:basedOn w:val="Normal"/>
    <w:uiPriority w:val="99"/>
    <w:unhideWhenUsed/>
    <w:rsid w:val="006350CD"/>
    <w:pPr>
      <w:ind w:left="720" w:hanging="360"/>
      <w:contextualSpacing/>
    </w:pPr>
  </w:style>
  <w:style w:type="paragraph" w:styleId="ListNumber2">
    <w:name w:val="List Number 2"/>
    <w:basedOn w:val="Normal"/>
    <w:uiPriority w:val="99"/>
    <w:unhideWhenUsed/>
    <w:rsid w:val="00DC15DA"/>
    <w:pPr>
      <w:numPr>
        <w:numId w:val="11"/>
      </w:numPr>
      <w:contextualSpacing/>
    </w:pPr>
  </w:style>
  <w:style w:type="table" w:customStyle="1" w:styleId="LightList-Accent11">
    <w:name w:val="Light List - Accent 11"/>
    <w:basedOn w:val="TableNormal"/>
    <w:uiPriority w:val="61"/>
    <w:rsid w:val="00F116F3"/>
    <w:rPr>
      <w:rFonts w:asciiTheme="minorHAnsi" w:eastAsiaTheme="minorHAnsi"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02"/>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87772"/>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unhideWhenUsed/>
    <w:qFormat/>
    <w:rsid w:val="00480695"/>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7085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7085E"/>
    <w:pPr>
      <w:numPr>
        <w:ilvl w:val="5"/>
      </w:numPr>
      <w:ind w:left="0" w:firstLine="0"/>
      <w:outlineLvl w:val="5"/>
    </w:pPr>
    <w:rPr>
      <w:rFonts w:cs="Times New Roman"/>
      <w:bCs w:val="0"/>
    </w:rPr>
  </w:style>
  <w:style w:type="paragraph" w:styleId="Heading7">
    <w:name w:val="heading 7"/>
    <w:basedOn w:val="Heading6"/>
    <w:next w:val="BodyText"/>
    <w:link w:val="Heading7Char"/>
    <w:uiPriority w:val="9"/>
    <w:unhideWhenUsed/>
    <w:qFormat/>
    <w:rsid w:val="0057085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unhideWhenUsed/>
    <w:qFormat/>
    <w:rsid w:val="0057085E"/>
    <w:pPr>
      <w:numPr>
        <w:ilvl w:val="7"/>
      </w:numPr>
      <w:ind w:left="0" w:firstLine="0"/>
      <w:outlineLvl w:val="7"/>
    </w:pPr>
  </w:style>
  <w:style w:type="paragraph" w:styleId="Heading9">
    <w:name w:val="heading 9"/>
    <w:basedOn w:val="Heading8"/>
    <w:next w:val="BodyText"/>
    <w:link w:val="Heading9Char"/>
    <w:uiPriority w:val="9"/>
    <w:unhideWhenUsed/>
    <w:qFormat/>
    <w:rsid w:val="0057085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587772"/>
    <w:rPr>
      <w:rFonts w:eastAsia="Times New Roman" w:cs="Arial"/>
      <w:b/>
      <w:bCs/>
      <w:kern w:val="32"/>
      <w:sz w:val="24"/>
      <w:szCs w:val="20"/>
    </w:rPr>
  </w:style>
  <w:style w:type="character" w:customStyle="1" w:styleId="Heading5Char">
    <w:name w:val="Heading 5 Char"/>
    <w:basedOn w:val="DefaultParagraphFont"/>
    <w:link w:val="Heading5"/>
    <w:uiPriority w:val="99"/>
    <w:rsid w:val="0057085E"/>
    <w:rPr>
      <w:rFonts w:eastAsia="Times New Roman" w:cs="Arial"/>
      <w:bCs/>
      <w:i/>
      <w:iCs/>
      <w:kern w:val="32"/>
      <w:szCs w:val="20"/>
    </w:rPr>
  </w:style>
  <w:style w:type="character" w:customStyle="1" w:styleId="Heading6Char">
    <w:name w:val="Heading 6 Char"/>
    <w:basedOn w:val="DefaultParagraphFont"/>
    <w:link w:val="Heading6"/>
    <w:uiPriority w:val="99"/>
    <w:rsid w:val="0057085E"/>
    <w:rPr>
      <w:rFonts w:eastAsia="Times New Roman"/>
      <w:i/>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DE7F04"/>
    <w:pPr>
      <w:pBdr>
        <w:top w:val="single" w:sz="4" w:space="1" w:color="auto"/>
      </w:pBdr>
      <w:tabs>
        <w:tab w:val="center" w:pos="4680"/>
        <w:tab w:val="right" w:pos="9360"/>
      </w:tabs>
      <w:spacing w:after="0"/>
    </w:pPr>
  </w:style>
  <w:style w:type="character" w:customStyle="1" w:styleId="FooterChar">
    <w:name w:val="Footer Char"/>
    <w:basedOn w:val="DefaultParagraphFont"/>
    <w:link w:val="Footer"/>
    <w:uiPriority w:val="99"/>
    <w:rsid w:val="00DE7F04"/>
    <w:rPr>
      <w:rFonts w:cs="Calibri"/>
    </w:rPr>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480695"/>
    <w:rPr>
      <w:rFonts w:eastAsiaTheme="majorEastAsia" w:cstheme="majorBidi"/>
      <w:b/>
      <w: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57085E"/>
    <w:rPr>
      <w:rFonts w:eastAsiaTheme="majorEastAsia" w:cstheme="majorBidi"/>
      <w:i/>
      <w:kern w:val="32"/>
      <w:szCs w:val="20"/>
    </w:rPr>
  </w:style>
  <w:style w:type="character" w:customStyle="1" w:styleId="Heading8Char">
    <w:name w:val="Heading 8 Char"/>
    <w:basedOn w:val="DefaultParagraphFont"/>
    <w:link w:val="Heading8"/>
    <w:uiPriority w:val="9"/>
    <w:rsid w:val="0057085E"/>
    <w:rPr>
      <w:rFonts w:eastAsiaTheme="majorEastAsia" w:cstheme="majorBidi"/>
      <w:i/>
      <w:kern w:val="32"/>
      <w:szCs w:val="20"/>
    </w:rPr>
  </w:style>
  <w:style w:type="character" w:customStyle="1" w:styleId="Heading9Char">
    <w:name w:val="Heading 9 Char"/>
    <w:basedOn w:val="DefaultParagraphFont"/>
    <w:link w:val="Heading9"/>
    <w:uiPriority w:val="9"/>
    <w:rsid w:val="0057085E"/>
    <w:rPr>
      <w:rFonts w:eastAsiaTheme="majorEastAsia" w:cstheme="majorBidi"/>
      <w: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paragraph" w:styleId="BlockText">
    <w:name w:val="Block Text"/>
    <w:basedOn w:val="Normal"/>
    <w:uiPriority w:val="99"/>
    <w:unhideWhenUsed/>
    <w:rsid w:val="00A62C5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ListNumber">
    <w:name w:val="List Number"/>
    <w:basedOn w:val="Normal"/>
    <w:uiPriority w:val="99"/>
    <w:unhideWhenUsed/>
    <w:rsid w:val="00A27B12"/>
    <w:pPr>
      <w:numPr>
        <w:numId w:val="10"/>
      </w:numPr>
      <w:contextualSpacing/>
    </w:pPr>
  </w:style>
  <w:style w:type="table" w:styleId="LightGrid">
    <w:name w:val="Light Grid"/>
    <w:basedOn w:val="TableNormal"/>
    <w:uiPriority w:val="62"/>
    <w:rsid w:val="000D2C7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unhideWhenUsed/>
    <w:qFormat/>
    <w:rsid w:val="00261343"/>
    <w:pPr>
      <w:keepLines/>
      <w:pageBreakBefore/>
      <w:numPr>
        <w:numId w:val="0"/>
      </w:numPr>
      <w:spacing w:before="480" w:after="0" w:line="276" w:lineRule="auto"/>
      <w:outlineLvl w:val="9"/>
    </w:pPr>
    <w:rPr>
      <w:rFonts w:eastAsiaTheme="majorEastAsia" w:cstheme="majorBidi"/>
      <w:caps/>
      <w:kern w:val="0"/>
      <w:szCs w:val="28"/>
      <w:lang w:eastAsia="ja-JP"/>
    </w:rPr>
  </w:style>
  <w:style w:type="paragraph" w:styleId="TOC1">
    <w:name w:val="toc 1"/>
    <w:basedOn w:val="Normal"/>
    <w:next w:val="Normal"/>
    <w:autoRedefine/>
    <w:uiPriority w:val="39"/>
    <w:unhideWhenUsed/>
    <w:rsid w:val="00B0042E"/>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B0042E"/>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B0042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261343"/>
    <w:pPr>
      <w:spacing w:after="0"/>
      <w:ind w:left="880"/>
    </w:pPr>
    <w:rPr>
      <w:rFonts w:asciiTheme="minorHAnsi" w:hAnsiTheme="minorHAnsi" w:cstheme="minorHAnsi"/>
      <w:sz w:val="20"/>
      <w:szCs w:val="20"/>
    </w:rPr>
  </w:style>
  <w:style w:type="paragraph" w:styleId="TOC4">
    <w:name w:val="toc 4"/>
    <w:basedOn w:val="Normal"/>
    <w:next w:val="Normal"/>
    <w:autoRedefine/>
    <w:uiPriority w:val="39"/>
    <w:unhideWhenUsed/>
    <w:rsid w:val="00261343"/>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261343"/>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261343"/>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261343"/>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261343"/>
    <w:pPr>
      <w:spacing w:after="0"/>
      <w:ind w:left="1760"/>
    </w:pPr>
    <w:rPr>
      <w:rFonts w:asciiTheme="minorHAnsi" w:hAnsiTheme="minorHAnsi" w:cstheme="minorHAnsi"/>
      <w:sz w:val="20"/>
      <w:szCs w:val="20"/>
    </w:rPr>
  </w:style>
  <w:style w:type="paragraph" w:styleId="List2">
    <w:name w:val="List 2"/>
    <w:basedOn w:val="Normal"/>
    <w:uiPriority w:val="99"/>
    <w:unhideWhenUsed/>
    <w:rsid w:val="006350CD"/>
    <w:pPr>
      <w:ind w:left="720" w:hanging="360"/>
      <w:contextualSpacing/>
    </w:pPr>
  </w:style>
  <w:style w:type="paragraph" w:styleId="ListNumber2">
    <w:name w:val="List Number 2"/>
    <w:basedOn w:val="Normal"/>
    <w:uiPriority w:val="99"/>
    <w:unhideWhenUsed/>
    <w:rsid w:val="00DC15DA"/>
    <w:pPr>
      <w:numPr>
        <w:numId w:val="11"/>
      </w:numPr>
      <w:contextualSpacing/>
    </w:pPr>
  </w:style>
  <w:style w:type="table" w:customStyle="1" w:styleId="LightList-Accent11">
    <w:name w:val="Light List - Accent 11"/>
    <w:basedOn w:val="TableNormal"/>
    <w:uiPriority w:val="61"/>
    <w:rsid w:val="00F116F3"/>
    <w:rPr>
      <w:rFonts w:asciiTheme="minorHAnsi" w:eastAsiaTheme="minorHAnsi" w:hAnsiTheme="minorHAnsi" w:cstheme="minorBid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151164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jquery.com/" TargetMode="External"/><Relationship Id="rId18" Type="http://schemas.openxmlformats.org/officeDocument/2006/relationships/diagramQuickStyle" Target="diagrams/quickStyle1.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yperlink" Target="http://developer.authorize.net/" TargetMode="External"/><Relationship Id="rId17" Type="http://schemas.openxmlformats.org/officeDocument/2006/relationships/diagramLayout" Target="diagrams/layout1.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llblgen.com/" TargetMode="Externa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upport.google.com/translate/"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http://en.wikipedia.org/wiki/Representational_state_transfer" TargetMode="External"/><Relationship Id="rId19" Type="http://schemas.openxmlformats.org/officeDocument/2006/relationships/diagramColors" Target="diagrams/colors1.xm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en.wikipedia.org/wiki/Model%E2%80%93view%E2%80%93controller" TargetMode="External"/><Relationship Id="rId14" Type="http://schemas.openxmlformats.org/officeDocument/2006/relationships/hyperlink" Target="https://developers.google.com/maps/"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43D80F-4CD5-4326-8C58-082410437BD3}" type="doc">
      <dgm:prSet loTypeId="urn:microsoft.com/office/officeart/2005/8/layout/process1" loCatId="process" qsTypeId="urn:microsoft.com/office/officeart/2005/8/quickstyle/simple1" qsCatId="simple" csTypeId="urn:microsoft.com/office/officeart/2005/8/colors/accent1_2" csCatId="accent1" phldr="1"/>
      <dgm:spPr/>
    </dgm:pt>
    <dgm:pt modelId="{9AB509CA-326C-4ECE-9485-1F04AAD4AEE8}">
      <dgm:prSet phldrT="[Text]"/>
      <dgm:spPr/>
      <dgm:t>
        <a:bodyPr/>
        <a:lstStyle/>
        <a:p>
          <a:r>
            <a:rPr lang="en-US"/>
            <a:t>ClearView requests math</a:t>
          </a:r>
        </a:p>
      </dgm:t>
    </dgm:pt>
    <dgm:pt modelId="{4EF69209-D695-4899-931B-91FB92E8E822}" type="parTrans" cxnId="{9C673F0C-F353-4721-9621-8887D3192DE9}">
      <dgm:prSet/>
      <dgm:spPr/>
      <dgm:t>
        <a:bodyPr/>
        <a:lstStyle/>
        <a:p>
          <a:endParaRPr lang="en-US"/>
        </a:p>
      </dgm:t>
    </dgm:pt>
    <dgm:pt modelId="{672D5D3E-4321-4454-907F-461FB2456A88}" type="sibTrans" cxnId="{9C673F0C-F353-4721-9621-8887D3192DE9}">
      <dgm:prSet/>
      <dgm:spPr/>
      <dgm:t>
        <a:bodyPr/>
        <a:lstStyle/>
        <a:p>
          <a:endParaRPr lang="en-US"/>
        </a:p>
      </dgm:t>
    </dgm:pt>
    <dgm:pt modelId="{46912B3E-D3C3-40E3-AC4B-2019AA39E0E0}">
      <dgm:prSet phldrT="[Text]"/>
      <dgm:spPr/>
      <dgm:t>
        <a:bodyPr/>
        <a:lstStyle/>
        <a:p>
          <a:r>
            <a:rPr lang="en-US"/>
            <a:t>Library creates COM objects</a:t>
          </a:r>
        </a:p>
      </dgm:t>
    </dgm:pt>
    <dgm:pt modelId="{7BC74219-81AD-490E-9E89-A099AB2B87E7}" type="parTrans" cxnId="{CC126D6C-FE59-4D5C-A2A7-A8CDF1CD2045}">
      <dgm:prSet/>
      <dgm:spPr/>
      <dgm:t>
        <a:bodyPr/>
        <a:lstStyle/>
        <a:p>
          <a:endParaRPr lang="en-US"/>
        </a:p>
      </dgm:t>
    </dgm:pt>
    <dgm:pt modelId="{7CC953B3-06E9-4C30-93C3-EB5FDF7A19E5}" type="sibTrans" cxnId="{CC126D6C-FE59-4D5C-A2A7-A8CDF1CD2045}">
      <dgm:prSet/>
      <dgm:spPr/>
      <dgm:t>
        <a:bodyPr/>
        <a:lstStyle/>
        <a:p>
          <a:endParaRPr lang="en-US"/>
        </a:p>
      </dgm:t>
    </dgm:pt>
    <dgm:pt modelId="{B154E7E1-A256-4A5B-A469-46A1E377CAE8}">
      <dgm:prSet phldrT="[Text]"/>
      <dgm:spPr/>
      <dgm:t>
        <a:bodyPr/>
        <a:lstStyle/>
        <a:p>
          <a:r>
            <a:rPr lang="en-US"/>
            <a:t>MCR performs math</a:t>
          </a:r>
        </a:p>
      </dgm:t>
    </dgm:pt>
    <dgm:pt modelId="{E6EB0173-0D32-4CC4-B6DE-96EE2C5344DD}" type="parTrans" cxnId="{D13A1E1D-2333-430A-B8C0-50BDBA8CE897}">
      <dgm:prSet/>
      <dgm:spPr/>
      <dgm:t>
        <a:bodyPr/>
        <a:lstStyle/>
        <a:p>
          <a:endParaRPr lang="en-US"/>
        </a:p>
      </dgm:t>
    </dgm:pt>
    <dgm:pt modelId="{6D795F0A-457A-4C49-887F-51DBA001122D}" type="sibTrans" cxnId="{D13A1E1D-2333-430A-B8C0-50BDBA8CE897}">
      <dgm:prSet/>
      <dgm:spPr/>
      <dgm:t>
        <a:bodyPr/>
        <a:lstStyle/>
        <a:p>
          <a:endParaRPr lang="en-US"/>
        </a:p>
      </dgm:t>
    </dgm:pt>
    <dgm:pt modelId="{9B6429C0-D388-4F2B-A4FD-834E07FAC3CF}">
      <dgm:prSet phldrT="[Text]"/>
      <dgm:spPr/>
      <dgm:t>
        <a:bodyPr/>
        <a:lstStyle/>
        <a:p>
          <a:r>
            <a:rPr lang="en-US"/>
            <a:t>Results are returned to ClearView</a:t>
          </a:r>
        </a:p>
      </dgm:t>
    </dgm:pt>
    <dgm:pt modelId="{3C613AC0-0E76-462A-B790-F08D57456C1B}" type="parTrans" cxnId="{BF80388F-CAAD-4469-9656-444E22FB98A2}">
      <dgm:prSet/>
      <dgm:spPr/>
      <dgm:t>
        <a:bodyPr/>
        <a:lstStyle/>
        <a:p>
          <a:endParaRPr lang="en-US"/>
        </a:p>
      </dgm:t>
    </dgm:pt>
    <dgm:pt modelId="{D5EC788B-88F5-4765-86AB-41B123A2495D}" type="sibTrans" cxnId="{BF80388F-CAAD-4469-9656-444E22FB98A2}">
      <dgm:prSet/>
      <dgm:spPr/>
      <dgm:t>
        <a:bodyPr/>
        <a:lstStyle/>
        <a:p>
          <a:endParaRPr lang="en-US"/>
        </a:p>
      </dgm:t>
    </dgm:pt>
    <dgm:pt modelId="{04C645A1-F1EF-4955-B7F0-B6BA7F775B1E}" type="pres">
      <dgm:prSet presAssocID="{3A43D80F-4CD5-4326-8C58-082410437BD3}" presName="Name0" presStyleCnt="0">
        <dgm:presLayoutVars>
          <dgm:dir/>
          <dgm:resizeHandles val="exact"/>
        </dgm:presLayoutVars>
      </dgm:prSet>
      <dgm:spPr/>
    </dgm:pt>
    <dgm:pt modelId="{6589DE11-1695-473F-A8A6-145AD2B3A5A7}" type="pres">
      <dgm:prSet presAssocID="{9AB509CA-326C-4ECE-9485-1F04AAD4AEE8}" presName="node" presStyleLbl="node1" presStyleIdx="0" presStyleCnt="4">
        <dgm:presLayoutVars>
          <dgm:bulletEnabled val="1"/>
        </dgm:presLayoutVars>
      </dgm:prSet>
      <dgm:spPr/>
      <dgm:t>
        <a:bodyPr/>
        <a:lstStyle/>
        <a:p>
          <a:endParaRPr lang="en-US"/>
        </a:p>
      </dgm:t>
    </dgm:pt>
    <dgm:pt modelId="{937272D7-2B9D-44BA-A02D-BA1CF4DE64A4}" type="pres">
      <dgm:prSet presAssocID="{672D5D3E-4321-4454-907F-461FB2456A88}" presName="sibTrans" presStyleLbl="sibTrans2D1" presStyleIdx="0" presStyleCnt="3"/>
      <dgm:spPr/>
      <dgm:t>
        <a:bodyPr/>
        <a:lstStyle/>
        <a:p>
          <a:endParaRPr lang="en-US"/>
        </a:p>
      </dgm:t>
    </dgm:pt>
    <dgm:pt modelId="{719F40F7-C8E7-4DAE-9BEF-4E0A0F1C1229}" type="pres">
      <dgm:prSet presAssocID="{672D5D3E-4321-4454-907F-461FB2456A88}" presName="connectorText" presStyleLbl="sibTrans2D1" presStyleIdx="0" presStyleCnt="3"/>
      <dgm:spPr/>
      <dgm:t>
        <a:bodyPr/>
        <a:lstStyle/>
        <a:p>
          <a:endParaRPr lang="en-US"/>
        </a:p>
      </dgm:t>
    </dgm:pt>
    <dgm:pt modelId="{F5A928E0-62BE-4C00-8164-E092033536A9}" type="pres">
      <dgm:prSet presAssocID="{46912B3E-D3C3-40E3-AC4B-2019AA39E0E0}" presName="node" presStyleLbl="node1" presStyleIdx="1" presStyleCnt="4">
        <dgm:presLayoutVars>
          <dgm:bulletEnabled val="1"/>
        </dgm:presLayoutVars>
      </dgm:prSet>
      <dgm:spPr/>
      <dgm:t>
        <a:bodyPr/>
        <a:lstStyle/>
        <a:p>
          <a:endParaRPr lang="en-US"/>
        </a:p>
      </dgm:t>
    </dgm:pt>
    <dgm:pt modelId="{21BAD587-8D6F-4B3B-9487-002D2971ED62}" type="pres">
      <dgm:prSet presAssocID="{7CC953B3-06E9-4C30-93C3-EB5FDF7A19E5}" presName="sibTrans" presStyleLbl="sibTrans2D1" presStyleIdx="1" presStyleCnt="3"/>
      <dgm:spPr/>
      <dgm:t>
        <a:bodyPr/>
        <a:lstStyle/>
        <a:p>
          <a:endParaRPr lang="en-US"/>
        </a:p>
      </dgm:t>
    </dgm:pt>
    <dgm:pt modelId="{3683673C-9954-47E8-A175-C6EA358FE11B}" type="pres">
      <dgm:prSet presAssocID="{7CC953B3-06E9-4C30-93C3-EB5FDF7A19E5}" presName="connectorText" presStyleLbl="sibTrans2D1" presStyleIdx="1" presStyleCnt="3"/>
      <dgm:spPr/>
      <dgm:t>
        <a:bodyPr/>
        <a:lstStyle/>
        <a:p>
          <a:endParaRPr lang="en-US"/>
        </a:p>
      </dgm:t>
    </dgm:pt>
    <dgm:pt modelId="{50E317E8-3A40-49CD-BC16-3D7223A1F95E}" type="pres">
      <dgm:prSet presAssocID="{B154E7E1-A256-4A5B-A469-46A1E377CAE8}" presName="node" presStyleLbl="node1" presStyleIdx="2" presStyleCnt="4">
        <dgm:presLayoutVars>
          <dgm:bulletEnabled val="1"/>
        </dgm:presLayoutVars>
      </dgm:prSet>
      <dgm:spPr/>
      <dgm:t>
        <a:bodyPr/>
        <a:lstStyle/>
        <a:p>
          <a:endParaRPr lang="en-US"/>
        </a:p>
      </dgm:t>
    </dgm:pt>
    <dgm:pt modelId="{4707C2F0-B79F-4510-8692-08EAEB7449B4}" type="pres">
      <dgm:prSet presAssocID="{6D795F0A-457A-4C49-887F-51DBA001122D}" presName="sibTrans" presStyleLbl="sibTrans2D1" presStyleIdx="2" presStyleCnt="3"/>
      <dgm:spPr/>
      <dgm:t>
        <a:bodyPr/>
        <a:lstStyle/>
        <a:p>
          <a:endParaRPr lang="en-US"/>
        </a:p>
      </dgm:t>
    </dgm:pt>
    <dgm:pt modelId="{70BF16DE-174F-4457-860C-9D3B0B24A522}" type="pres">
      <dgm:prSet presAssocID="{6D795F0A-457A-4C49-887F-51DBA001122D}" presName="connectorText" presStyleLbl="sibTrans2D1" presStyleIdx="2" presStyleCnt="3"/>
      <dgm:spPr/>
      <dgm:t>
        <a:bodyPr/>
        <a:lstStyle/>
        <a:p>
          <a:endParaRPr lang="en-US"/>
        </a:p>
      </dgm:t>
    </dgm:pt>
    <dgm:pt modelId="{50A617C7-7024-40E0-902D-837FA34769D2}" type="pres">
      <dgm:prSet presAssocID="{9B6429C0-D388-4F2B-A4FD-834E07FAC3CF}" presName="node" presStyleLbl="node1" presStyleIdx="3" presStyleCnt="4">
        <dgm:presLayoutVars>
          <dgm:bulletEnabled val="1"/>
        </dgm:presLayoutVars>
      </dgm:prSet>
      <dgm:spPr/>
      <dgm:t>
        <a:bodyPr/>
        <a:lstStyle/>
        <a:p>
          <a:endParaRPr lang="en-US"/>
        </a:p>
      </dgm:t>
    </dgm:pt>
  </dgm:ptLst>
  <dgm:cxnLst>
    <dgm:cxn modelId="{BF80388F-CAAD-4469-9656-444E22FB98A2}" srcId="{3A43D80F-4CD5-4326-8C58-082410437BD3}" destId="{9B6429C0-D388-4F2B-A4FD-834E07FAC3CF}" srcOrd="3" destOrd="0" parTransId="{3C613AC0-0E76-462A-B790-F08D57456C1B}" sibTransId="{D5EC788B-88F5-4765-86AB-41B123A2495D}"/>
    <dgm:cxn modelId="{CC126D6C-FE59-4D5C-A2A7-A8CDF1CD2045}" srcId="{3A43D80F-4CD5-4326-8C58-082410437BD3}" destId="{46912B3E-D3C3-40E3-AC4B-2019AA39E0E0}" srcOrd="1" destOrd="0" parTransId="{7BC74219-81AD-490E-9E89-A099AB2B87E7}" sibTransId="{7CC953B3-06E9-4C30-93C3-EB5FDF7A19E5}"/>
    <dgm:cxn modelId="{C48737A1-7E3B-48EA-B53E-467AC7D05F0F}" type="presOf" srcId="{B154E7E1-A256-4A5B-A469-46A1E377CAE8}" destId="{50E317E8-3A40-49CD-BC16-3D7223A1F95E}" srcOrd="0" destOrd="0" presId="urn:microsoft.com/office/officeart/2005/8/layout/process1"/>
    <dgm:cxn modelId="{BD4BBA62-D973-4293-8FEC-7AA3FCC8DF42}" type="presOf" srcId="{672D5D3E-4321-4454-907F-461FB2456A88}" destId="{937272D7-2B9D-44BA-A02D-BA1CF4DE64A4}" srcOrd="0" destOrd="0" presId="urn:microsoft.com/office/officeart/2005/8/layout/process1"/>
    <dgm:cxn modelId="{5C577074-4D0A-4F88-8884-07F5EBD0763B}" type="presOf" srcId="{9AB509CA-326C-4ECE-9485-1F04AAD4AEE8}" destId="{6589DE11-1695-473F-A8A6-145AD2B3A5A7}" srcOrd="0" destOrd="0" presId="urn:microsoft.com/office/officeart/2005/8/layout/process1"/>
    <dgm:cxn modelId="{ADDDD88A-3642-4BE0-9CB9-39DCBB069BF0}" type="presOf" srcId="{3A43D80F-4CD5-4326-8C58-082410437BD3}" destId="{04C645A1-F1EF-4955-B7F0-B6BA7F775B1E}" srcOrd="0" destOrd="0" presId="urn:microsoft.com/office/officeart/2005/8/layout/process1"/>
    <dgm:cxn modelId="{60DB5583-6486-4C25-8691-EE30ADEE6281}" type="presOf" srcId="{672D5D3E-4321-4454-907F-461FB2456A88}" destId="{719F40F7-C8E7-4DAE-9BEF-4E0A0F1C1229}" srcOrd="1" destOrd="0" presId="urn:microsoft.com/office/officeart/2005/8/layout/process1"/>
    <dgm:cxn modelId="{6E89F7A8-03D5-49D0-9268-8BDDAFF0BFF3}" type="presOf" srcId="{46912B3E-D3C3-40E3-AC4B-2019AA39E0E0}" destId="{F5A928E0-62BE-4C00-8164-E092033536A9}" srcOrd="0" destOrd="0" presId="urn:microsoft.com/office/officeart/2005/8/layout/process1"/>
    <dgm:cxn modelId="{F00E7164-7A69-4063-9901-7425D3AA13F4}" type="presOf" srcId="{6D795F0A-457A-4C49-887F-51DBA001122D}" destId="{4707C2F0-B79F-4510-8692-08EAEB7449B4}" srcOrd="0" destOrd="0" presId="urn:microsoft.com/office/officeart/2005/8/layout/process1"/>
    <dgm:cxn modelId="{F1661E42-0672-4CEC-8B35-C94612B2F5CB}" type="presOf" srcId="{9B6429C0-D388-4F2B-A4FD-834E07FAC3CF}" destId="{50A617C7-7024-40E0-902D-837FA34769D2}" srcOrd="0" destOrd="0" presId="urn:microsoft.com/office/officeart/2005/8/layout/process1"/>
    <dgm:cxn modelId="{D13A1E1D-2333-430A-B8C0-50BDBA8CE897}" srcId="{3A43D80F-4CD5-4326-8C58-082410437BD3}" destId="{B154E7E1-A256-4A5B-A469-46A1E377CAE8}" srcOrd="2" destOrd="0" parTransId="{E6EB0173-0D32-4CC4-B6DE-96EE2C5344DD}" sibTransId="{6D795F0A-457A-4C49-887F-51DBA001122D}"/>
    <dgm:cxn modelId="{44173D87-E046-49E6-A7A3-84456E96C0BD}" type="presOf" srcId="{6D795F0A-457A-4C49-887F-51DBA001122D}" destId="{70BF16DE-174F-4457-860C-9D3B0B24A522}" srcOrd="1" destOrd="0" presId="urn:microsoft.com/office/officeart/2005/8/layout/process1"/>
    <dgm:cxn modelId="{235FF82F-61B0-44AD-B251-9EE21750BBE2}" type="presOf" srcId="{7CC953B3-06E9-4C30-93C3-EB5FDF7A19E5}" destId="{21BAD587-8D6F-4B3B-9487-002D2971ED62}" srcOrd="0" destOrd="0" presId="urn:microsoft.com/office/officeart/2005/8/layout/process1"/>
    <dgm:cxn modelId="{BC540665-9C7A-410A-90AB-2130581F4D4E}" type="presOf" srcId="{7CC953B3-06E9-4C30-93C3-EB5FDF7A19E5}" destId="{3683673C-9954-47E8-A175-C6EA358FE11B}" srcOrd="1" destOrd="0" presId="urn:microsoft.com/office/officeart/2005/8/layout/process1"/>
    <dgm:cxn modelId="{9C673F0C-F353-4721-9621-8887D3192DE9}" srcId="{3A43D80F-4CD5-4326-8C58-082410437BD3}" destId="{9AB509CA-326C-4ECE-9485-1F04AAD4AEE8}" srcOrd="0" destOrd="0" parTransId="{4EF69209-D695-4899-931B-91FB92E8E822}" sibTransId="{672D5D3E-4321-4454-907F-461FB2456A88}"/>
    <dgm:cxn modelId="{814FF0E3-8508-4BD0-B709-4B27AE5B794C}" type="presParOf" srcId="{04C645A1-F1EF-4955-B7F0-B6BA7F775B1E}" destId="{6589DE11-1695-473F-A8A6-145AD2B3A5A7}" srcOrd="0" destOrd="0" presId="urn:microsoft.com/office/officeart/2005/8/layout/process1"/>
    <dgm:cxn modelId="{1F29E52F-0266-4B0F-9FD7-191A8A53E767}" type="presParOf" srcId="{04C645A1-F1EF-4955-B7F0-B6BA7F775B1E}" destId="{937272D7-2B9D-44BA-A02D-BA1CF4DE64A4}" srcOrd="1" destOrd="0" presId="urn:microsoft.com/office/officeart/2005/8/layout/process1"/>
    <dgm:cxn modelId="{DCC1FBBE-F5F8-440A-952B-499AB47532A6}" type="presParOf" srcId="{937272D7-2B9D-44BA-A02D-BA1CF4DE64A4}" destId="{719F40F7-C8E7-4DAE-9BEF-4E0A0F1C1229}" srcOrd="0" destOrd="0" presId="urn:microsoft.com/office/officeart/2005/8/layout/process1"/>
    <dgm:cxn modelId="{B831376F-505C-4E11-8654-31B33DE3A633}" type="presParOf" srcId="{04C645A1-F1EF-4955-B7F0-B6BA7F775B1E}" destId="{F5A928E0-62BE-4C00-8164-E092033536A9}" srcOrd="2" destOrd="0" presId="urn:microsoft.com/office/officeart/2005/8/layout/process1"/>
    <dgm:cxn modelId="{8D171D87-2BF9-4592-9F27-82BFA4F4F0C0}" type="presParOf" srcId="{04C645A1-F1EF-4955-B7F0-B6BA7F775B1E}" destId="{21BAD587-8D6F-4B3B-9487-002D2971ED62}" srcOrd="3" destOrd="0" presId="urn:microsoft.com/office/officeart/2005/8/layout/process1"/>
    <dgm:cxn modelId="{795E7EB8-7551-488D-94C6-F8D10CACE31F}" type="presParOf" srcId="{21BAD587-8D6F-4B3B-9487-002D2971ED62}" destId="{3683673C-9954-47E8-A175-C6EA358FE11B}" srcOrd="0" destOrd="0" presId="urn:microsoft.com/office/officeart/2005/8/layout/process1"/>
    <dgm:cxn modelId="{AE90390A-B9AB-4911-A570-C8A4288E7BE0}" type="presParOf" srcId="{04C645A1-F1EF-4955-B7F0-B6BA7F775B1E}" destId="{50E317E8-3A40-49CD-BC16-3D7223A1F95E}" srcOrd="4" destOrd="0" presId="urn:microsoft.com/office/officeart/2005/8/layout/process1"/>
    <dgm:cxn modelId="{2F7C3DA4-C492-4F62-B098-F9A2316D7352}" type="presParOf" srcId="{04C645A1-F1EF-4955-B7F0-B6BA7F775B1E}" destId="{4707C2F0-B79F-4510-8692-08EAEB7449B4}" srcOrd="5" destOrd="0" presId="urn:microsoft.com/office/officeart/2005/8/layout/process1"/>
    <dgm:cxn modelId="{CB7D27B5-BA80-43A9-BE31-225E0547D56F}" type="presParOf" srcId="{4707C2F0-B79F-4510-8692-08EAEB7449B4}" destId="{70BF16DE-174F-4457-860C-9D3B0B24A522}" srcOrd="0" destOrd="0" presId="urn:microsoft.com/office/officeart/2005/8/layout/process1"/>
    <dgm:cxn modelId="{AF29DCE6-2F4F-4888-ABF5-D140429A1D2E}" type="presParOf" srcId="{04C645A1-F1EF-4955-B7F0-B6BA7F775B1E}" destId="{50A617C7-7024-40E0-902D-837FA34769D2}"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89DE11-1695-473F-A8A6-145AD2B3A5A7}">
      <dsp:nvSpPr>
        <dsp:cNvPr id="0" name=""/>
        <dsp:cNvSpPr/>
      </dsp:nvSpPr>
      <dsp:spPr>
        <a:xfrm>
          <a:off x="2411" y="115060"/>
          <a:ext cx="1054149" cy="10271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ClearView requests math</a:t>
          </a:r>
        </a:p>
      </dsp:txBody>
      <dsp:txXfrm>
        <a:off x="32496" y="145145"/>
        <a:ext cx="993979" cy="967008"/>
      </dsp:txXfrm>
    </dsp:sp>
    <dsp:sp modelId="{937272D7-2B9D-44BA-A02D-BA1CF4DE64A4}">
      <dsp:nvSpPr>
        <dsp:cNvPr id="0" name=""/>
        <dsp:cNvSpPr/>
      </dsp:nvSpPr>
      <dsp:spPr>
        <a:xfrm>
          <a:off x="1161975" y="4979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p>
      </dsp:txBody>
      <dsp:txXfrm>
        <a:off x="1161975" y="550221"/>
        <a:ext cx="156435" cy="156857"/>
      </dsp:txXfrm>
    </dsp:sp>
    <dsp:sp modelId="{F5A928E0-62BE-4C00-8164-E092033536A9}">
      <dsp:nvSpPr>
        <dsp:cNvPr id="0" name=""/>
        <dsp:cNvSpPr/>
      </dsp:nvSpPr>
      <dsp:spPr>
        <a:xfrm>
          <a:off x="1478220" y="115060"/>
          <a:ext cx="1054149" cy="10271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Library creates COM objects</a:t>
          </a:r>
        </a:p>
      </dsp:txBody>
      <dsp:txXfrm>
        <a:off x="1508305" y="145145"/>
        <a:ext cx="993979" cy="967008"/>
      </dsp:txXfrm>
    </dsp:sp>
    <dsp:sp modelId="{21BAD587-8D6F-4B3B-9487-002D2971ED62}">
      <dsp:nvSpPr>
        <dsp:cNvPr id="0" name=""/>
        <dsp:cNvSpPr/>
      </dsp:nvSpPr>
      <dsp:spPr>
        <a:xfrm>
          <a:off x="2637785" y="4979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p>
      </dsp:txBody>
      <dsp:txXfrm>
        <a:off x="2637785" y="550221"/>
        <a:ext cx="156435" cy="156857"/>
      </dsp:txXfrm>
    </dsp:sp>
    <dsp:sp modelId="{50E317E8-3A40-49CD-BC16-3D7223A1F95E}">
      <dsp:nvSpPr>
        <dsp:cNvPr id="0" name=""/>
        <dsp:cNvSpPr/>
      </dsp:nvSpPr>
      <dsp:spPr>
        <a:xfrm>
          <a:off x="2954029" y="115060"/>
          <a:ext cx="1054149" cy="10271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MCR performs math</a:t>
          </a:r>
        </a:p>
      </dsp:txBody>
      <dsp:txXfrm>
        <a:off x="2984114" y="145145"/>
        <a:ext cx="993979" cy="967008"/>
      </dsp:txXfrm>
    </dsp:sp>
    <dsp:sp modelId="{4707C2F0-B79F-4510-8692-08EAEB7449B4}">
      <dsp:nvSpPr>
        <dsp:cNvPr id="0" name=""/>
        <dsp:cNvSpPr/>
      </dsp:nvSpPr>
      <dsp:spPr>
        <a:xfrm>
          <a:off x="4113594" y="49793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p>
      </dsp:txBody>
      <dsp:txXfrm>
        <a:off x="4113594" y="550221"/>
        <a:ext cx="156435" cy="156857"/>
      </dsp:txXfrm>
    </dsp:sp>
    <dsp:sp modelId="{50A617C7-7024-40E0-902D-837FA34769D2}">
      <dsp:nvSpPr>
        <dsp:cNvPr id="0" name=""/>
        <dsp:cNvSpPr/>
      </dsp:nvSpPr>
      <dsp:spPr>
        <a:xfrm>
          <a:off x="4429839" y="115060"/>
          <a:ext cx="1054149" cy="10271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Results are returned to ClearView</a:t>
          </a:r>
        </a:p>
      </dsp:txBody>
      <dsp:txXfrm>
        <a:off x="4459924" y="145145"/>
        <a:ext cx="993979" cy="9670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2E2AC-F30C-4D52-8AAF-6CD1C3365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7A9924FC.dotm</Template>
  <TotalTime>15395</TotalTime>
  <Pages>15</Pages>
  <Words>3296</Words>
  <Characters>21901</Characters>
  <Application>Microsoft Office Word</Application>
  <DocSecurity>0</DocSecurity>
  <Lines>182</Lines>
  <Paragraphs>50</Paragraphs>
  <ScaleCrop>false</ScaleCrop>
  <HeadingPairs>
    <vt:vector size="2" baseType="variant">
      <vt:variant>
        <vt:lpstr>Title</vt:lpstr>
      </vt:variant>
      <vt:variant>
        <vt:i4>1</vt:i4>
      </vt:variant>
    </vt:vector>
  </HeadingPairs>
  <TitlesOfParts>
    <vt:vector size="1" baseType="lpstr">
      <vt:lpstr>EPIC Central Specification</vt:lpstr>
    </vt:vector>
  </TitlesOfParts>
  <Company>EPIC Research &amp; Diagnostics, Inc.</Company>
  <LinksUpToDate>false</LinksUpToDate>
  <CharactersWithSpaces>25147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Central Specification</dc:title>
  <dc:subject/>
  <dc:creator>Lloyd Kurth;Brian Cullinan</dc:creator>
  <cp:keywords/>
  <dc:description/>
  <cp:lastModifiedBy>Brian Cullinan</cp:lastModifiedBy>
  <cp:revision>32</cp:revision>
  <cp:lastPrinted>2012-09-15T00:02:00Z</cp:lastPrinted>
  <dcterms:created xsi:type="dcterms:W3CDTF">2012-09-14T22:10:00Z</dcterms:created>
  <dcterms:modified xsi:type="dcterms:W3CDTF">2013-05-10T18:24:00Z</dcterms:modified>
</cp:coreProperties>
</file>