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1AF4" w:rsidRPr="00605115" w:rsidRDefault="00EC655D" w:rsidP="00926E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05115">
        <w:rPr>
          <w:rFonts w:ascii="Times New Roman" w:hAnsi="Times New Roman" w:cs="Times New Roman"/>
          <w:sz w:val="24"/>
          <w:szCs w:val="24"/>
        </w:rPr>
        <w:t>Purpose</w:t>
      </w:r>
    </w:p>
    <w:p w:rsidR="00EC655D" w:rsidRPr="00605115" w:rsidRDefault="00EC655D" w:rsidP="00EC655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926E85" w:rsidRPr="00605115" w:rsidRDefault="00926E85" w:rsidP="00926E8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05115">
        <w:rPr>
          <w:rFonts w:ascii="Times New Roman" w:hAnsi="Times New Roman" w:cs="Times New Roman"/>
          <w:sz w:val="24"/>
          <w:szCs w:val="24"/>
        </w:rPr>
        <w:t>The purpose of this document is to provide a map for the finger sectors use in the ClearView software developmen</w:t>
      </w:r>
      <w:bookmarkStart w:id="0" w:name="_GoBack"/>
      <w:bookmarkEnd w:id="0"/>
      <w:r w:rsidRPr="00605115">
        <w:rPr>
          <w:rFonts w:ascii="Times New Roman" w:hAnsi="Times New Roman" w:cs="Times New Roman"/>
          <w:sz w:val="24"/>
          <w:szCs w:val="24"/>
        </w:rPr>
        <w:t xml:space="preserve">t.  </w:t>
      </w:r>
    </w:p>
    <w:p w:rsidR="00926E85" w:rsidRPr="00605115" w:rsidRDefault="00926E85" w:rsidP="00EC655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EC655D" w:rsidRPr="00605115" w:rsidRDefault="00EC655D" w:rsidP="00926E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05115">
        <w:rPr>
          <w:rFonts w:ascii="Times New Roman" w:hAnsi="Times New Roman" w:cs="Times New Roman"/>
          <w:sz w:val="24"/>
          <w:szCs w:val="24"/>
        </w:rPr>
        <w:t>Scope</w:t>
      </w:r>
    </w:p>
    <w:p w:rsidR="00EC655D" w:rsidRPr="00605115" w:rsidRDefault="00EC655D" w:rsidP="00EC655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26E85" w:rsidRPr="00605115" w:rsidRDefault="00926E85" w:rsidP="00926E8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05115">
        <w:rPr>
          <w:rFonts w:ascii="Times New Roman" w:hAnsi="Times New Roman" w:cs="Times New Roman"/>
          <w:sz w:val="24"/>
          <w:szCs w:val="24"/>
        </w:rPr>
        <w:t xml:space="preserve">This document is considered a portion of the ClearView software requirements specific to Finger Sector divisions for the purposes of the Response Scale analysis.  </w:t>
      </w:r>
    </w:p>
    <w:p w:rsidR="00926E85" w:rsidRPr="00605115" w:rsidRDefault="00926E85" w:rsidP="00EC655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C655D" w:rsidRPr="00605115" w:rsidRDefault="00926E85" w:rsidP="00926E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05115">
        <w:rPr>
          <w:rFonts w:ascii="Times New Roman" w:hAnsi="Times New Roman" w:cs="Times New Roman"/>
          <w:sz w:val="24"/>
          <w:szCs w:val="24"/>
        </w:rPr>
        <w:t>Map</w:t>
      </w:r>
    </w:p>
    <w:p w:rsidR="00EC655D" w:rsidRPr="00605115" w:rsidRDefault="00EC655D" w:rsidP="00EC655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018" w:type="dxa"/>
        <w:tblInd w:w="720" w:type="dxa"/>
        <w:tblLook w:val="04A0" w:firstRow="1" w:lastRow="0" w:firstColumn="1" w:lastColumn="0" w:noHBand="0" w:noVBand="1"/>
      </w:tblPr>
      <w:tblGrid>
        <w:gridCol w:w="1548"/>
        <w:gridCol w:w="1196"/>
        <w:gridCol w:w="1359"/>
        <w:gridCol w:w="1224"/>
        <w:gridCol w:w="3691"/>
      </w:tblGrid>
      <w:tr w:rsidR="009A4EF0" w:rsidRPr="00605115" w:rsidTr="009A4EF0">
        <w:trPr>
          <w:tblHeader/>
        </w:trPr>
        <w:tc>
          <w:tcPr>
            <w:tcW w:w="1548" w:type="dxa"/>
          </w:tcPr>
          <w:p w:rsidR="009A4EF0" w:rsidRPr="00605115" w:rsidRDefault="009A4EF0" w:rsidP="00926E8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b/>
                <w:sz w:val="24"/>
                <w:szCs w:val="24"/>
              </w:rPr>
              <w:t>Finger Name</w:t>
            </w:r>
          </w:p>
        </w:tc>
        <w:tc>
          <w:tcPr>
            <w:tcW w:w="1196" w:type="dxa"/>
          </w:tcPr>
          <w:p w:rsidR="009A4EF0" w:rsidRPr="00605115" w:rsidRDefault="009A4EF0" w:rsidP="00926E8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59" w:type="dxa"/>
          </w:tcPr>
          <w:p w:rsidR="009A4EF0" w:rsidRPr="00605115" w:rsidRDefault="009A4EF0" w:rsidP="00926E8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b/>
                <w:sz w:val="24"/>
                <w:szCs w:val="24"/>
              </w:rPr>
              <w:t>Begin Sector Angle</w:t>
            </w:r>
          </w:p>
        </w:tc>
        <w:tc>
          <w:tcPr>
            <w:tcW w:w="1224" w:type="dxa"/>
          </w:tcPr>
          <w:p w:rsidR="009A4EF0" w:rsidRPr="00605115" w:rsidRDefault="009A4EF0" w:rsidP="00926E8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b/>
                <w:sz w:val="24"/>
                <w:szCs w:val="24"/>
              </w:rPr>
              <w:t>End Sector Angle</w:t>
            </w:r>
          </w:p>
        </w:tc>
        <w:tc>
          <w:tcPr>
            <w:tcW w:w="3691" w:type="dxa"/>
          </w:tcPr>
          <w:p w:rsidR="009A4EF0" w:rsidRPr="00605115" w:rsidRDefault="009A4EF0" w:rsidP="00926E8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b/>
                <w:sz w:val="24"/>
                <w:szCs w:val="24"/>
              </w:rPr>
              <w:t>Organ System Label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ThumbLeft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315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LeftRSideEye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ThumbLeft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260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LeftREarNoseMaxillarySinus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ThumbLeft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225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260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LeftRJawTeeth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ThumbLeft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135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225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LeftThroatLarynxTracheaThyroid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ThumbLeft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135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LeftLJawTeeth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ThumbLeft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LeftLEarNoseMaxillarySinus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ThumbLeft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LeftLSideEye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ThumbLeft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315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LeftLSideEye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9A4EF0" w:rsidRPr="00605115" w:rsidTr="009A4EF0">
        <w:tc>
          <w:tcPr>
            <w:tcW w:w="1548" w:type="dxa"/>
            <w:shd w:val="clear" w:color="auto" w:fill="BFBFBF" w:themeFill="background1" w:themeFillShade="BF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shd w:val="clear" w:color="auto" w:fill="BFBFBF" w:themeFill="background1" w:themeFillShade="BF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shd w:val="clear" w:color="auto" w:fill="BFBFBF" w:themeFill="background1" w:themeFillShade="BF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shd w:val="clear" w:color="auto" w:fill="BFBFBF" w:themeFill="background1" w:themeFillShade="BF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91" w:type="dxa"/>
            <w:shd w:val="clear" w:color="auto" w:fill="BFBFBF" w:themeFill="background1" w:themeFillShade="BF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ThumbRight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315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RightRSideEye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ThumbRight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260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RightREarNoseMaxillarySinus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ThumbRight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225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260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RightRJawTeeth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ThumbRight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135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225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RightThroatLarynxTracheaThyroid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ThumbRight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135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RightLJawTeeth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ThumbRight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RightLEarNoseMaxillarySinus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ThumbRight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RightLSideEye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ThumbRight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315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RightLSideEye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9A4EF0" w:rsidRPr="00605115" w:rsidTr="009A4EF0">
        <w:tc>
          <w:tcPr>
            <w:tcW w:w="1548" w:type="dxa"/>
            <w:shd w:val="clear" w:color="auto" w:fill="BFBFBF" w:themeFill="background1" w:themeFillShade="BF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shd w:val="clear" w:color="auto" w:fill="BFBFBF" w:themeFill="background1" w:themeFillShade="BF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shd w:val="clear" w:color="auto" w:fill="BFBFBF" w:themeFill="background1" w:themeFillShade="BF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shd w:val="clear" w:color="auto" w:fill="BFBFBF" w:themeFill="background1" w:themeFillShade="BF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91" w:type="dxa"/>
            <w:shd w:val="clear" w:color="auto" w:fill="BFBFBF" w:themeFill="background1" w:themeFillShade="BF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IndexLeft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260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ColonDescending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IndexLeft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220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260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ColonSigmoid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IndexLeft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190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220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Rectum 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IndexLeft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170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190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LeftCoccyxPelvis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IndexLeft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140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170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LeftSacrum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IndexLeft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140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LeftLumbarSpine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IndexLeft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LeftThorax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IndexLeft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LeftCervicalSpine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IndexLeft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LeftCervicalSpine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9A4EF0" w:rsidRPr="00605115" w:rsidTr="009A4EF0">
        <w:tc>
          <w:tcPr>
            <w:tcW w:w="1548" w:type="dxa"/>
            <w:shd w:val="clear" w:color="auto" w:fill="BFBFBF" w:themeFill="background1" w:themeFillShade="BF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shd w:val="clear" w:color="auto" w:fill="BFBFBF" w:themeFill="background1" w:themeFillShade="BF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shd w:val="clear" w:color="auto" w:fill="BFBFBF" w:themeFill="background1" w:themeFillShade="BF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shd w:val="clear" w:color="auto" w:fill="BFBFBF" w:themeFill="background1" w:themeFillShade="BF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91" w:type="dxa"/>
            <w:shd w:val="clear" w:color="auto" w:fill="BFBFBF" w:themeFill="background1" w:themeFillShade="BF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IndexRight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315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RightCervicalSpine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IndexRight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260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RightThorax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IndexRight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220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260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RightLumbarSpine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IndexRight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190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220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RightSacrum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IndexRight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170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190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RightCoccyxPelvis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IndexRight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130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170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BlindGut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IndexRight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130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Appendix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IndexRight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ColonAscending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IndexRight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315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RightColonTransverse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9A4EF0" w:rsidRPr="00605115" w:rsidTr="009A4EF0">
        <w:tc>
          <w:tcPr>
            <w:tcW w:w="1548" w:type="dxa"/>
            <w:shd w:val="clear" w:color="auto" w:fill="BFBFBF" w:themeFill="background1" w:themeFillShade="BF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shd w:val="clear" w:color="auto" w:fill="BFBFBF" w:themeFill="background1" w:themeFillShade="BF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shd w:val="clear" w:color="auto" w:fill="BFBFBF" w:themeFill="background1" w:themeFillShade="BF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shd w:val="clear" w:color="auto" w:fill="BFBFBF" w:themeFill="background1" w:themeFillShade="BF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91" w:type="dxa"/>
            <w:shd w:val="clear" w:color="auto" w:fill="BFBFBF" w:themeFill="background1" w:themeFillShade="BF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MiddleLeft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210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330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LeftCardiovascularSystem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MiddleLeft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180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210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LeftKidney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MiddleLeft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150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180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LeftLiver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MiddleLeft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150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AbdominalZone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MiddleLeft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LeftImmuneSystem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MiddleLeft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LeftThoraxRespiratory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MiddleLeft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330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LeftCerebralVessels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9A4EF0" w:rsidRPr="00605115" w:rsidTr="009A4EF0">
        <w:tc>
          <w:tcPr>
            <w:tcW w:w="1548" w:type="dxa"/>
            <w:shd w:val="clear" w:color="auto" w:fill="BFBFBF" w:themeFill="background1" w:themeFillShade="BF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shd w:val="clear" w:color="auto" w:fill="BFBFBF" w:themeFill="background1" w:themeFillShade="BF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shd w:val="clear" w:color="auto" w:fill="BFBFBF" w:themeFill="background1" w:themeFillShade="BF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shd w:val="clear" w:color="auto" w:fill="BFBFBF" w:themeFill="background1" w:themeFillShade="BF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91" w:type="dxa"/>
            <w:shd w:val="clear" w:color="auto" w:fill="BFBFBF" w:themeFill="background1" w:themeFillShade="BF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MiddleRight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330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RightThoraxZoneRespiratory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MiddleRight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260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RightImmuneSystem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MiddleRight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210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260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Gallbladder 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MiddleRight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180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210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RightLiver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MiddleRight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150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180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RightKidney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MiddleRight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150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RightCardiovascularSystem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MiddleRight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330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RightCerebralVessels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9A4EF0" w:rsidRPr="00605115" w:rsidTr="009A4EF0">
        <w:tc>
          <w:tcPr>
            <w:tcW w:w="1548" w:type="dxa"/>
            <w:shd w:val="clear" w:color="auto" w:fill="BFBFBF" w:themeFill="background1" w:themeFillShade="BF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shd w:val="clear" w:color="auto" w:fill="BFBFBF" w:themeFill="background1" w:themeFillShade="BF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shd w:val="clear" w:color="auto" w:fill="BFBFBF" w:themeFill="background1" w:themeFillShade="BF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shd w:val="clear" w:color="auto" w:fill="BFBFBF" w:themeFill="background1" w:themeFillShade="BF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91" w:type="dxa"/>
            <w:shd w:val="clear" w:color="auto" w:fill="BFBFBF" w:themeFill="background1" w:themeFillShade="BF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RingLeft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330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LeftHypothalamus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RingLeft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260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LeftNervousSystem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RingLeft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225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260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LeftSpleen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RingLeft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150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225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LeftAdrenal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RingLeft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130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150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LeftAdrenal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RingLeft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110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130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LeftPancreas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RingLeft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110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LeftThyroid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RingLeft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LeftPituitaryHypophysis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RingLeft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315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LeftPinealEpiphysis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9A4EF0" w:rsidRPr="00605115" w:rsidTr="009A4EF0">
        <w:tc>
          <w:tcPr>
            <w:tcW w:w="1548" w:type="dxa"/>
            <w:shd w:val="clear" w:color="auto" w:fill="BFBFBF" w:themeFill="background1" w:themeFillShade="BF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shd w:val="clear" w:color="auto" w:fill="BFBFBF" w:themeFill="background1" w:themeFillShade="BF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shd w:val="clear" w:color="auto" w:fill="BFBFBF" w:themeFill="background1" w:themeFillShade="BF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shd w:val="clear" w:color="auto" w:fill="BFBFBF" w:themeFill="background1" w:themeFillShade="BF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91" w:type="dxa"/>
            <w:shd w:val="clear" w:color="auto" w:fill="BFBFBF" w:themeFill="background1" w:themeFillShade="BF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RingRight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315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RightPituitaryHypophysis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RingRight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RightThyroid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RingRight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230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RightPancreas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RingRight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210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230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RightAdrenal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RingRight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135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210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RightUrogenital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RingRight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135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RightSpleen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RingRight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RightNervousSystem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RingRight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RightHypothalamus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RingRight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315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RightPinealEpiphysis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9A4EF0" w:rsidRPr="00605115" w:rsidTr="009A4EF0">
        <w:tc>
          <w:tcPr>
            <w:tcW w:w="1548" w:type="dxa"/>
            <w:shd w:val="clear" w:color="auto" w:fill="BFBFBF" w:themeFill="background1" w:themeFillShade="BF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shd w:val="clear" w:color="auto" w:fill="BFBFBF" w:themeFill="background1" w:themeFillShade="BF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shd w:val="clear" w:color="auto" w:fill="BFBFBF" w:themeFill="background1" w:themeFillShade="BF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shd w:val="clear" w:color="auto" w:fill="BFBFBF" w:themeFill="background1" w:themeFillShade="BF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91" w:type="dxa"/>
            <w:shd w:val="clear" w:color="auto" w:fill="BFBFBF" w:themeFill="background1" w:themeFillShade="BF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PinkyLeft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270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315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LeftHeart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PinkyLeft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225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270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UroKidneyLeft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PinkyLeft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135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225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LeftRespiratoryMammary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PinkyLeft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135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Jejunum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PinkyLeft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90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RightHeart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PinkyLeft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315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LeftCoronaryVessels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9A4EF0" w:rsidRPr="00605115" w:rsidTr="009A4EF0">
        <w:tc>
          <w:tcPr>
            <w:tcW w:w="1548" w:type="dxa"/>
            <w:shd w:val="clear" w:color="auto" w:fill="BFBFBF" w:themeFill="background1" w:themeFillShade="BF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shd w:val="clear" w:color="auto" w:fill="BFBFBF" w:themeFill="background1" w:themeFillShade="BF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shd w:val="clear" w:color="auto" w:fill="BFBFBF" w:themeFill="background1" w:themeFillShade="BF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24" w:type="dxa"/>
            <w:shd w:val="clear" w:color="auto" w:fill="BFBFBF" w:themeFill="background1" w:themeFillShade="BF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91" w:type="dxa"/>
            <w:shd w:val="clear" w:color="auto" w:fill="BFBFBF" w:themeFill="background1" w:themeFillShade="BF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PinkyRight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270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315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Duodenum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PinkyRight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225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270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Ileum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PinkyRight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135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225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RightRespiratoryMammary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PinkyRight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90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135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UroKidneyRight</w:t>
            </w:r>
            <w:proofErr w:type="spellEnd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PinkyRight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90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Heart </w:t>
            </w:r>
          </w:p>
        </w:tc>
      </w:tr>
      <w:tr w:rsidR="009A4EF0" w:rsidRPr="00605115" w:rsidTr="009A4EF0">
        <w:tc>
          <w:tcPr>
            <w:tcW w:w="1548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PinkyRight</w:t>
            </w:r>
            <w:proofErr w:type="spellEnd"/>
          </w:p>
        </w:tc>
        <w:tc>
          <w:tcPr>
            <w:tcW w:w="1196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9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315</w:t>
            </w:r>
          </w:p>
        </w:tc>
        <w:tc>
          <w:tcPr>
            <w:tcW w:w="1224" w:type="dxa"/>
            <w:vAlign w:val="bottom"/>
          </w:tcPr>
          <w:p w:rsidR="009A4EF0" w:rsidRPr="00605115" w:rsidRDefault="009A4EF0" w:rsidP="00926E8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3691" w:type="dxa"/>
            <w:vAlign w:val="bottom"/>
          </w:tcPr>
          <w:p w:rsidR="009A4EF0" w:rsidRPr="00605115" w:rsidRDefault="009A4EF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511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RightCoronaryVessels</w:t>
            </w:r>
            <w:proofErr w:type="spellEnd"/>
          </w:p>
        </w:tc>
      </w:tr>
    </w:tbl>
    <w:p w:rsidR="00926E85" w:rsidRPr="00605115" w:rsidRDefault="00926E85" w:rsidP="00EC655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05115">
        <w:rPr>
          <w:rFonts w:ascii="Times New Roman" w:hAnsi="Times New Roman" w:cs="Times New Roman"/>
          <w:sz w:val="24"/>
          <w:szCs w:val="24"/>
        </w:rPr>
        <w:tab/>
      </w:r>
    </w:p>
    <w:p w:rsidR="00926E85" w:rsidRPr="00605115" w:rsidRDefault="00926E85" w:rsidP="00EC655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C655D" w:rsidRPr="00605115" w:rsidRDefault="00EC655D" w:rsidP="00926E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05115">
        <w:rPr>
          <w:rFonts w:ascii="Times New Roman" w:hAnsi="Times New Roman" w:cs="Times New Roman"/>
          <w:sz w:val="24"/>
          <w:szCs w:val="24"/>
        </w:rPr>
        <w:t>Reference Documents</w:t>
      </w:r>
    </w:p>
    <w:p w:rsidR="00EC655D" w:rsidRPr="00605115" w:rsidRDefault="00EC655D" w:rsidP="00EC655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C951D0" w:rsidRPr="00605115" w:rsidRDefault="00536C64" w:rsidP="009A4EF0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605115">
        <w:rPr>
          <w:rFonts w:ascii="Times New Roman" w:hAnsi="Times New Roman" w:cs="Times New Roman"/>
          <w:sz w:val="24"/>
          <w:szCs w:val="24"/>
        </w:rPr>
        <w:t>SS-203, Analysis Functions- Specifications</w:t>
      </w:r>
    </w:p>
    <w:p w:rsidR="00C951D0" w:rsidRPr="00605115" w:rsidRDefault="00C951D0" w:rsidP="00EC655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C655D" w:rsidRPr="00605115" w:rsidRDefault="00EC655D" w:rsidP="00926E8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05115">
        <w:rPr>
          <w:rFonts w:ascii="Times New Roman" w:hAnsi="Times New Roman" w:cs="Times New Roman"/>
          <w:sz w:val="24"/>
          <w:szCs w:val="24"/>
        </w:rPr>
        <w:t>Attachments</w:t>
      </w:r>
    </w:p>
    <w:p w:rsidR="00C951D0" w:rsidRPr="00605115" w:rsidRDefault="00C951D0" w:rsidP="00EC655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C655D" w:rsidRPr="00605115" w:rsidRDefault="00C951D0" w:rsidP="00EC655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05115">
        <w:rPr>
          <w:rFonts w:ascii="Times New Roman" w:hAnsi="Times New Roman" w:cs="Times New Roman"/>
          <w:sz w:val="24"/>
          <w:szCs w:val="24"/>
        </w:rPr>
        <w:t>N/A</w:t>
      </w:r>
    </w:p>
    <w:p w:rsidR="00EC655D" w:rsidRPr="00605115" w:rsidRDefault="00EC655D">
      <w:pPr>
        <w:rPr>
          <w:rFonts w:ascii="Times New Roman" w:hAnsi="Times New Roman" w:cs="Times New Roman"/>
          <w:sz w:val="24"/>
          <w:szCs w:val="24"/>
        </w:rPr>
      </w:pPr>
      <w:r w:rsidRPr="00605115">
        <w:rPr>
          <w:rFonts w:ascii="Times New Roman" w:hAnsi="Times New Roman" w:cs="Times New Roman"/>
          <w:sz w:val="24"/>
          <w:szCs w:val="24"/>
        </w:rPr>
        <w:br w:type="page"/>
      </w:r>
    </w:p>
    <w:p w:rsidR="00EC655D" w:rsidRPr="00605115" w:rsidRDefault="00EC655D" w:rsidP="00EC655D">
      <w:pPr>
        <w:jc w:val="center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605115">
        <w:rPr>
          <w:rFonts w:ascii="Times New Roman" w:hAnsi="Times New Roman" w:cs="Times New Roman"/>
          <w:b/>
          <w:sz w:val="24"/>
          <w:szCs w:val="24"/>
          <w:lang w:val="fr-FR"/>
        </w:rPr>
        <w:lastRenderedPageBreak/>
        <w:t xml:space="preserve">Document </w:t>
      </w:r>
      <w:r w:rsidRPr="00605115">
        <w:rPr>
          <w:rFonts w:ascii="Times New Roman" w:hAnsi="Times New Roman" w:cs="Times New Roman"/>
          <w:b/>
          <w:sz w:val="24"/>
          <w:szCs w:val="24"/>
        </w:rPr>
        <w:t>Revision</w:t>
      </w:r>
      <w:r w:rsidRPr="00605115">
        <w:rPr>
          <w:rFonts w:ascii="Times New Roman" w:hAnsi="Times New Roman" w:cs="Times New Roman"/>
          <w:b/>
          <w:sz w:val="24"/>
          <w:szCs w:val="24"/>
          <w:lang w:val="fr-FR"/>
        </w:rPr>
        <w:t xml:space="preserve"> </w:t>
      </w:r>
      <w:r w:rsidRPr="00605115">
        <w:rPr>
          <w:rFonts w:ascii="Times New Roman" w:hAnsi="Times New Roman" w:cs="Times New Roman"/>
          <w:b/>
          <w:sz w:val="24"/>
          <w:szCs w:val="24"/>
        </w:rPr>
        <w:t>History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998"/>
        <w:gridCol w:w="4500"/>
        <w:gridCol w:w="1350"/>
        <w:gridCol w:w="1440"/>
      </w:tblGrid>
      <w:tr w:rsidR="00DC6701" w:rsidRPr="00605115" w:rsidTr="009A4EF0"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605115" w:rsidRDefault="00DC6701" w:rsidP="009A4EF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sz w:val="24"/>
                <w:szCs w:val="24"/>
              </w:rPr>
              <w:t>Version Number: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605115" w:rsidRDefault="00DC6701" w:rsidP="009A4EF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sz w:val="24"/>
                <w:szCs w:val="24"/>
              </w:rPr>
              <w:t>Description of Change: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605115" w:rsidRDefault="00DC6701" w:rsidP="009A4EF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C6701" w:rsidRPr="00605115" w:rsidRDefault="00DC6701" w:rsidP="009A4EF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sz w:val="24"/>
                <w:szCs w:val="24"/>
              </w:rPr>
              <w:t>Updated by:</w:t>
            </w:r>
          </w:p>
        </w:tc>
      </w:tr>
      <w:tr w:rsidR="00DC6701" w:rsidRPr="00605115" w:rsidTr="009A4EF0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605115" w:rsidRDefault="00DC6701" w:rsidP="009A4EF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605115" w:rsidRDefault="00DC6701" w:rsidP="009A4EF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sz w:val="24"/>
                <w:szCs w:val="24"/>
              </w:rPr>
              <w:t>New Document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605115" w:rsidRDefault="0012423B" w:rsidP="009A4EF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sz w:val="24"/>
                <w:szCs w:val="24"/>
              </w:rPr>
              <w:t>5/24/11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C6701" w:rsidRPr="00605115" w:rsidRDefault="0012423B" w:rsidP="009A4EF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5115">
              <w:rPr>
                <w:rFonts w:ascii="Times New Roman" w:hAnsi="Times New Roman" w:cs="Times New Roman"/>
                <w:sz w:val="24"/>
                <w:szCs w:val="24"/>
              </w:rPr>
              <w:t>A. Mason</w:t>
            </w:r>
          </w:p>
        </w:tc>
      </w:tr>
      <w:tr w:rsidR="00DC6701" w:rsidRPr="00605115" w:rsidTr="009A4EF0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605115" w:rsidRDefault="00DC6701" w:rsidP="009A4EF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605115" w:rsidRDefault="00DC6701" w:rsidP="009A4EF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605115" w:rsidRDefault="00DC6701" w:rsidP="009A4EF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C6701" w:rsidRPr="00605115" w:rsidRDefault="00DC6701" w:rsidP="009A4EF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DC6701" w:rsidRPr="00605115" w:rsidTr="009A4EF0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605115" w:rsidRDefault="00DC6701" w:rsidP="009A4EF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605115" w:rsidRDefault="00DC6701" w:rsidP="009A4EF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605115" w:rsidRDefault="00DC6701" w:rsidP="009A4EF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C6701" w:rsidRPr="00605115" w:rsidRDefault="00DC6701" w:rsidP="009A4EF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701" w:rsidRPr="00605115" w:rsidTr="009A4EF0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605115" w:rsidRDefault="00DC6701" w:rsidP="009A4EF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605115" w:rsidRDefault="00DC6701" w:rsidP="009A4EF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605115" w:rsidRDefault="00DC6701" w:rsidP="009A4EF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C6701" w:rsidRPr="00605115" w:rsidRDefault="00DC6701" w:rsidP="009A4EF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701" w:rsidRPr="00605115" w:rsidTr="009A4EF0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605115" w:rsidRDefault="00DC6701" w:rsidP="009A4EF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605115" w:rsidRDefault="00DC6701" w:rsidP="009A4EF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605115" w:rsidRDefault="00DC6701" w:rsidP="009A4EF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C6701" w:rsidRPr="00605115" w:rsidRDefault="00DC6701" w:rsidP="009A4EF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701" w:rsidRPr="00605115" w:rsidTr="009A4EF0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605115" w:rsidRDefault="00DC6701" w:rsidP="009A4EF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605115" w:rsidRDefault="00DC6701" w:rsidP="009A4EF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605115" w:rsidRDefault="00DC6701" w:rsidP="009A4EF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C6701" w:rsidRPr="00605115" w:rsidRDefault="00DC6701" w:rsidP="009A4EF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701" w:rsidRPr="00605115" w:rsidTr="009A4EF0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605115" w:rsidRDefault="00DC6701" w:rsidP="009A4EF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605115" w:rsidRDefault="00DC6701" w:rsidP="009A4EF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605115" w:rsidRDefault="00DC6701" w:rsidP="009A4EF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C6701" w:rsidRPr="00605115" w:rsidRDefault="00DC6701" w:rsidP="009A4EF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701" w:rsidRPr="00605115" w:rsidTr="009A4EF0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605115" w:rsidRDefault="00DC6701" w:rsidP="009A4EF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605115" w:rsidRDefault="00DC6701" w:rsidP="009A4EF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605115" w:rsidRDefault="00DC6701" w:rsidP="009A4EF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C6701" w:rsidRPr="00605115" w:rsidRDefault="00DC6701" w:rsidP="009A4EF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701" w:rsidRPr="00605115" w:rsidTr="009A4EF0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605115" w:rsidRDefault="00DC6701" w:rsidP="009A4EF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605115" w:rsidRDefault="00DC6701" w:rsidP="009A4EF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605115" w:rsidRDefault="00DC6701" w:rsidP="009A4EF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C6701" w:rsidRPr="00605115" w:rsidRDefault="00DC6701" w:rsidP="009A4EF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701" w:rsidRPr="00605115" w:rsidTr="009A4EF0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605115" w:rsidRDefault="00DC6701" w:rsidP="009A4EF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605115" w:rsidRDefault="00DC6701" w:rsidP="009A4EF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605115" w:rsidRDefault="00DC6701" w:rsidP="009A4EF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C6701" w:rsidRPr="00605115" w:rsidRDefault="00DC6701" w:rsidP="009A4EF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701" w:rsidRPr="00605115" w:rsidTr="009A4EF0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605115" w:rsidRDefault="00DC6701" w:rsidP="009A4EF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605115" w:rsidRDefault="00DC6701" w:rsidP="009A4EF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605115" w:rsidRDefault="00DC6701" w:rsidP="009A4EF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C6701" w:rsidRPr="00605115" w:rsidRDefault="00DC6701" w:rsidP="009A4EF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701" w:rsidRPr="00605115" w:rsidTr="009A4EF0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605115" w:rsidRDefault="00DC6701" w:rsidP="009A4EF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605115" w:rsidRDefault="00DC6701" w:rsidP="009A4EF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605115" w:rsidRDefault="00DC6701" w:rsidP="009A4EF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C6701" w:rsidRPr="00605115" w:rsidRDefault="00DC6701" w:rsidP="009A4EF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701" w:rsidRPr="00605115" w:rsidTr="009A4EF0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605115" w:rsidRDefault="00DC6701" w:rsidP="009A4EF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605115" w:rsidRDefault="00DC6701" w:rsidP="009A4EF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605115" w:rsidRDefault="00DC6701" w:rsidP="009A4EF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C6701" w:rsidRPr="00605115" w:rsidRDefault="00DC6701" w:rsidP="009A4EF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701" w:rsidRPr="00605115" w:rsidTr="009A4EF0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605115" w:rsidRDefault="00DC6701" w:rsidP="009A4EF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605115" w:rsidRDefault="00DC6701" w:rsidP="009A4EF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605115" w:rsidRDefault="00DC6701" w:rsidP="009A4EF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C6701" w:rsidRPr="00605115" w:rsidRDefault="00DC6701" w:rsidP="009A4EF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701" w:rsidRPr="00605115" w:rsidTr="009A4EF0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605115" w:rsidRDefault="00DC6701" w:rsidP="009A4EF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605115" w:rsidRDefault="00DC6701" w:rsidP="009A4EF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605115" w:rsidRDefault="00DC6701" w:rsidP="009A4EF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C6701" w:rsidRPr="00605115" w:rsidRDefault="00DC6701" w:rsidP="009A4EF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701" w:rsidRPr="00605115" w:rsidTr="009A4EF0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605115" w:rsidRDefault="00DC6701" w:rsidP="009A4EF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605115" w:rsidRDefault="00DC6701" w:rsidP="009A4EF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605115" w:rsidRDefault="00DC6701" w:rsidP="009A4EF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C6701" w:rsidRPr="00605115" w:rsidRDefault="00DC6701" w:rsidP="009A4EF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6701" w:rsidRPr="00605115" w:rsidTr="009A4EF0">
        <w:trPr>
          <w:tblHeader/>
        </w:trPr>
        <w:tc>
          <w:tcPr>
            <w:tcW w:w="19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605115" w:rsidRDefault="00DC6701" w:rsidP="009A4EF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605115" w:rsidRDefault="00DC6701" w:rsidP="009A4EF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DC6701" w:rsidRPr="00605115" w:rsidRDefault="00DC6701" w:rsidP="009A4EF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C6701" w:rsidRPr="00605115" w:rsidRDefault="00DC6701" w:rsidP="009A4EF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C655D" w:rsidRPr="00605115" w:rsidRDefault="00EC655D" w:rsidP="00EC655D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sectPr w:rsidR="00EC655D" w:rsidRPr="00605115" w:rsidSect="00EC655D">
      <w:headerReference w:type="default" r:id="rId9"/>
      <w:footerReference w:type="default" r:id="rId10"/>
      <w:pgSz w:w="12240" w:h="15840"/>
      <w:pgMar w:top="1440" w:right="1440" w:bottom="1260" w:left="1440" w:header="720" w:footer="5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21BA" w:rsidRDefault="005821BA" w:rsidP="00EC655D">
      <w:pPr>
        <w:spacing w:after="0" w:line="240" w:lineRule="auto"/>
      </w:pPr>
      <w:r>
        <w:separator/>
      </w:r>
    </w:p>
  </w:endnote>
  <w:endnote w:type="continuationSeparator" w:id="0">
    <w:p w:rsidR="005821BA" w:rsidRDefault="005821BA" w:rsidP="00EC65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21BA" w:rsidRPr="001B7CF1" w:rsidRDefault="005821BA" w:rsidP="00EC655D">
    <w:pPr>
      <w:pStyle w:val="Footer"/>
      <w:rPr>
        <w:sz w:val="18"/>
        <w:szCs w:val="18"/>
      </w:rPr>
    </w:pPr>
    <w:r>
      <w:rPr>
        <w:sz w:val="18"/>
        <w:szCs w:val="18"/>
      </w:rPr>
      <w:t>ClearView Finger Sector Map</w:t>
    </w:r>
    <w:r>
      <w:rPr>
        <w:sz w:val="18"/>
        <w:szCs w:val="18"/>
      </w:rPr>
      <w:tab/>
    </w:r>
    <w:r w:rsidRPr="001B7CF1">
      <w:rPr>
        <w:sz w:val="18"/>
        <w:szCs w:val="18"/>
      </w:rPr>
      <w:tab/>
      <w:t>Confidential &amp; Proprietary</w:t>
    </w:r>
  </w:p>
  <w:p w:rsidR="005821BA" w:rsidRPr="001B7CF1" w:rsidRDefault="005821BA" w:rsidP="00EC655D">
    <w:pPr>
      <w:pStyle w:val="Footer"/>
      <w:rPr>
        <w:sz w:val="18"/>
        <w:szCs w:val="18"/>
      </w:rPr>
    </w:pPr>
    <w:r w:rsidRPr="001B7CF1">
      <w:rPr>
        <w:sz w:val="18"/>
        <w:szCs w:val="18"/>
      </w:rPr>
      <w:t>Document Number:</w:t>
    </w:r>
    <w:r>
      <w:rPr>
        <w:sz w:val="18"/>
        <w:szCs w:val="18"/>
      </w:rPr>
      <w:t xml:space="preserve"> SS-203-01</w:t>
    </w:r>
    <w:r w:rsidRPr="001B7CF1">
      <w:rPr>
        <w:sz w:val="18"/>
        <w:szCs w:val="18"/>
      </w:rPr>
      <w:tab/>
    </w:r>
    <w:r w:rsidRPr="001B7CF1">
      <w:rPr>
        <w:sz w:val="18"/>
        <w:szCs w:val="18"/>
      </w:rPr>
      <w:tab/>
      <w:t xml:space="preserve">Page </w:t>
    </w:r>
    <w:r w:rsidRPr="001B7CF1">
      <w:rPr>
        <w:sz w:val="18"/>
        <w:szCs w:val="18"/>
      </w:rPr>
      <w:fldChar w:fldCharType="begin"/>
    </w:r>
    <w:r w:rsidRPr="001B7CF1">
      <w:rPr>
        <w:sz w:val="18"/>
        <w:szCs w:val="18"/>
      </w:rPr>
      <w:instrText xml:space="preserve"> PAGE </w:instrText>
    </w:r>
    <w:r w:rsidRPr="001B7CF1">
      <w:rPr>
        <w:sz w:val="18"/>
        <w:szCs w:val="18"/>
      </w:rPr>
      <w:fldChar w:fldCharType="separate"/>
    </w:r>
    <w:r w:rsidR="00605115">
      <w:rPr>
        <w:noProof/>
        <w:sz w:val="18"/>
        <w:szCs w:val="18"/>
      </w:rPr>
      <w:t>1</w:t>
    </w:r>
    <w:r w:rsidRPr="001B7CF1">
      <w:rPr>
        <w:sz w:val="18"/>
        <w:szCs w:val="18"/>
      </w:rPr>
      <w:fldChar w:fldCharType="end"/>
    </w:r>
    <w:r w:rsidRPr="001B7CF1">
      <w:rPr>
        <w:sz w:val="18"/>
        <w:szCs w:val="18"/>
      </w:rPr>
      <w:t xml:space="preserve"> of </w:t>
    </w:r>
    <w:r w:rsidRPr="001B7CF1">
      <w:rPr>
        <w:sz w:val="18"/>
        <w:szCs w:val="18"/>
      </w:rPr>
      <w:fldChar w:fldCharType="begin"/>
    </w:r>
    <w:r w:rsidRPr="001B7CF1">
      <w:rPr>
        <w:sz w:val="18"/>
        <w:szCs w:val="18"/>
      </w:rPr>
      <w:instrText xml:space="preserve"> NUMPAGES \*Arabic </w:instrText>
    </w:r>
    <w:r w:rsidRPr="001B7CF1">
      <w:rPr>
        <w:sz w:val="18"/>
        <w:szCs w:val="18"/>
      </w:rPr>
      <w:fldChar w:fldCharType="separate"/>
    </w:r>
    <w:r w:rsidR="00605115">
      <w:rPr>
        <w:noProof/>
        <w:sz w:val="18"/>
        <w:szCs w:val="18"/>
      </w:rPr>
      <w:t>4</w:t>
    </w:r>
    <w:r w:rsidRPr="001B7CF1">
      <w:rPr>
        <w:sz w:val="18"/>
        <w:szCs w:val="18"/>
      </w:rPr>
      <w:fldChar w:fldCharType="end"/>
    </w:r>
  </w:p>
  <w:p w:rsidR="005821BA" w:rsidRPr="00EC655D" w:rsidRDefault="005821BA">
    <w:pPr>
      <w:pStyle w:val="Footer"/>
      <w:rPr>
        <w:sz w:val="18"/>
        <w:szCs w:val="18"/>
      </w:rPr>
    </w:pPr>
    <w:r w:rsidRPr="001B7CF1">
      <w:rPr>
        <w:sz w:val="18"/>
        <w:szCs w:val="18"/>
      </w:rPr>
      <w:t>Revision Number</w:t>
    </w:r>
    <w:proofErr w:type="gramStart"/>
    <w:r w:rsidRPr="001B7CF1">
      <w:rPr>
        <w:sz w:val="18"/>
        <w:szCs w:val="18"/>
      </w:rPr>
      <w:t>:</w:t>
    </w:r>
    <w:r>
      <w:rPr>
        <w:sz w:val="18"/>
        <w:szCs w:val="18"/>
      </w:rPr>
      <w:t>000</w:t>
    </w:r>
    <w:proofErr w:type="gram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21BA" w:rsidRDefault="005821BA" w:rsidP="00EC655D">
      <w:pPr>
        <w:spacing w:after="0" w:line="240" w:lineRule="auto"/>
      </w:pPr>
      <w:r>
        <w:separator/>
      </w:r>
    </w:p>
  </w:footnote>
  <w:footnote w:type="continuationSeparator" w:id="0">
    <w:p w:rsidR="005821BA" w:rsidRDefault="005821BA" w:rsidP="00EC65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-35" w:type="dxa"/>
      <w:tblLayout w:type="fixed"/>
      <w:tblLook w:val="0000" w:firstRow="0" w:lastRow="0" w:firstColumn="0" w:lastColumn="0" w:noHBand="0" w:noVBand="0"/>
    </w:tblPr>
    <w:tblGrid>
      <w:gridCol w:w="3888"/>
      <w:gridCol w:w="5758"/>
    </w:tblGrid>
    <w:tr w:rsidR="005821BA" w:rsidTr="00055086">
      <w:trPr>
        <w:trHeight w:val="890"/>
      </w:trPr>
      <w:tc>
        <w:tcPr>
          <w:tcW w:w="388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:rsidR="005821BA" w:rsidRDefault="005821BA" w:rsidP="00926E85">
          <w:pPr>
            <w:pStyle w:val="Header"/>
            <w:snapToGrid w:val="0"/>
            <w:jc w:val="center"/>
            <w:rPr>
              <w:rFonts w:ascii="Verdana" w:hAnsi="Verdana"/>
              <w:b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0E58E649" wp14:editId="0387264F">
                <wp:extent cx="1885950" cy="571500"/>
                <wp:effectExtent l="0" t="0" r="0" b="0"/>
                <wp:docPr id="1" name="Picture 1" descr="EPIC_Horizontal Smal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EPIC_Horizontal Smal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5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:rsidR="005821BA" w:rsidRPr="00055086" w:rsidRDefault="005821BA" w:rsidP="00926E85">
          <w:pPr>
            <w:pStyle w:val="Header"/>
            <w:snapToGrid w:val="0"/>
            <w:jc w:val="center"/>
            <w:rPr>
              <w:rFonts w:cstheme="minorHAnsi"/>
              <w:b/>
              <w:sz w:val="36"/>
              <w:szCs w:val="36"/>
            </w:rPr>
          </w:pPr>
          <w:r w:rsidRPr="00055086">
            <w:rPr>
              <w:rFonts w:cstheme="minorHAnsi"/>
              <w:b/>
              <w:sz w:val="36"/>
              <w:szCs w:val="36"/>
            </w:rPr>
            <w:t>ClearView Finger Sector Map</w:t>
          </w:r>
        </w:p>
      </w:tc>
    </w:tr>
  </w:tbl>
  <w:p w:rsidR="005821BA" w:rsidRDefault="005821B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BC1A35"/>
    <w:multiLevelType w:val="hybridMultilevel"/>
    <w:tmpl w:val="FE468B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D61121D"/>
    <w:multiLevelType w:val="multilevel"/>
    <w:tmpl w:val="0CECF9FE"/>
    <w:lvl w:ilvl="0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3CE1349A"/>
    <w:multiLevelType w:val="hybridMultilevel"/>
    <w:tmpl w:val="470AB9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E3401EA"/>
    <w:multiLevelType w:val="hybridMultilevel"/>
    <w:tmpl w:val="18420B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A2343E2"/>
    <w:multiLevelType w:val="hybridMultilevel"/>
    <w:tmpl w:val="12105F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655D"/>
    <w:rsid w:val="00034120"/>
    <w:rsid w:val="00055086"/>
    <w:rsid w:val="0012423B"/>
    <w:rsid w:val="00474AE9"/>
    <w:rsid w:val="00536C64"/>
    <w:rsid w:val="005821BA"/>
    <w:rsid w:val="00605115"/>
    <w:rsid w:val="006E0666"/>
    <w:rsid w:val="00926E85"/>
    <w:rsid w:val="009A4EF0"/>
    <w:rsid w:val="00A422ED"/>
    <w:rsid w:val="00B21AF4"/>
    <w:rsid w:val="00C951D0"/>
    <w:rsid w:val="00D44880"/>
    <w:rsid w:val="00DC6701"/>
    <w:rsid w:val="00E477D6"/>
    <w:rsid w:val="00EC655D"/>
    <w:rsid w:val="00F95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C65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55D"/>
  </w:style>
  <w:style w:type="paragraph" w:styleId="Footer">
    <w:name w:val="footer"/>
    <w:basedOn w:val="Normal"/>
    <w:link w:val="FooterChar"/>
    <w:unhideWhenUsed/>
    <w:rsid w:val="00EC65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55D"/>
  </w:style>
  <w:style w:type="paragraph" w:styleId="BalloonText">
    <w:name w:val="Balloon Text"/>
    <w:basedOn w:val="Normal"/>
    <w:link w:val="BalloonTextChar"/>
    <w:uiPriority w:val="99"/>
    <w:semiHidden/>
    <w:unhideWhenUsed/>
    <w:rsid w:val="00EC65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655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C655D"/>
    <w:pPr>
      <w:ind w:left="720"/>
      <w:contextualSpacing/>
    </w:pPr>
  </w:style>
  <w:style w:type="table" w:styleId="TableGrid">
    <w:name w:val="Table Grid"/>
    <w:basedOn w:val="TableNormal"/>
    <w:uiPriority w:val="59"/>
    <w:rsid w:val="00926E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C65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55D"/>
  </w:style>
  <w:style w:type="paragraph" w:styleId="Footer">
    <w:name w:val="footer"/>
    <w:basedOn w:val="Normal"/>
    <w:link w:val="FooterChar"/>
    <w:unhideWhenUsed/>
    <w:rsid w:val="00EC65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55D"/>
  </w:style>
  <w:style w:type="paragraph" w:styleId="BalloonText">
    <w:name w:val="Balloon Text"/>
    <w:basedOn w:val="Normal"/>
    <w:link w:val="BalloonTextChar"/>
    <w:uiPriority w:val="99"/>
    <w:semiHidden/>
    <w:unhideWhenUsed/>
    <w:rsid w:val="00EC65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655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C655D"/>
    <w:pPr>
      <w:ind w:left="720"/>
      <w:contextualSpacing/>
    </w:pPr>
  </w:style>
  <w:style w:type="table" w:styleId="TableGrid">
    <w:name w:val="Table Grid"/>
    <w:basedOn w:val="TableNormal"/>
    <w:uiPriority w:val="59"/>
    <w:rsid w:val="00926E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197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0AE9BB-579D-4E40-B028-686CE35DB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 Miller</dc:creator>
  <cp:lastModifiedBy>Andrea Miller</cp:lastModifiedBy>
  <cp:revision>2</cp:revision>
  <cp:lastPrinted>2012-01-12T22:31:00Z</cp:lastPrinted>
  <dcterms:created xsi:type="dcterms:W3CDTF">2012-01-13T18:40:00Z</dcterms:created>
  <dcterms:modified xsi:type="dcterms:W3CDTF">2012-01-13T18:40:00Z</dcterms:modified>
</cp:coreProperties>
</file>