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address whether the selective feedbacks generated by niche construction can act as a source of adaptive opportunities that enables cooperators to persist. In the model, cooperators produce a public good that increases the local carrying capacity for their population. As in</w:t>
      </w:r>
      <w:r>
        <w:t xml:space="preserve"> </w:t>
      </w:r>
      <w:r>
        <w:t xml:space="preserve">Hankshaw and Kerr (2015)</w:t>
      </w:r>
      <w:r>
        <w:t xml:space="preserve">, populations can also acquire non-social adaptations, which present an opportunity for cooperation to hitchhike along. In our extended model, populations alter their local environments based on the presence of these different non-social adaptations. As a result, selection for non-social alleles is altered, creating an eco-evolutionary feedback. This has several potential benefits for cooperators. First, because populations of cooperators are larger, they are more likely to gain mutations that are beneficial in the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Many instances of cooperatively-produced public goods benefit populations by making the environment more hospitable. For example, bacteria produce a wide variety of extracellular products such as iron-scavenging siderophores</w:t>
      </w:r>
      <w:r>
        <w:t xml:space="preserve"> </w:t>
      </w:r>
      <w:r>
        <w:t xml:space="preserve">(Griffin</w:t>
      </w:r>
      <w:r>
        <w:t xml:space="preserve"> </w:t>
      </w:r>
      <w:r>
        <w:rPr>
          <w:i/>
        </w:rPr>
        <w:t xml:space="preserve">et al.</w:t>
      </w:r>
      <w:r>
        <w:t xml:space="preserve">, 2004)</w:t>
      </w:r>
      <w:r>
        <w:t xml:space="preserve">, proteases for digesting protein sources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many more</w:t>
      </w:r>
      <w:r>
        <w:t xml:space="preserve"> </w:t>
      </w:r>
      <w:r>
        <w:t xml:space="preserve">(West</w:t>
      </w:r>
      <w:r>
        <w:t xml:space="preserve"> </w:t>
      </w:r>
      <w:r>
        <w:rPr>
          <w:i/>
        </w:rPr>
        <w:t xml:space="preserve">et al.</w:t>
      </w:r>
      <w:r>
        <w:t xml:space="preserve">, 2007a)</w:t>
      </w:r>
      <w:r>
        <w:t xml:space="preserve">. While many studies have explored how the environment affects the evolution of these bahviors, relatively few have examined how the behaviors affect the environment or how that alters evolutionary trajectories.</w:t>
      </w:r>
      <w:r>
        <w:t xml:space="preserve"> </w:t>
      </w:r>
      <w:r>
        <w:t xml:space="preserve">Lehmann (2007)</w:t>
      </w:r>
      <w:r>
        <w:t xml:space="preserve"> </w:t>
      </w:r>
      <w:r>
        <w:t xml:space="preserve">demonstrated analytically that when niche construction via a cooperative act benefits future generations, cooperation is favored due to reduced competition among kin.</w:t>
      </w:r>
    </w:p>
    <w:p>
      <w:r>
        <w:t xml:space="preserve">Niche construction and cooperation *</w:t>
      </w:r>
      <w:r>
        <w:t xml:space="preserve"> </w:t>
      </w:r>
      <w:r>
        <w:t xml:space="preserve">(Van Dyken and Wade, 2012)</w:t>
      </w:r>
      <w:r>
        <w:t xml:space="preserve"> </w:t>
      </w:r>
      <w:r>
        <w:t xml:space="preserve">*</w:t>
      </w:r>
      <w:r>
        <w:t xml:space="preserve"> </w:t>
      </w:r>
      <w:r>
        <w:t xml:space="preserve">(Platt and Bever, 2009)</w:t>
      </w:r>
      <w:r>
        <w:t xml:space="preserve"> </w:t>
      </w:r>
      <w:r>
        <w:t xml:space="preserve">*</w:t>
      </w:r>
      <w:r>
        <w:t xml:space="preserve"> </w:t>
      </w:r>
      <w:r>
        <w:t xml:space="preserve">(Schwilk and Kerr, 2002)</w:t>
      </w:r>
      <w:r>
        <w:t xml:space="preserve"> </w:t>
      </w:r>
      <w:r>
        <w:t xml:space="preserve">* What’s unique here—hitchhiking aspect</w:t>
      </w:r>
    </w:p>
    <w:p>
      <w:r>
        <w:t xml:space="preserve">Here we explore how selective feedbacks from non-social phenotypes affect TODO.</w:t>
      </w:r>
    </w:p>
    <w:p>
      <w:r>
        <w:t xml:space="preserve">Niche construction and selective feedbacks</w:t>
      </w:r>
    </w:p>
    <w:p>
      <w:r>
        <w:t xml:space="preserve">Niche construction and other social interactions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2"/>
          <w:ilvl w:val="1"/>
        </w:numPr>
      </w:pPr>
      <w:r>
        <w:t xml:space="preserve">Laland et al. (1996)</w:t>
      </w:r>
    </w:p>
    <w:p>
      <w:pPr>
        <w:pStyle w:val="Compact"/>
        <w:numPr>
          <w:numId w:val="1002"/>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pStyle w:val="Compact"/>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left"/>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left"/>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left"/>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left"/>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left"/>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lef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lef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left"/>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left"/>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left"/>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left"/>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left"/>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left"/>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Platt, T.G. and Bever, J.D. 2009. Kin competition and the evolution of cooperation.</w:t>
      </w:r>
      <w:r>
        <w:t xml:space="preserve"> </w:t>
      </w:r>
      <w:r>
        <w:rPr>
          <w:i/>
        </w:rPr>
        <w:t xml:space="preserve">Trends in Ecology &amp; Evolution</w:t>
      </w:r>
      <w:r>
        <w:t xml:space="preserve">,</w:t>
      </w:r>
      <w:r>
        <w:t xml:space="preserve"> </w:t>
      </w:r>
      <w:r>
        <w:rPr>
          <w:b/>
        </w:rPr>
        <w:t xml:space="preserve">24</w:t>
      </w:r>
      <w:r>
        <w:t xml:space="preserve">: 370–377.</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6486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13b0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