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At the first locus, a binary allele 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stress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c</m:t>
          </m:r>
          <m:sSub>
            <m:e>
              <m:r>
                <m:rPr>
                  <m:sty m:val="p"/>
                </m:rPr>
                <m:t>a</m:t>
              </m:r>
            </m:e>
            <m:sub>
              <m:r>
                <m:rPr>
                  <m:sty m:val="p"/>
                </m:rPr>
                <m:t>g</m:t>
              </m:r>
              <m:r>
                <m:rPr>
                  <m:sty m:val="p"/>
                </m:rPr>
                <m:t>,</m:t>
              </m:r>
              <m:r>
                <m:rPr>
                  <m:sty m:val="p"/>
                </m:rPr>
                <m:t>1</m:t>
              </m:r>
            </m:sub>
          </m:sSub>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stress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stress locus at rate</w:t>
      </w:r>
      <w:r>
        <w:t xml:space="preserve"> </w:t>
      </w:r>
      <m:oMath>
        <m:sSub>
          <m:e>
            <m:r>
              <m:rPr>
                <m:sty m:val="p"/>
              </m:rPr>
              <m:t>μ</m:t>
            </m:r>
          </m:e>
          <m:sub>
            <m:r>
              <m:rPr>
                <m:sty m:val="p"/>
              </m:rPr>
              <m:t>s</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stress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stress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27" w:name="figures"/>
      <w:bookmarkEnd w:id="27"/>
      <w:r>
        <w:t xml:space="preserve">Figures</w:t>
      </w:r>
    </w:p>
    <w:p/>
    <w:p>
      <w:pPr>
        <w:pStyle w:val="Heading1"/>
      </w:pPr>
      <w:bookmarkStart w:id="28" w:name="tables"/>
      <w:bookmarkEnd w:id="2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stress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TODO</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29" w:name="references"/>
      <w:bookmarkEnd w:id="29"/>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0">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9f3a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57e9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0"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