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E849" w14:textId="3086A38E" w:rsidR="00EB18F0" w:rsidRPr="00870157" w:rsidRDefault="00A52550">
      <w:pPr>
        <w:pStyle w:val="Title"/>
        <w:rPr>
          <w:rFonts w:ascii="News Gothic MT" w:hAnsi="News Gothic MT"/>
        </w:rPr>
      </w:pPr>
      <w:bookmarkStart w:id="0" w:name="_Hlk94258007"/>
      <w:bookmarkEnd w:id="0"/>
      <w:r>
        <w:rPr>
          <w:rFonts w:ascii="News Gothic MT" w:hAnsi="News Gothic MT"/>
        </w:rPr>
        <w:t xml:space="preserve">Senior Design </w:t>
      </w:r>
      <w:r w:rsidR="00F915C8" w:rsidRPr="00870157">
        <w:rPr>
          <w:rFonts w:ascii="News Gothic MT" w:hAnsi="News Gothic MT"/>
        </w:rPr>
        <w:t>Progress</w:t>
      </w:r>
      <w:r w:rsidR="00F915C8" w:rsidRPr="00870157">
        <w:rPr>
          <w:rFonts w:ascii="News Gothic MT" w:hAnsi="News Gothic MT"/>
          <w:spacing w:val="25"/>
        </w:rPr>
        <w:t xml:space="preserve"> </w:t>
      </w:r>
      <w:r w:rsidR="00F915C8" w:rsidRPr="00870157">
        <w:rPr>
          <w:rFonts w:ascii="News Gothic MT" w:hAnsi="News Gothic MT"/>
        </w:rPr>
        <w:t>Report</w:t>
      </w:r>
      <w:r w:rsidR="00F915C8" w:rsidRPr="00870157">
        <w:rPr>
          <w:rFonts w:ascii="News Gothic MT" w:hAnsi="News Gothic MT"/>
          <w:spacing w:val="24"/>
        </w:rPr>
        <w:t xml:space="preserve"> </w:t>
      </w:r>
    </w:p>
    <w:p w14:paraId="7BDC24D3" w14:textId="3E57529D" w:rsidR="00EB18F0" w:rsidRPr="00870157" w:rsidRDefault="0096293D">
      <w:pPr>
        <w:pStyle w:val="BodyText"/>
        <w:spacing w:before="8"/>
        <w:ind w:left="0"/>
        <w:rPr>
          <w:rFonts w:ascii="News Gothic MT" w:hAnsi="News Gothic MT"/>
          <w:sz w:val="4"/>
        </w:rPr>
      </w:pPr>
      <w:r>
        <w:rPr>
          <w:rFonts w:ascii="News Gothic MT" w:hAnsi="News Gothic MT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60C59E1" wp14:editId="00545541">
                <wp:simplePos x="0" y="0"/>
                <wp:positionH relativeFrom="page">
                  <wp:posOffset>895350</wp:posOffset>
                </wp:positionH>
                <wp:positionV relativeFrom="paragraph">
                  <wp:posOffset>50165</wp:posOffset>
                </wp:positionV>
                <wp:extent cx="5981700" cy="12065"/>
                <wp:effectExtent l="0" t="0" r="0" b="0"/>
                <wp:wrapTopAndBottom/>
                <wp:docPr id="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1206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483A0" id="docshape1" o:spid="_x0000_s1026" style="position:absolute;margin-left:70.5pt;margin-top:3.95pt;width:471pt;height:.9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" fillcolor="black [3200]" strokecolor="#002060" strokeweight="3pt">
                <v:shadow on="t" color="#7f7f7f [1601]" opacity=".5" offset="1pt"/>
                <w10:wrap type="topAndBottom" anchorx="page"/>
              </v:rect>
            </w:pict>
          </mc:Fallback>
        </mc:AlternateContent>
      </w:r>
    </w:p>
    <w:p w14:paraId="168543B0" w14:textId="6EE95963" w:rsidR="0003238E" w:rsidRDefault="0003238E" w:rsidP="00FD563D">
      <w:pPr>
        <w:pStyle w:val="BodyText"/>
        <w:tabs>
          <w:tab w:val="left" w:pos="1579"/>
        </w:tabs>
        <w:spacing w:before="93"/>
        <w:ind w:left="0" w:right="6639"/>
        <w:rPr>
          <w:rFonts w:ascii="News Gothic MT" w:hAnsi="News Gothic M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86"/>
        <w:gridCol w:w="4084"/>
        <w:gridCol w:w="1535"/>
        <w:gridCol w:w="2875"/>
      </w:tblGrid>
      <w:tr w:rsidR="00EC1B41" w14:paraId="39B6105E" w14:textId="155A9200" w:rsidTr="00EC1B41">
        <w:tc>
          <w:tcPr>
            <w:tcW w:w="1586" w:type="dxa"/>
          </w:tcPr>
          <w:p w14:paraId="1CF135E1" w14:textId="50AACA4F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Student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4084" w:type="dxa"/>
          </w:tcPr>
          <w:p w14:paraId="0D72118A" w14:textId="285CC687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sz w:val="24"/>
                <w:szCs w:val="24"/>
              </w:rPr>
              <w:t>Brian Dye</w:t>
            </w:r>
          </w:p>
        </w:tc>
        <w:tc>
          <w:tcPr>
            <w:tcW w:w="1535" w:type="dxa"/>
          </w:tcPr>
          <w:p w14:paraId="6CACBC06" w14:textId="42AD6825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Team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2875" w:type="dxa"/>
          </w:tcPr>
          <w:p w14:paraId="4E9FBC80" w14:textId="118137C6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sz w:val="24"/>
                <w:szCs w:val="24"/>
              </w:rPr>
              <w:t>20 ENIGMA</w:t>
            </w:r>
          </w:p>
        </w:tc>
      </w:tr>
      <w:tr w:rsidR="00EC1B41" w14:paraId="01CEF55A" w14:textId="64012C58" w:rsidTr="00EC1B41">
        <w:tc>
          <w:tcPr>
            <w:tcW w:w="1586" w:type="dxa"/>
          </w:tcPr>
          <w:p w14:paraId="189EA611" w14:textId="3E4BBBD1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Semester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4084" w:type="dxa"/>
          </w:tcPr>
          <w:p w14:paraId="0EC57126" w14:textId="7A711D3C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sz w:val="24"/>
                <w:szCs w:val="24"/>
              </w:rPr>
              <w:t>Spring 2022</w:t>
            </w:r>
          </w:p>
        </w:tc>
        <w:tc>
          <w:tcPr>
            <w:tcW w:w="1535" w:type="dxa"/>
          </w:tcPr>
          <w:p w14:paraId="19558B55" w14:textId="19273A65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Position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2875" w:type="dxa"/>
          </w:tcPr>
          <w:p w14:paraId="1C0F2581" w14:textId="10F80624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sz w:val="24"/>
                <w:szCs w:val="24"/>
              </w:rPr>
              <w:t>Team Leader</w:t>
            </w:r>
          </w:p>
        </w:tc>
      </w:tr>
      <w:tr w:rsidR="00EC1B41" w14:paraId="1E11279B" w14:textId="0FB7966B" w:rsidTr="00EC1B41">
        <w:tc>
          <w:tcPr>
            <w:tcW w:w="1586" w:type="dxa"/>
          </w:tcPr>
          <w:p w14:paraId="7BA73D62" w14:textId="607B7E9B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Week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4084" w:type="dxa"/>
          </w:tcPr>
          <w:p w14:paraId="3A963F1E" w14:textId="38CBF4C0" w:rsidR="00EC1B41" w:rsidRPr="00EC1B41" w:rsidRDefault="00B85BB9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>
              <w:rPr>
                <w:rFonts w:ascii="News Gothic MT" w:hAnsi="News Gothic M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35" w:type="dxa"/>
          </w:tcPr>
          <w:p w14:paraId="59EAC194" w14:textId="5F14AD8C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Hours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2875" w:type="dxa"/>
          </w:tcPr>
          <w:p w14:paraId="111232C8" w14:textId="73E369A9" w:rsidR="00EC1B41" w:rsidRPr="00171EC9" w:rsidRDefault="001A7D70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>
              <w:rPr>
                <w:rFonts w:ascii="News Gothic MT" w:hAnsi="News Gothic MT"/>
                <w:sz w:val="24"/>
                <w:szCs w:val="24"/>
              </w:rPr>
              <w:t>25</w:t>
            </w:r>
          </w:p>
        </w:tc>
      </w:tr>
    </w:tbl>
    <w:p w14:paraId="5497E667" w14:textId="77777777" w:rsidR="0003238E" w:rsidRPr="00B46545" w:rsidRDefault="0003238E" w:rsidP="00B46545">
      <w:pPr>
        <w:pStyle w:val="BodyText"/>
        <w:tabs>
          <w:tab w:val="left" w:pos="1579"/>
        </w:tabs>
        <w:spacing w:before="1"/>
        <w:ind w:left="140"/>
        <w:rPr>
          <w:rFonts w:ascii="News Gothic MT" w:hAnsi="News Gothic MT"/>
        </w:rPr>
      </w:pPr>
    </w:p>
    <w:p w14:paraId="27EE9EC4" w14:textId="2627A42B" w:rsidR="00B42A35" w:rsidRPr="00E571D8" w:rsidRDefault="005E3163" w:rsidP="00E571D8">
      <w:pPr>
        <w:pStyle w:val="Heading1"/>
        <w:spacing w:before="178"/>
        <w:rPr>
          <w:rFonts w:ascii="News Gothic MT" w:hAnsi="News Gothic MT"/>
          <w:color w:val="002060"/>
        </w:rPr>
      </w:pPr>
      <w:bookmarkStart w:id="1" w:name="_Hlk93654106"/>
      <w:r w:rsidRPr="00F62224">
        <w:rPr>
          <w:rFonts w:ascii="News Gothic MT" w:hAnsi="News Gothic MT"/>
          <w:color w:val="002060"/>
        </w:rPr>
        <w:t xml:space="preserve">Progress </w:t>
      </w:r>
      <w:r w:rsidR="006C200E" w:rsidRPr="00F62224">
        <w:rPr>
          <w:rFonts w:ascii="News Gothic MT" w:hAnsi="News Gothic MT"/>
          <w:color w:val="002060"/>
        </w:rPr>
        <w:t>Description</w:t>
      </w:r>
    </w:p>
    <w:bookmarkEnd w:id="1"/>
    <w:p w14:paraId="78CEC8EB" w14:textId="1950A7E0" w:rsidR="00385E82" w:rsidRDefault="00746F74" w:rsidP="00385E82">
      <w:pPr>
        <w:spacing w:after="240"/>
        <w:ind w:left="140"/>
        <w:rPr>
          <w:rFonts w:ascii="News Gothic MT" w:hAnsi="News Gothic MT"/>
        </w:rPr>
      </w:pPr>
      <w:r>
        <w:rPr>
          <w:rFonts w:ascii="News Gothic MT" w:hAnsi="News Gothic MT"/>
        </w:rPr>
        <w:t>This was a</w:t>
      </w:r>
      <w:r w:rsidR="00CC7CA0">
        <w:rPr>
          <w:rFonts w:ascii="News Gothic MT" w:hAnsi="News Gothic MT"/>
        </w:rPr>
        <w:t xml:space="preserve"> successful </w:t>
      </w:r>
      <w:r>
        <w:rPr>
          <w:rFonts w:ascii="News Gothic MT" w:hAnsi="News Gothic MT"/>
        </w:rPr>
        <w:t xml:space="preserve">week. My team and I were able to interface with the RFM69HCW radio module using SPI. This is the </w:t>
      </w:r>
      <w:r w:rsidR="00CC7CA0">
        <w:rPr>
          <w:rFonts w:ascii="News Gothic MT" w:hAnsi="News Gothic MT"/>
        </w:rPr>
        <w:t xml:space="preserve">most </w:t>
      </w:r>
      <w:r>
        <w:rPr>
          <w:rFonts w:ascii="News Gothic MT" w:hAnsi="News Gothic MT"/>
        </w:rPr>
        <w:t>important PSCC</w:t>
      </w:r>
      <w:r w:rsidR="00472702">
        <w:rPr>
          <w:rFonts w:ascii="News Gothic MT" w:hAnsi="News Gothic MT"/>
        </w:rPr>
        <w:t xml:space="preserve"> we have and it’s </w:t>
      </w:r>
      <w:r w:rsidR="00F25A42">
        <w:rPr>
          <w:rFonts w:ascii="News Gothic MT" w:hAnsi="News Gothic MT"/>
        </w:rPr>
        <w:t xml:space="preserve">the most important interface to </w:t>
      </w:r>
      <w:r w:rsidR="007B1879">
        <w:rPr>
          <w:rFonts w:ascii="News Gothic MT" w:hAnsi="News Gothic MT"/>
        </w:rPr>
        <w:t xml:space="preserve">successfully create a mobile ad-hoc network. </w:t>
      </w:r>
      <w:r w:rsidR="003D6C57">
        <w:rPr>
          <w:rFonts w:ascii="News Gothic MT" w:hAnsi="News Gothic MT"/>
        </w:rPr>
        <w:t>While I was setting up the SPI connection between the RFM69 and STM32 microcontroller</w:t>
      </w:r>
      <w:r w:rsidR="00A238C7">
        <w:rPr>
          <w:rFonts w:ascii="News Gothic MT" w:hAnsi="News Gothic MT"/>
        </w:rPr>
        <w:t xml:space="preserve"> I wanted to create </w:t>
      </w:r>
      <w:r w:rsidR="008D2200">
        <w:rPr>
          <w:rFonts w:ascii="News Gothic MT" w:hAnsi="News Gothic MT"/>
        </w:rPr>
        <w:t>objectives</w:t>
      </w:r>
      <w:r w:rsidR="00A238C7">
        <w:rPr>
          <w:rFonts w:ascii="News Gothic MT" w:hAnsi="News Gothic MT"/>
        </w:rPr>
        <w:t xml:space="preserve"> that ensure the SPI configuration is correct and accurate. So, I gave my team the objective of 1) successfully writing to a register on the RFM69 and 2)</w:t>
      </w:r>
      <w:r w:rsidR="00423C8E">
        <w:rPr>
          <w:rFonts w:ascii="News Gothic MT" w:hAnsi="News Gothic MT"/>
        </w:rPr>
        <w:t xml:space="preserve"> successfully reading from a register on the RFM69. Achieving these two goals will allow us to utilize </w:t>
      </w:r>
      <w:r w:rsidR="00846F64">
        <w:rPr>
          <w:rFonts w:ascii="News Gothic MT" w:hAnsi="News Gothic MT"/>
        </w:rPr>
        <w:t>all the functionality</w:t>
      </w:r>
      <w:r w:rsidR="001D4AC3">
        <w:rPr>
          <w:rFonts w:ascii="News Gothic MT" w:hAnsi="News Gothic MT"/>
        </w:rPr>
        <w:t xml:space="preserve"> that the RFM69 provides such as sending data, receiving data, determining signal strength, etc. </w:t>
      </w:r>
    </w:p>
    <w:p w14:paraId="446A8C22" w14:textId="29567690" w:rsidR="00A2058F" w:rsidRDefault="00073470" w:rsidP="00A2058F">
      <w:pPr>
        <w:spacing w:after="240"/>
        <w:ind w:left="140"/>
        <w:rPr>
          <w:rFonts w:ascii="News Gothic MT" w:hAnsi="News Gothic MT"/>
        </w:rPr>
      </w:pPr>
      <w:r>
        <w:rPr>
          <w:rFonts w:ascii="News Gothic MT" w:hAnsi="News Gothic MT"/>
        </w:rPr>
        <w:t xml:space="preserve">I created </w:t>
      </w:r>
      <w:r w:rsidR="001F7479">
        <w:rPr>
          <w:rFonts w:ascii="News Gothic MT" w:hAnsi="News Gothic MT"/>
        </w:rPr>
        <w:t xml:space="preserve">a system that would allow us to test our achievement of these goals. I set up a process that attempted to </w:t>
      </w:r>
      <w:r w:rsidR="001C356F">
        <w:rPr>
          <w:rFonts w:ascii="News Gothic MT" w:hAnsi="News Gothic MT"/>
        </w:rPr>
        <w:t xml:space="preserve">write an </w:t>
      </w:r>
      <w:r w:rsidR="006F466D">
        <w:rPr>
          <w:rFonts w:ascii="News Gothic MT" w:hAnsi="News Gothic MT"/>
        </w:rPr>
        <w:t>8-bit</w:t>
      </w:r>
      <w:r w:rsidR="001C356F">
        <w:rPr>
          <w:rFonts w:ascii="News Gothic MT" w:hAnsi="News Gothic MT"/>
        </w:rPr>
        <w:t xml:space="preserve"> value </w:t>
      </w:r>
      <w:r w:rsidR="006F466D">
        <w:rPr>
          <w:rFonts w:ascii="News Gothic MT" w:hAnsi="News Gothic MT"/>
        </w:rPr>
        <w:t xml:space="preserve">to the </w:t>
      </w:r>
      <w:r w:rsidR="006F466D" w:rsidRPr="00EB4FCA">
        <w:rPr>
          <w:rFonts w:ascii="News Gothic MT" w:hAnsi="News Gothic MT"/>
          <w:b/>
          <w:bCs/>
        </w:rPr>
        <w:t>address register</w:t>
      </w:r>
      <w:r w:rsidR="006F466D">
        <w:rPr>
          <w:rFonts w:ascii="News Gothic MT" w:hAnsi="News Gothic MT"/>
        </w:rPr>
        <w:t xml:space="preserve"> in the RFM69. </w:t>
      </w:r>
      <w:r w:rsidR="00EB4FCA">
        <w:rPr>
          <w:rFonts w:ascii="News Gothic MT" w:hAnsi="News Gothic MT"/>
        </w:rPr>
        <w:t xml:space="preserve">Then immediately read from the same register. </w:t>
      </w:r>
      <w:r w:rsidR="00A2058F">
        <w:rPr>
          <w:rFonts w:ascii="News Gothic MT" w:hAnsi="News Gothic MT"/>
        </w:rPr>
        <w:t>The process look</w:t>
      </w:r>
      <w:r w:rsidR="00EB4FCA">
        <w:rPr>
          <w:rFonts w:ascii="News Gothic MT" w:hAnsi="News Gothic MT"/>
        </w:rPr>
        <w:t>s</w:t>
      </w:r>
      <w:r w:rsidR="00A2058F">
        <w:rPr>
          <w:rFonts w:ascii="News Gothic MT" w:hAnsi="News Gothic MT"/>
        </w:rPr>
        <w:t xml:space="preserve"> as follows:</w:t>
      </w:r>
    </w:p>
    <w:p w14:paraId="1FADC8CE" w14:textId="77777777" w:rsidR="008A202D" w:rsidRDefault="008A202D" w:rsidP="0075361A">
      <w:pPr>
        <w:widowControl/>
        <w:adjustRightInd w:val="0"/>
        <w:ind w:left="140" w:firstLine="58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* address =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"ABCDE"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8FD3B22" w14:textId="59D104C4" w:rsidR="008A202D" w:rsidRDefault="008A202D" w:rsidP="006F65BD">
      <w:pPr>
        <w:widowControl/>
        <w:adjustRightInd w:val="0"/>
        <w:ind w:left="14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="0075361A"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&lt; 5;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++) {</w:t>
      </w:r>
    </w:p>
    <w:p w14:paraId="55D27F50" w14:textId="77777777" w:rsidR="008A202D" w:rsidRDefault="008A202D" w:rsidP="008A202D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076AF27D" w14:textId="0F446CAA" w:rsidR="008A202D" w:rsidRDefault="008A202D" w:rsidP="008A202D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</w:t>
      </w:r>
      <w:r w:rsidR="0075361A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75361A"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>RFM69_setAddress((</w:t>
      </w:r>
      <w:r>
        <w:rPr>
          <w:rFonts w:ascii="Consolas" w:eastAsiaTheme="minorHAnsi" w:hAnsi="Consolas" w:cs="Consolas"/>
          <w:color w:val="005032"/>
          <w:sz w:val="20"/>
          <w:szCs w:val="20"/>
        </w:rPr>
        <w:t>uint8_t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address[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]);</w:t>
      </w:r>
    </w:p>
    <w:p w14:paraId="2CE55165" w14:textId="77777777" w:rsidR="008A202D" w:rsidRDefault="008A202D" w:rsidP="008A202D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74705B11" w14:textId="351FEB1A" w:rsidR="008A202D" w:rsidRDefault="008A202D" w:rsidP="008A202D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</w:t>
      </w:r>
      <w:r w:rsidR="0075361A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75361A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regValue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RFM69_readReg(REG_NODEADRS);</w:t>
      </w:r>
    </w:p>
    <w:p w14:paraId="06DC564B" w14:textId="77777777" w:rsidR="0075361A" w:rsidRDefault="008A202D" w:rsidP="0075361A">
      <w:pPr>
        <w:spacing w:after="240"/>
        <w:ind w:left="140" w:firstLine="58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0FB9BDE9" w14:textId="46ACCA16" w:rsidR="009710AC" w:rsidRDefault="001A2785" w:rsidP="001A2785">
      <w:pPr>
        <w:spacing w:after="240"/>
        <w:jc w:val="both"/>
        <w:rPr>
          <w:rFonts w:ascii="News Gothic MT" w:eastAsiaTheme="minorHAnsi" w:hAnsi="News Gothic MT" w:cs="Consolas"/>
          <w:color w:val="000000"/>
        </w:rPr>
      </w:pPr>
      <w:r w:rsidRPr="001A2785">
        <w:rPr>
          <w:rFonts w:ascii="News Gothic MT" w:eastAsiaTheme="minorHAnsi" w:hAnsi="News Gothic MT" w:cs="Consolas"/>
          <w:color w:val="000000"/>
        </w:rPr>
        <w:t>If successful</w:t>
      </w:r>
      <w:r w:rsidR="003A163E">
        <w:rPr>
          <w:rFonts w:ascii="News Gothic MT" w:eastAsiaTheme="minorHAnsi" w:hAnsi="News Gothic MT" w:cs="Consolas"/>
          <w:color w:val="000000"/>
        </w:rPr>
        <w:t xml:space="preserve">, </w:t>
      </w:r>
      <w:r w:rsidR="005105C3">
        <w:rPr>
          <w:rFonts w:ascii="News Gothic MT" w:eastAsiaTheme="minorHAnsi" w:hAnsi="News Gothic MT" w:cs="Consolas"/>
          <w:color w:val="000000"/>
        </w:rPr>
        <w:t xml:space="preserve">on </w:t>
      </w:r>
      <w:r w:rsidR="003A163E">
        <w:rPr>
          <w:rFonts w:ascii="News Gothic MT" w:eastAsiaTheme="minorHAnsi" w:hAnsi="News Gothic MT" w:cs="Consolas"/>
          <w:color w:val="000000"/>
        </w:rPr>
        <w:t>the first iteration of the loop</w:t>
      </w:r>
      <w:r w:rsidR="00627250">
        <w:rPr>
          <w:rFonts w:ascii="News Gothic MT" w:eastAsiaTheme="minorHAnsi" w:hAnsi="News Gothic MT" w:cs="Consolas"/>
          <w:color w:val="000000"/>
        </w:rPr>
        <w:t xml:space="preserve"> the STM32</w:t>
      </w:r>
      <w:r w:rsidR="003A163E">
        <w:rPr>
          <w:rFonts w:ascii="News Gothic MT" w:eastAsiaTheme="minorHAnsi" w:hAnsi="News Gothic MT" w:cs="Consolas"/>
          <w:color w:val="000000"/>
        </w:rPr>
        <w:t xml:space="preserve"> should </w:t>
      </w:r>
      <w:r w:rsidR="00F3109F">
        <w:rPr>
          <w:rFonts w:ascii="News Gothic MT" w:eastAsiaTheme="minorHAnsi" w:hAnsi="News Gothic MT" w:cs="Consolas"/>
          <w:color w:val="000000"/>
        </w:rPr>
        <w:t>write</w:t>
      </w:r>
      <w:r w:rsidR="003A163E">
        <w:rPr>
          <w:rFonts w:ascii="News Gothic MT" w:eastAsiaTheme="minorHAnsi" w:hAnsi="News Gothic MT" w:cs="Consolas"/>
          <w:color w:val="000000"/>
        </w:rPr>
        <w:t xml:space="preserve"> the </w:t>
      </w:r>
      <w:r w:rsidR="003A163E" w:rsidRPr="005105C3">
        <w:rPr>
          <w:rFonts w:ascii="News Gothic MT" w:eastAsiaTheme="minorHAnsi" w:hAnsi="News Gothic MT" w:cs="Consolas"/>
          <w:b/>
          <w:bCs/>
          <w:color w:val="000000"/>
        </w:rPr>
        <w:t xml:space="preserve">value </w:t>
      </w:r>
      <w:r w:rsidR="0035452B" w:rsidRPr="005105C3">
        <w:rPr>
          <w:rFonts w:ascii="News Gothic MT" w:eastAsiaTheme="minorHAnsi" w:hAnsi="News Gothic MT" w:cs="Consolas"/>
          <w:b/>
          <w:bCs/>
          <w:color w:val="000000"/>
        </w:rPr>
        <w:t>0x65</w:t>
      </w:r>
      <w:r w:rsidR="0091475D" w:rsidRPr="005105C3">
        <w:rPr>
          <w:rFonts w:ascii="News Gothic MT" w:eastAsiaTheme="minorHAnsi" w:hAnsi="News Gothic MT" w:cs="Consolas"/>
          <w:b/>
          <w:bCs/>
          <w:color w:val="000000"/>
        </w:rPr>
        <w:t xml:space="preserve"> (‘A’)</w:t>
      </w:r>
      <w:r w:rsidR="0035452B">
        <w:rPr>
          <w:rFonts w:ascii="News Gothic MT" w:eastAsiaTheme="minorHAnsi" w:hAnsi="News Gothic MT" w:cs="Consolas"/>
          <w:color w:val="000000"/>
        </w:rPr>
        <w:t xml:space="preserve"> to register </w:t>
      </w:r>
      <w:r w:rsidR="0035452B" w:rsidRPr="005105C3">
        <w:rPr>
          <w:rFonts w:ascii="News Gothic MT" w:eastAsiaTheme="minorHAnsi" w:hAnsi="News Gothic MT" w:cs="Consolas"/>
          <w:b/>
          <w:bCs/>
          <w:color w:val="000000"/>
        </w:rPr>
        <w:t>0x39</w:t>
      </w:r>
      <w:r w:rsidR="0035452B">
        <w:rPr>
          <w:rFonts w:ascii="News Gothic MT" w:eastAsiaTheme="minorHAnsi" w:hAnsi="News Gothic MT" w:cs="Consolas"/>
          <w:color w:val="000000"/>
        </w:rPr>
        <w:t xml:space="preserve"> on the RFM69 and then read </w:t>
      </w:r>
      <w:r w:rsidR="002E731A">
        <w:rPr>
          <w:rFonts w:ascii="News Gothic MT" w:eastAsiaTheme="minorHAnsi" w:hAnsi="News Gothic MT" w:cs="Consolas"/>
          <w:color w:val="000000"/>
        </w:rPr>
        <w:t xml:space="preserve">the </w:t>
      </w:r>
      <w:r w:rsidR="002E731A" w:rsidRPr="005105C3">
        <w:rPr>
          <w:rFonts w:ascii="News Gothic MT" w:eastAsiaTheme="minorHAnsi" w:hAnsi="News Gothic MT" w:cs="Consolas"/>
          <w:b/>
          <w:bCs/>
          <w:color w:val="000000"/>
        </w:rPr>
        <w:t>value 0x65</w:t>
      </w:r>
      <w:r w:rsidR="002E731A">
        <w:rPr>
          <w:rFonts w:ascii="News Gothic MT" w:eastAsiaTheme="minorHAnsi" w:hAnsi="News Gothic MT" w:cs="Consolas"/>
          <w:color w:val="000000"/>
        </w:rPr>
        <w:t xml:space="preserve"> from </w:t>
      </w:r>
      <w:r w:rsidR="002E731A" w:rsidRPr="005105C3">
        <w:rPr>
          <w:rFonts w:ascii="News Gothic MT" w:eastAsiaTheme="minorHAnsi" w:hAnsi="News Gothic MT" w:cs="Consolas"/>
          <w:b/>
          <w:bCs/>
          <w:color w:val="000000"/>
        </w:rPr>
        <w:t>register 0x39</w:t>
      </w:r>
      <w:r w:rsidR="002E731A">
        <w:rPr>
          <w:rFonts w:ascii="News Gothic MT" w:eastAsiaTheme="minorHAnsi" w:hAnsi="News Gothic MT" w:cs="Consolas"/>
          <w:color w:val="000000"/>
        </w:rPr>
        <w:t>. On the second iteration of the loop,</w:t>
      </w:r>
      <w:r w:rsidR="00627250">
        <w:rPr>
          <w:rFonts w:ascii="News Gothic MT" w:eastAsiaTheme="minorHAnsi" w:hAnsi="News Gothic MT" w:cs="Consolas"/>
          <w:color w:val="000000"/>
        </w:rPr>
        <w:t xml:space="preserve"> the STM32 </w:t>
      </w:r>
      <w:r w:rsidR="00F3109F">
        <w:rPr>
          <w:rFonts w:ascii="News Gothic MT" w:eastAsiaTheme="minorHAnsi" w:hAnsi="News Gothic MT" w:cs="Consolas"/>
          <w:color w:val="000000"/>
        </w:rPr>
        <w:t xml:space="preserve">would write </w:t>
      </w:r>
      <w:r w:rsidR="00627250">
        <w:rPr>
          <w:rFonts w:ascii="News Gothic MT" w:eastAsiaTheme="minorHAnsi" w:hAnsi="News Gothic MT" w:cs="Consolas"/>
          <w:color w:val="000000"/>
        </w:rPr>
        <w:t xml:space="preserve">the </w:t>
      </w:r>
      <w:r w:rsidR="00627250" w:rsidRPr="005105C3">
        <w:rPr>
          <w:rFonts w:ascii="News Gothic MT" w:eastAsiaTheme="minorHAnsi" w:hAnsi="News Gothic MT" w:cs="Consolas"/>
          <w:b/>
          <w:bCs/>
          <w:color w:val="000000"/>
        </w:rPr>
        <w:t xml:space="preserve">value 0x66 </w:t>
      </w:r>
      <w:r w:rsidR="00D04B32" w:rsidRPr="005105C3">
        <w:rPr>
          <w:rFonts w:ascii="News Gothic MT" w:eastAsiaTheme="minorHAnsi" w:hAnsi="News Gothic MT" w:cs="Consolas"/>
          <w:b/>
          <w:bCs/>
          <w:color w:val="000000"/>
        </w:rPr>
        <w:t>(‘B’)</w:t>
      </w:r>
      <w:r w:rsidR="00D04B32">
        <w:rPr>
          <w:rFonts w:ascii="News Gothic MT" w:eastAsiaTheme="minorHAnsi" w:hAnsi="News Gothic MT" w:cs="Consolas"/>
          <w:color w:val="000000"/>
        </w:rPr>
        <w:t xml:space="preserve"> </w:t>
      </w:r>
      <w:r w:rsidR="00627250">
        <w:rPr>
          <w:rFonts w:ascii="News Gothic MT" w:eastAsiaTheme="minorHAnsi" w:hAnsi="News Gothic MT" w:cs="Consolas"/>
          <w:color w:val="000000"/>
        </w:rPr>
        <w:t xml:space="preserve">to </w:t>
      </w:r>
      <w:r w:rsidR="00627250" w:rsidRPr="005105C3">
        <w:rPr>
          <w:rFonts w:ascii="News Gothic MT" w:eastAsiaTheme="minorHAnsi" w:hAnsi="News Gothic MT" w:cs="Consolas"/>
          <w:b/>
          <w:bCs/>
          <w:color w:val="000000"/>
        </w:rPr>
        <w:t>register 0x39</w:t>
      </w:r>
      <w:r w:rsidR="0091475D">
        <w:rPr>
          <w:rFonts w:ascii="News Gothic MT" w:eastAsiaTheme="minorHAnsi" w:hAnsi="News Gothic MT" w:cs="Consolas"/>
          <w:color w:val="000000"/>
        </w:rPr>
        <w:t xml:space="preserve"> on the RFM69 and </w:t>
      </w:r>
      <w:r w:rsidR="00D04B32">
        <w:rPr>
          <w:rFonts w:ascii="News Gothic MT" w:eastAsiaTheme="minorHAnsi" w:hAnsi="News Gothic MT" w:cs="Consolas"/>
          <w:color w:val="000000"/>
        </w:rPr>
        <w:t xml:space="preserve">then read </w:t>
      </w:r>
      <w:r w:rsidR="00CB0FBB">
        <w:rPr>
          <w:rFonts w:ascii="News Gothic MT" w:eastAsiaTheme="minorHAnsi" w:hAnsi="News Gothic MT" w:cs="Consolas"/>
          <w:color w:val="000000"/>
        </w:rPr>
        <w:t xml:space="preserve">the </w:t>
      </w:r>
      <w:r w:rsidR="00CB0FBB" w:rsidRPr="00F3109F">
        <w:rPr>
          <w:rFonts w:ascii="News Gothic MT" w:eastAsiaTheme="minorHAnsi" w:hAnsi="News Gothic MT" w:cs="Consolas"/>
          <w:b/>
          <w:bCs/>
          <w:color w:val="000000"/>
        </w:rPr>
        <w:t xml:space="preserve">value </w:t>
      </w:r>
      <w:r w:rsidR="00BF4F8E" w:rsidRPr="00F3109F">
        <w:rPr>
          <w:rFonts w:ascii="News Gothic MT" w:eastAsiaTheme="minorHAnsi" w:hAnsi="News Gothic MT" w:cs="Consolas"/>
          <w:b/>
          <w:bCs/>
          <w:color w:val="000000"/>
        </w:rPr>
        <w:t>0x66</w:t>
      </w:r>
      <w:r w:rsidR="00BF4F8E">
        <w:rPr>
          <w:rFonts w:ascii="News Gothic MT" w:eastAsiaTheme="minorHAnsi" w:hAnsi="News Gothic MT" w:cs="Consolas"/>
          <w:color w:val="000000"/>
        </w:rPr>
        <w:t xml:space="preserve"> from </w:t>
      </w:r>
      <w:r w:rsidR="00BF4F8E" w:rsidRPr="00F3109F">
        <w:rPr>
          <w:rFonts w:ascii="News Gothic MT" w:eastAsiaTheme="minorHAnsi" w:hAnsi="News Gothic MT" w:cs="Consolas"/>
          <w:b/>
          <w:bCs/>
          <w:color w:val="000000"/>
        </w:rPr>
        <w:t>register 0x39</w:t>
      </w:r>
      <w:r w:rsidR="00BF4F8E">
        <w:rPr>
          <w:rFonts w:ascii="News Gothic MT" w:eastAsiaTheme="minorHAnsi" w:hAnsi="News Gothic MT" w:cs="Consolas"/>
          <w:color w:val="000000"/>
        </w:rPr>
        <w:t xml:space="preserve"> on the RFM69. </w:t>
      </w:r>
    </w:p>
    <w:p w14:paraId="7177FC96" w14:textId="34580F18" w:rsidR="00132281" w:rsidRDefault="007B1ABF" w:rsidP="001A2785">
      <w:pPr>
        <w:spacing w:after="240"/>
        <w:jc w:val="both"/>
        <w:rPr>
          <w:rFonts w:ascii="News Gothic MT" w:eastAsiaTheme="minorHAnsi" w:hAnsi="News Gothic MT" w:cs="Consolas"/>
          <w:color w:val="000000"/>
        </w:rPr>
      </w:pPr>
      <w:r>
        <w:rPr>
          <w:rFonts w:ascii="News Gothic MT" w:eastAsiaTheme="minorHAnsi" w:hAnsi="News Gothic MT" w:cs="Consolas"/>
          <w:color w:val="000000"/>
        </w:rPr>
        <w:t>The issue can be further demonstrated using the following table</w:t>
      </w:r>
      <w:r w:rsidR="00132281">
        <w:rPr>
          <w:rFonts w:ascii="News Gothic MT" w:eastAsiaTheme="minorHAnsi" w:hAnsi="News Gothic MT" w:cs="Consolas"/>
          <w:color w:val="000000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4230"/>
        <w:gridCol w:w="4315"/>
      </w:tblGrid>
      <w:tr w:rsidR="006B7841" w:rsidRPr="007B1ABF" w14:paraId="7E34BF52" w14:textId="77777777" w:rsidTr="007B1ABF">
        <w:trPr>
          <w:trHeight w:val="395"/>
          <w:jc w:val="center"/>
        </w:trPr>
        <w:tc>
          <w:tcPr>
            <w:tcW w:w="1525" w:type="dxa"/>
          </w:tcPr>
          <w:p w14:paraId="709F07B3" w14:textId="4B0D333E" w:rsidR="006B7841" w:rsidRPr="007B1ABF" w:rsidRDefault="006B7841" w:rsidP="00132281">
            <w:pPr>
              <w:spacing w:after="240"/>
              <w:jc w:val="center"/>
              <w:rPr>
                <w:rFonts w:ascii="News Gothic MT" w:hAnsi="News Gothic MT"/>
                <w:b/>
                <w:bCs/>
              </w:rPr>
            </w:pPr>
            <w:r w:rsidRPr="007B1ABF">
              <w:rPr>
                <w:rFonts w:ascii="News Gothic MT" w:hAnsi="News Gothic MT"/>
                <w:b/>
                <w:bCs/>
              </w:rPr>
              <w:t>Iteration</w:t>
            </w:r>
          </w:p>
        </w:tc>
        <w:tc>
          <w:tcPr>
            <w:tcW w:w="4230" w:type="dxa"/>
          </w:tcPr>
          <w:p w14:paraId="7637811A" w14:textId="5736E93F" w:rsidR="006B7841" w:rsidRPr="007B1ABF" w:rsidRDefault="006B7841" w:rsidP="00132281">
            <w:pPr>
              <w:spacing w:after="240"/>
              <w:jc w:val="center"/>
              <w:rPr>
                <w:rFonts w:ascii="News Gothic MT" w:hAnsi="News Gothic MT"/>
                <w:b/>
                <w:bCs/>
              </w:rPr>
            </w:pPr>
            <w:r w:rsidRPr="007B1ABF">
              <w:rPr>
                <w:rFonts w:ascii="News Gothic MT" w:hAnsi="News Gothic MT"/>
                <w:b/>
                <w:bCs/>
              </w:rPr>
              <w:t>Value written to address register</w:t>
            </w:r>
          </w:p>
        </w:tc>
        <w:tc>
          <w:tcPr>
            <w:tcW w:w="4315" w:type="dxa"/>
          </w:tcPr>
          <w:p w14:paraId="4A60CA11" w14:textId="5E868DBA" w:rsidR="006B7841" w:rsidRPr="007B1ABF" w:rsidRDefault="006B7841" w:rsidP="001A2785">
            <w:pPr>
              <w:spacing w:after="240"/>
              <w:jc w:val="both"/>
              <w:rPr>
                <w:rFonts w:ascii="News Gothic MT" w:hAnsi="News Gothic MT"/>
                <w:b/>
                <w:bCs/>
              </w:rPr>
            </w:pPr>
            <w:r w:rsidRPr="007B1ABF">
              <w:rPr>
                <w:rFonts w:ascii="News Gothic MT" w:hAnsi="News Gothic MT"/>
                <w:b/>
                <w:bCs/>
              </w:rPr>
              <w:t>Value read after writing address value</w:t>
            </w:r>
          </w:p>
        </w:tc>
      </w:tr>
      <w:tr w:rsidR="006B7841" w:rsidRPr="007B1ABF" w14:paraId="1635ABE7" w14:textId="77777777" w:rsidTr="007B1ABF">
        <w:trPr>
          <w:jc w:val="center"/>
        </w:trPr>
        <w:tc>
          <w:tcPr>
            <w:tcW w:w="1525" w:type="dxa"/>
          </w:tcPr>
          <w:p w14:paraId="6E63E58F" w14:textId="41C21F3F" w:rsidR="006B7841" w:rsidRPr="007B1ABF" w:rsidRDefault="007B1ABF" w:rsidP="006D4982">
            <w:pPr>
              <w:spacing w:after="240"/>
              <w:jc w:val="center"/>
              <w:rPr>
                <w:rFonts w:ascii="News Gothic MT" w:hAnsi="News Gothic MT"/>
              </w:rPr>
            </w:pPr>
            <w:r w:rsidRPr="007B1ABF">
              <w:rPr>
                <w:rFonts w:ascii="News Gothic MT" w:hAnsi="News Gothic MT"/>
              </w:rPr>
              <w:t>1</w:t>
            </w:r>
          </w:p>
        </w:tc>
        <w:tc>
          <w:tcPr>
            <w:tcW w:w="4230" w:type="dxa"/>
          </w:tcPr>
          <w:p w14:paraId="489CA220" w14:textId="22493ADD" w:rsidR="006B7841" w:rsidRPr="007B1ABF" w:rsidRDefault="006B7841" w:rsidP="006D4982">
            <w:pPr>
              <w:spacing w:after="240"/>
              <w:jc w:val="center"/>
              <w:rPr>
                <w:rFonts w:ascii="News Gothic MT" w:hAnsi="News Gothic MT"/>
              </w:rPr>
            </w:pPr>
            <w:r w:rsidRPr="007B1ABF">
              <w:rPr>
                <w:rFonts w:ascii="News Gothic MT" w:hAnsi="News Gothic MT"/>
              </w:rPr>
              <w:t>‘A’ (0x65)</w:t>
            </w:r>
          </w:p>
        </w:tc>
        <w:tc>
          <w:tcPr>
            <w:tcW w:w="4315" w:type="dxa"/>
          </w:tcPr>
          <w:p w14:paraId="3C0490D9" w14:textId="0E5C3247" w:rsidR="006B7841" w:rsidRPr="007B1ABF" w:rsidRDefault="006B7841" w:rsidP="002963D6">
            <w:pPr>
              <w:spacing w:after="240"/>
              <w:jc w:val="center"/>
              <w:rPr>
                <w:rFonts w:ascii="News Gothic MT" w:hAnsi="News Gothic MT"/>
              </w:rPr>
            </w:pPr>
            <w:r w:rsidRPr="007B1ABF">
              <w:rPr>
                <w:rFonts w:ascii="News Gothic MT" w:hAnsi="News Gothic MT"/>
              </w:rPr>
              <w:t>NULL (0x00)</w:t>
            </w:r>
          </w:p>
        </w:tc>
      </w:tr>
      <w:tr w:rsidR="006B7841" w:rsidRPr="007B1ABF" w14:paraId="436C6D75" w14:textId="77777777" w:rsidTr="007B1ABF">
        <w:trPr>
          <w:jc w:val="center"/>
        </w:trPr>
        <w:tc>
          <w:tcPr>
            <w:tcW w:w="1525" w:type="dxa"/>
          </w:tcPr>
          <w:p w14:paraId="0E05BA8A" w14:textId="4F358B7A" w:rsidR="006B7841" w:rsidRPr="007B1ABF" w:rsidRDefault="007B1ABF" w:rsidP="002963D6">
            <w:pPr>
              <w:spacing w:after="240"/>
              <w:jc w:val="center"/>
              <w:rPr>
                <w:rFonts w:ascii="News Gothic MT" w:hAnsi="News Gothic MT"/>
              </w:rPr>
            </w:pPr>
            <w:r w:rsidRPr="007B1ABF">
              <w:rPr>
                <w:rFonts w:ascii="News Gothic MT" w:hAnsi="News Gothic MT"/>
              </w:rPr>
              <w:t>2</w:t>
            </w:r>
          </w:p>
        </w:tc>
        <w:tc>
          <w:tcPr>
            <w:tcW w:w="4230" w:type="dxa"/>
          </w:tcPr>
          <w:p w14:paraId="241072F1" w14:textId="34F74B04" w:rsidR="006B7841" w:rsidRPr="007B1ABF" w:rsidRDefault="006B7841" w:rsidP="002963D6">
            <w:pPr>
              <w:spacing w:after="240"/>
              <w:jc w:val="center"/>
              <w:rPr>
                <w:rFonts w:ascii="News Gothic MT" w:hAnsi="News Gothic MT"/>
              </w:rPr>
            </w:pPr>
            <w:r w:rsidRPr="007B1ABF">
              <w:rPr>
                <w:rFonts w:ascii="News Gothic MT" w:hAnsi="News Gothic MT"/>
              </w:rPr>
              <w:t>‘B’ (0x66)</w:t>
            </w:r>
          </w:p>
        </w:tc>
        <w:tc>
          <w:tcPr>
            <w:tcW w:w="4315" w:type="dxa"/>
          </w:tcPr>
          <w:p w14:paraId="26165FF8" w14:textId="1C384268" w:rsidR="006B7841" w:rsidRPr="007B1ABF" w:rsidRDefault="006B7841" w:rsidP="002963D6">
            <w:pPr>
              <w:spacing w:after="240"/>
              <w:jc w:val="center"/>
              <w:rPr>
                <w:rFonts w:ascii="News Gothic MT" w:hAnsi="News Gothic MT"/>
              </w:rPr>
            </w:pPr>
            <w:r w:rsidRPr="007B1ABF">
              <w:rPr>
                <w:rFonts w:ascii="News Gothic MT" w:hAnsi="News Gothic MT"/>
              </w:rPr>
              <w:t>‘A’ (0x65)</w:t>
            </w:r>
          </w:p>
        </w:tc>
      </w:tr>
      <w:tr w:rsidR="006B7841" w:rsidRPr="007B1ABF" w14:paraId="7A591153" w14:textId="77777777" w:rsidTr="007B1ABF">
        <w:trPr>
          <w:jc w:val="center"/>
        </w:trPr>
        <w:tc>
          <w:tcPr>
            <w:tcW w:w="1525" w:type="dxa"/>
          </w:tcPr>
          <w:p w14:paraId="2DB395AB" w14:textId="5434AE1F" w:rsidR="006B7841" w:rsidRPr="007B1ABF" w:rsidRDefault="007B1ABF" w:rsidP="00CA13AE">
            <w:pPr>
              <w:spacing w:after="240"/>
              <w:jc w:val="center"/>
              <w:rPr>
                <w:rFonts w:ascii="News Gothic MT" w:hAnsi="News Gothic MT"/>
              </w:rPr>
            </w:pPr>
            <w:r w:rsidRPr="007B1ABF">
              <w:rPr>
                <w:rFonts w:ascii="News Gothic MT" w:hAnsi="News Gothic MT"/>
              </w:rPr>
              <w:t>3</w:t>
            </w:r>
          </w:p>
        </w:tc>
        <w:tc>
          <w:tcPr>
            <w:tcW w:w="4230" w:type="dxa"/>
          </w:tcPr>
          <w:p w14:paraId="31AFFC78" w14:textId="722FC55E" w:rsidR="006B7841" w:rsidRPr="007B1ABF" w:rsidRDefault="006B7841" w:rsidP="00CA13AE">
            <w:pPr>
              <w:spacing w:after="240"/>
              <w:jc w:val="center"/>
              <w:rPr>
                <w:rFonts w:ascii="News Gothic MT" w:hAnsi="News Gothic MT"/>
              </w:rPr>
            </w:pPr>
            <w:r w:rsidRPr="007B1ABF">
              <w:rPr>
                <w:rFonts w:ascii="News Gothic MT" w:hAnsi="News Gothic MT"/>
              </w:rPr>
              <w:t>‘</w:t>
            </w:r>
            <w:r w:rsidRPr="007B1ABF">
              <w:rPr>
                <w:rFonts w:ascii="News Gothic MT" w:hAnsi="News Gothic MT"/>
              </w:rPr>
              <w:t>C</w:t>
            </w:r>
            <w:r w:rsidRPr="007B1ABF">
              <w:rPr>
                <w:rFonts w:ascii="News Gothic MT" w:hAnsi="News Gothic MT"/>
              </w:rPr>
              <w:t>’ (0x6</w:t>
            </w:r>
            <w:r w:rsidRPr="007B1ABF">
              <w:rPr>
                <w:rFonts w:ascii="News Gothic MT" w:hAnsi="News Gothic MT"/>
              </w:rPr>
              <w:t>7</w:t>
            </w:r>
            <w:r w:rsidRPr="007B1ABF">
              <w:rPr>
                <w:rFonts w:ascii="News Gothic MT" w:hAnsi="News Gothic MT"/>
              </w:rPr>
              <w:t>)</w:t>
            </w:r>
          </w:p>
        </w:tc>
        <w:tc>
          <w:tcPr>
            <w:tcW w:w="4315" w:type="dxa"/>
          </w:tcPr>
          <w:p w14:paraId="47754EB3" w14:textId="7B1B2927" w:rsidR="006B7841" w:rsidRPr="007B1ABF" w:rsidRDefault="006B7841" w:rsidP="00CA13AE">
            <w:pPr>
              <w:spacing w:after="240"/>
              <w:jc w:val="center"/>
              <w:rPr>
                <w:rFonts w:ascii="News Gothic MT" w:hAnsi="News Gothic MT"/>
              </w:rPr>
            </w:pPr>
            <w:r w:rsidRPr="007B1ABF">
              <w:rPr>
                <w:rFonts w:ascii="News Gothic MT" w:hAnsi="News Gothic MT"/>
              </w:rPr>
              <w:t>‘B’ (0x66)</w:t>
            </w:r>
          </w:p>
        </w:tc>
      </w:tr>
      <w:tr w:rsidR="006B7841" w:rsidRPr="007B1ABF" w14:paraId="7F77F057" w14:textId="77777777" w:rsidTr="007B1ABF">
        <w:trPr>
          <w:jc w:val="center"/>
        </w:trPr>
        <w:tc>
          <w:tcPr>
            <w:tcW w:w="1525" w:type="dxa"/>
          </w:tcPr>
          <w:p w14:paraId="279AEA4C" w14:textId="0408BD32" w:rsidR="006B7841" w:rsidRPr="007B1ABF" w:rsidRDefault="007B1ABF" w:rsidP="00CA13AE">
            <w:pPr>
              <w:spacing w:after="240"/>
              <w:jc w:val="center"/>
              <w:rPr>
                <w:rFonts w:ascii="News Gothic MT" w:hAnsi="News Gothic MT"/>
              </w:rPr>
            </w:pPr>
            <w:r w:rsidRPr="007B1ABF">
              <w:rPr>
                <w:rFonts w:ascii="News Gothic MT" w:hAnsi="News Gothic MT"/>
              </w:rPr>
              <w:t>4</w:t>
            </w:r>
          </w:p>
        </w:tc>
        <w:tc>
          <w:tcPr>
            <w:tcW w:w="4230" w:type="dxa"/>
          </w:tcPr>
          <w:p w14:paraId="137F7F42" w14:textId="20884A66" w:rsidR="006B7841" w:rsidRPr="007B1ABF" w:rsidRDefault="006B7841" w:rsidP="00CA13AE">
            <w:pPr>
              <w:spacing w:after="240"/>
              <w:jc w:val="center"/>
              <w:rPr>
                <w:rFonts w:ascii="News Gothic MT" w:hAnsi="News Gothic MT"/>
              </w:rPr>
            </w:pPr>
            <w:r w:rsidRPr="007B1ABF">
              <w:rPr>
                <w:rFonts w:ascii="News Gothic MT" w:hAnsi="News Gothic MT"/>
              </w:rPr>
              <w:t>‘</w:t>
            </w:r>
            <w:r w:rsidRPr="007B1ABF">
              <w:rPr>
                <w:rFonts w:ascii="News Gothic MT" w:hAnsi="News Gothic MT"/>
              </w:rPr>
              <w:t>D</w:t>
            </w:r>
            <w:r w:rsidRPr="007B1ABF">
              <w:rPr>
                <w:rFonts w:ascii="News Gothic MT" w:hAnsi="News Gothic MT"/>
              </w:rPr>
              <w:t>’ (0x6</w:t>
            </w:r>
            <w:r w:rsidRPr="007B1ABF">
              <w:rPr>
                <w:rFonts w:ascii="News Gothic MT" w:hAnsi="News Gothic MT"/>
              </w:rPr>
              <w:t>8</w:t>
            </w:r>
            <w:r w:rsidRPr="007B1ABF">
              <w:rPr>
                <w:rFonts w:ascii="News Gothic MT" w:hAnsi="News Gothic MT"/>
              </w:rPr>
              <w:t>)</w:t>
            </w:r>
          </w:p>
        </w:tc>
        <w:tc>
          <w:tcPr>
            <w:tcW w:w="4315" w:type="dxa"/>
          </w:tcPr>
          <w:p w14:paraId="1D41C6E5" w14:textId="4DDCF115" w:rsidR="006B7841" w:rsidRPr="007B1ABF" w:rsidRDefault="006B7841" w:rsidP="00CA13AE">
            <w:pPr>
              <w:spacing w:after="240"/>
              <w:jc w:val="center"/>
              <w:rPr>
                <w:rFonts w:ascii="News Gothic MT" w:hAnsi="News Gothic MT"/>
              </w:rPr>
            </w:pPr>
            <w:r w:rsidRPr="007B1ABF">
              <w:rPr>
                <w:rFonts w:ascii="News Gothic MT" w:hAnsi="News Gothic MT"/>
              </w:rPr>
              <w:t>‘C’ (0x67)</w:t>
            </w:r>
          </w:p>
        </w:tc>
      </w:tr>
      <w:tr w:rsidR="006B7841" w:rsidRPr="007B1ABF" w14:paraId="30A0DB18" w14:textId="77777777" w:rsidTr="007B1ABF">
        <w:trPr>
          <w:jc w:val="center"/>
        </w:trPr>
        <w:tc>
          <w:tcPr>
            <w:tcW w:w="1525" w:type="dxa"/>
          </w:tcPr>
          <w:p w14:paraId="2AF68868" w14:textId="5E4EEA26" w:rsidR="006B7841" w:rsidRPr="007B1ABF" w:rsidRDefault="007B1ABF" w:rsidP="00CA13AE">
            <w:pPr>
              <w:spacing w:after="240"/>
              <w:jc w:val="center"/>
              <w:rPr>
                <w:rFonts w:ascii="News Gothic MT" w:hAnsi="News Gothic MT"/>
              </w:rPr>
            </w:pPr>
            <w:r w:rsidRPr="007B1ABF">
              <w:rPr>
                <w:rFonts w:ascii="News Gothic MT" w:hAnsi="News Gothic MT"/>
              </w:rPr>
              <w:t>5</w:t>
            </w:r>
          </w:p>
        </w:tc>
        <w:tc>
          <w:tcPr>
            <w:tcW w:w="4230" w:type="dxa"/>
          </w:tcPr>
          <w:p w14:paraId="5EDD5EEC" w14:textId="69F3043D" w:rsidR="006B7841" w:rsidRPr="007B1ABF" w:rsidRDefault="006B7841" w:rsidP="00CA13AE">
            <w:pPr>
              <w:spacing w:after="240"/>
              <w:jc w:val="center"/>
              <w:rPr>
                <w:rFonts w:ascii="News Gothic MT" w:hAnsi="News Gothic MT"/>
              </w:rPr>
            </w:pPr>
            <w:r w:rsidRPr="007B1ABF">
              <w:rPr>
                <w:rFonts w:ascii="News Gothic MT" w:hAnsi="News Gothic MT"/>
              </w:rPr>
              <w:t>‘</w:t>
            </w:r>
            <w:r w:rsidRPr="007B1ABF">
              <w:rPr>
                <w:rFonts w:ascii="News Gothic MT" w:hAnsi="News Gothic MT"/>
              </w:rPr>
              <w:t>E</w:t>
            </w:r>
            <w:r w:rsidRPr="007B1ABF">
              <w:rPr>
                <w:rFonts w:ascii="News Gothic MT" w:hAnsi="News Gothic MT"/>
              </w:rPr>
              <w:t>’ (0x6</w:t>
            </w:r>
            <w:r w:rsidRPr="007B1ABF">
              <w:rPr>
                <w:rFonts w:ascii="News Gothic MT" w:hAnsi="News Gothic MT"/>
              </w:rPr>
              <w:t>9</w:t>
            </w:r>
            <w:r w:rsidRPr="007B1ABF">
              <w:rPr>
                <w:rFonts w:ascii="News Gothic MT" w:hAnsi="News Gothic MT"/>
              </w:rPr>
              <w:t>)</w:t>
            </w:r>
          </w:p>
        </w:tc>
        <w:tc>
          <w:tcPr>
            <w:tcW w:w="4315" w:type="dxa"/>
          </w:tcPr>
          <w:p w14:paraId="6D8F619E" w14:textId="4B9C6F20" w:rsidR="006B7841" w:rsidRPr="007B1ABF" w:rsidRDefault="006B7841" w:rsidP="00CA13AE">
            <w:pPr>
              <w:spacing w:after="240"/>
              <w:jc w:val="center"/>
              <w:rPr>
                <w:rFonts w:ascii="News Gothic MT" w:hAnsi="News Gothic MT"/>
              </w:rPr>
            </w:pPr>
            <w:r w:rsidRPr="007B1ABF">
              <w:rPr>
                <w:rFonts w:ascii="News Gothic MT" w:hAnsi="News Gothic MT"/>
              </w:rPr>
              <w:t>‘D’ (0x68)</w:t>
            </w:r>
          </w:p>
        </w:tc>
      </w:tr>
    </w:tbl>
    <w:p w14:paraId="2B96F95D" w14:textId="27473C61" w:rsidR="003335B7" w:rsidRDefault="00C26BB4" w:rsidP="001A2785">
      <w:pPr>
        <w:spacing w:after="240"/>
        <w:jc w:val="both"/>
        <w:rPr>
          <w:rFonts w:ascii="News Gothic MT" w:hAnsi="News Gothic MT"/>
          <w:sz w:val="24"/>
          <w:szCs w:val="24"/>
        </w:rPr>
      </w:pPr>
      <w:r>
        <w:rPr>
          <w:rFonts w:ascii="News Gothic MT" w:hAnsi="News Gothic MT"/>
          <w:sz w:val="24"/>
          <w:szCs w:val="24"/>
        </w:rPr>
        <w:lastRenderedPageBreak/>
        <w:t>So</w:t>
      </w:r>
      <w:r w:rsidR="00DC6731">
        <w:rPr>
          <w:rFonts w:ascii="News Gothic MT" w:hAnsi="News Gothic MT"/>
          <w:sz w:val="24"/>
          <w:szCs w:val="24"/>
        </w:rPr>
        <w:t>,</w:t>
      </w:r>
      <w:r>
        <w:rPr>
          <w:rFonts w:ascii="News Gothic MT" w:hAnsi="News Gothic MT"/>
          <w:sz w:val="24"/>
          <w:szCs w:val="24"/>
        </w:rPr>
        <w:t xml:space="preserve"> every</w:t>
      </w:r>
      <w:r w:rsidR="00DC6731">
        <w:rPr>
          <w:rFonts w:ascii="News Gothic MT" w:hAnsi="News Gothic MT"/>
          <w:sz w:val="24"/>
          <w:szCs w:val="24"/>
        </w:rPr>
        <w:t xml:space="preserve"> </w:t>
      </w:r>
      <w:r>
        <w:rPr>
          <w:rFonts w:ascii="News Gothic MT" w:hAnsi="News Gothic MT"/>
          <w:sz w:val="24"/>
          <w:szCs w:val="24"/>
        </w:rPr>
        <w:t xml:space="preserve">time </w:t>
      </w:r>
      <w:r w:rsidR="00DC6731">
        <w:rPr>
          <w:rFonts w:ascii="News Gothic MT" w:hAnsi="News Gothic MT"/>
          <w:sz w:val="24"/>
          <w:szCs w:val="24"/>
        </w:rPr>
        <w:t>I attempted to write a value</w:t>
      </w:r>
      <w:r w:rsidR="00D358EF">
        <w:rPr>
          <w:rFonts w:ascii="News Gothic MT" w:hAnsi="News Gothic MT"/>
          <w:sz w:val="24"/>
          <w:szCs w:val="24"/>
        </w:rPr>
        <w:t xml:space="preserve"> to a register</w:t>
      </w:r>
      <w:r w:rsidR="00DC6731">
        <w:rPr>
          <w:rFonts w:ascii="News Gothic MT" w:hAnsi="News Gothic MT"/>
          <w:sz w:val="24"/>
          <w:szCs w:val="24"/>
        </w:rPr>
        <w:t xml:space="preserve">, </w:t>
      </w:r>
      <w:r w:rsidR="009622EA">
        <w:rPr>
          <w:rFonts w:ascii="News Gothic MT" w:hAnsi="News Gothic MT"/>
          <w:sz w:val="24"/>
          <w:szCs w:val="24"/>
        </w:rPr>
        <w:t>I</w:t>
      </w:r>
      <w:r w:rsidR="00DC6731">
        <w:rPr>
          <w:rFonts w:ascii="News Gothic MT" w:hAnsi="News Gothic MT"/>
          <w:sz w:val="24"/>
          <w:szCs w:val="24"/>
        </w:rPr>
        <w:t xml:space="preserve"> wouldn’t be able to read the correct byte until </w:t>
      </w:r>
      <w:r w:rsidR="009622EA">
        <w:rPr>
          <w:rFonts w:ascii="News Gothic MT" w:hAnsi="News Gothic MT"/>
          <w:sz w:val="24"/>
          <w:szCs w:val="24"/>
        </w:rPr>
        <w:t>I</w:t>
      </w:r>
      <w:r w:rsidR="00D358EF">
        <w:rPr>
          <w:rFonts w:ascii="News Gothic MT" w:hAnsi="News Gothic MT"/>
          <w:sz w:val="24"/>
          <w:szCs w:val="24"/>
        </w:rPr>
        <w:t xml:space="preserve"> sent another byte to the register. I</w:t>
      </w:r>
      <w:r w:rsidR="0063643E">
        <w:rPr>
          <w:rFonts w:ascii="News Gothic MT" w:hAnsi="News Gothic MT"/>
          <w:sz w:val="24"/>
          <w:szCs w:val="24"/>
        </w:rPr>
        <w:t xml:space="preserve"> probe</w:t>
      </w:r>
      <w:r w:rsidR="002C50BB">
        <w:rPr>
          <w:rFonts w:ascii="News Gothic MT" w:hAnsi="News Gothic MT"/>
          <w:sz w:val="24"/>
          <w:szCs w:val="24"/>
        </w:rPr>
        <w:t>d</w:t>
      </w:r>
      <w:r w:rsidR="0063643E">
        <w:rPr>
          <w:rFonts w:ascii="News Gothic MT" w:hAnsi="News Gothic MT"/>
          <w:sz w:val="24"/>
          <w:szCs w:val="24"/>
        </w:rPr>
        <w:t xml:space="preserve"> the SPI </w:t>
      </w:r>
      <w:r w:rsidR="002C50BB">
        <w:rPr>
          <w:rFonts w:ascii="News Gothic MT" w:hAnsi="News Gothic MT"/>
          <w:sz w:val="24"/>
          <w:szCs w:val="24"/>
        </w:rPr>
        <w:t>channel</w:t>
      </w:r>
      <w:r w:rsidR="00DE1446">
        <w:rPr>
          <w:rFonts w:ascii="News Gothic MT" w:hAnsi="News Gothic MT"/>
          <w:sz w:val="24"/>
          <w:szCs w:val="24"/>
        </w:rPr>
        <w:t xml:space="preserve"> using an oscilloscope</w:t>
      </w:r>
      <w:r w:rsidR="002C50BB">
        <w:rPr>
          <w:rFonts w:ascii="News Gothic MT" w:hAnsi="News Gothic MT"/>
          <w:sz w:val="24"/>
          <w:szCs w:val="24"/>
        </w:rPr>
        <w:t>,</w:t>
      </w:r>
      <w:r w:rsidR="008A5B61">
        <w:rPr>
          <w:rFonts w:ascii="News Gothic MT" w:hAnsi="News Gothic MT"/>
          <w:sz w:val="24"/>
          <w:szCs w:val="24"/>
        </w:rPr>
        <w:t xml:space="preserve"> and </w:t>
      </w:r>
      <w:r w:rsidR="002C50BB">
        <w:rPr>
          <w:rFonts w:ascii="News Gothic MT" w:hAnsi="News Gothic MT"/>
          <w:sz w:val="24"/>
          <w:szCs w:val="24"/>
        </w:rPr>
        <w:t xml:space="preserve">I </w:t>
      </w:r>
      <w:r w:rsidR="008A5B61">
        <w:rPr>
          <w:rFonts w:ascii="News Gothic MT" w:hAnsi="News Gothic MT"/>
          <w:sz w:val="24"/>
          <w:szCs w:val="24"/>
        </w:rPr>
        <w:t>came to understand that even though</w:t>
      </w:r>
      <w:r w:rsidR="002C50BB">
        <w:rPr>
          <w:rFonts w:ascii="News Gothic MT" w:hAnsi="News Gothic MT"/>
          <w:sz w:val="24"/>
          <w:szCs w:val="24"/>
        </w:rPr>
        <w:t xml:space="preserve"> the SPI </w:t>
      </w:r>
      <w:r w:rsidR="00B55C24">
        <w:rPr>
          <w:rFonts w:ascii="News Gothic MT" w:hAnsi="News Gothic MT"/>
          <w:sz w:val="24"/>
          <w:szCs w:val="24"/>
        </w:rPr>
        <w:t xml:space="preserve">is </w:t>
      </w:r>
      <w:r w:rsidR="002C50BB">
        <w:rPr>
          <w:rFonts w:ascii="News Gothic MT" w:hAnsi="News Gothic MT"/>
          <w:sz w:val="24"/>
          <w:szCs w:val="24"/>
        </w:rPr>
        <w:t>configur</w:t>
      </w:r>
      <w:r w:rsidR="00B55C24">
        <w:rPr>
          <w:rFonts w:ascii="News Gothic MT" w:hAnsi="News Gothic MT"/>
          <w:sz w:val="24"/>
          <w:szCs w:val="24"/>
        </w:rPr>
        <w:t>ed</w:t>
      </w:r>
      <w:r w:rsidR="002C50BB">
        <w:rPr>
          <w:rFonts w:ascii="News Gothic MT" w:hAnsi="News Gothic MT"/>
          <w:sz w:val="24"/>
          <w:szCs w:val="24"/>
        </w:rPr>
        <w:t xml:space="preserve"> </w:t>
      </w:r>
      <w:r w:rsidR="00B55C24">
        <w:rPr>
          <w:rFonts w:ascii="News Gothic MT" w:hAnsi="News Gothic MT"/>
          <w:sz w:val="24"/>
          <w:szCs w:val="24"/>
        </w:rPr>
        <w:t>for an</w:t>
      </w:r>
      <w:r w:rsidR="002C50BB">
        <w:rPr>
          <w:rFonts w:ascii="News Gothic MT" w:hAnsi="News Gothic MT"/>
          <w:sz w:val="24"/>
          <w:szCs w:val="24"/>
        </w:rPr>
        <w:t xml:space="preserve"> </w:t>
      </w:r>
      <w:r w:rsidR="002A7719">
        <w:rPr>
          <w:rFonts w:ascii="News Gothic MT" w:hAnsi="News Gothic MT"/>
          <w:sz w:val="24"/>
          <w:szCs w:val="24"/>
        </w:rPr>
        <w:t>8-bit</w:t>
      </w:r>
      <w:r w:rsidR="002C50BB">
        <w:rPr>
          <w:rFonts w:ascii="News Gothic MT" w:hAnsi="News Gothic MT"/>
          <w:sz w:val="24"/>
          <w:szCs w:val="24"/>
        </w:rPr>
        <w:t xml:space="preserve"> </w:t>
      </w:r>
      <w:r w:rsidR="00593DA3">
        <w:rPr>
          <w:rFonts w:ascii="News Gothic MT" w:hAnsi="News Gothic MT"/>
          <w:sz w:val="24"/>
          <w:szCs w:val="24"/>
        </w:rPr>
        <w:t>word</w:t>
      </w:r>
      <w:r w:rsidR="002C50BB">
        <w:rPr>
          <w:rFonts w:ascii="News Gothic MT" w:hAnsi="News Gothic MT"/>
          <w:sz w:val="24"/>
          <w:szCs w:val="24"/>
        </w:rPr>
        <w:t xml:space="preserve">, </w:t>
      </w:r>
      <w:r w:rsidR="002A7719">
        <w:rPr>
          <w:rFonts w:ascii="News Gothic MT" w:hAnsi="News Gothic MT"/>
          <w:sz w:val="24"/>
          <w:szCs w:val="24"/>
        </w:rPr>
        <w:t>the SPI channel is generating a clock signal for another 8-bit</w:t>
      </w:r>
      <w:r w:rsidR="00B55C24">
        <w:rPr>
          <w:rFonts w:ascii="News Gothic MT" w:hAnsi="News Gothic MT"/>
          <w:sz w:val="24"/>
          <w:szCs w:val="24"/>
        </w:rPr>
        <w:t xml:space="preserve">s after </w:t>
      </w:r>
      <w:r w:rsidR="00CC53E7">
        <w:rPr>
          <w:rFonts w:ascii="News Gothic MT" w:hAnsi="News Gothic MT"/>
          <w:sz w:val="24"/>
          <w:szCs w:val="24"/>
        </w:rPr>
        <w:t xml:space="preserve">8 bits of data is sent out. This </w:t>
      </w:r>
      <w:r w:rsidR="0003092C">
        <w:rPr>
          <w:rFonts w:ascii="News Gothic MT" w:hAnsi="News Gothic MT"/>
          <w:sz w:val="24"/>
          <w:szCs w:val="24"/>
        </w:rPr>
        <w:t>issue is d</w:t>
      </w:r>
      <w:r w:rsidR="00CC53E7">
        <w:rPr>
          <w:rFonts w:ascii="News Gothic MT" w:hAnsi="News Gothic MT"/>
          <w:sz w:val="24"/>
          <w:szCs w:val="24"/>
        </w:rPr>
        <w:t>emonstrated in the following figure:</w:t>
      </w:r>
    </w:p>
    <w:p w14:paraId="71BC271C" w14:textId="7D9B25BD" w:rsidR="00B747D9" w:rsidRDefault="003335B7" w:rsidP="001A2785">
      <w:pPr>
        <w:spacing w:after="240"/>
        <w:jc w:val="both"/>
        <w:rPr>
          <w:rFonts w:ascii="News Gothic MT" w:hAnsi="News Gothic MT"/>
          <w:sz w:val="24"/>
          <w:szCs w:val="24"/>
        </w:rPr>
      </w:pPr>
      <w:r>
        <w:rPr>
          <w:rFonts w:ascii="News Gothic MT" w:hAnsi="News Gothic MT"/>
          <w:noProof/>
          <w:sz w:val="24"/>
          <w:szCs w:val="24"/>
        </w:rPr>
        <w:drawing>
          <wp:inline distT="0" distB="0" distL="0" distR="0" wp14:anchorId="1AD3CE20" wp14:editId="5C4D6BC2">
            <wp:extent cx="6400800" cy="2976245"/>
            <wp:effectExtent l="0" t="0" r="0" b="0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C47B" w14:textId="320C7588" w:rsidR="00D02132" w:rsidRDefault="00A74115" w:rsidP="001A2785">
      <w:pPr>
        <w:spacing w:after="240"/>
        <w:jc w:val="both"/>
        <w:rPr>
          <w:rFonts w:ascii="News Gothic MT" w:hAnsi="News Gothic MT"/>
          <w:sz w:val="24"/>
          <w:szCs w:val="24"/>
        </w:rPr>
      </w:pPr>
      <w:r>
        <w:rPr>
          <w:rFonts w:ascii="News Gothic MT" w:hAnsi="News Gothic MT"/>
          <w:sz w:val="24"/>
          <w:szCs w:val="24"/>
        </w:rPr>
        <w:t xml:space="preserve">We fixed the issue using </w:t>
      </w:r>
      <w:r w:rsidR="005478AC">
        <w:rPr>
          <w:rFonts w:ascii="News Gothic MT" w:hAnsi="News Gothic MT"/>
          <w:sz w:val="24"/>
          <w:szCs w:val="24"/>
        </w:rPr>
        <w:t xml:space="preserve">a </w:t>
      </w:r>
      <w:r>
        <w:rPr>
          <w:rFonts w:ascii="News Gothic MT" w:hAnsi="News Gothic MT"/>
          <w:sz w:val="24"/>
          <w:szCs w:val="24"/>
        </w:rPr>
        <w:t xml:space="preserve">special </w:t>
      </w:r>
      <w:r w:rsidR="00F147B5">
        <w:rPr>
          <w:rFonts w:ascii="News Gothic MT" w:hAnsi="News Gothic MT"/>
          <w:sz w:val="24"/>
          <w:szCs w:val="24"/>
        </w:rPr>
        <w:t>cast on the data register of the SPI channel:</w:t>
      </w:r>
    </w:p>
    <w:p w14:paraId="5A14C09B" w14:textId="77777777" w:rsidR="002E7686" w:rsidRDefault="00D02132" w:rsidP="001A2785">
      <w:pPr>
        <w:spacing w:after="240"/>
        <w:jc w:val="both"/>
        <w:rPr>
          <w:rFonts w:ascii="News Gothic MT" w:hAnsi="News Gothic MT"/>
          <w:sz w:val="24"/>
          <w:szCs w:val="24"/>
        </w:rPr>
      </w:pPr>
      <w:r w:rsidRPr="00D02132">
        <w:rPr>
          <w:rFonts w:ascii="Consolas" w:eastAsiaTheme="minorHAnsi" w:hAnsi="Consolas" w:cs="Consolas"/>
          <w:color w:val="000000"/>
          <w:sz w:val="20"/>
          <w:szCs w:val="20"/>
        </w:rPr>
        <w:t>*(</w:t>
      </w:r>
      <w:r w:rsidRPr="00D02132">
        <w:rPr>
          <w:rFonts w:ascii="Consolas" w:eastAsiaTheme="minorHAnsi" w:hAnsi="Consolas" w:cs="Consolas"/>
          <w:color w:val="005032"/>
          <w:sz w:val="20"/>
          <w:szCs w:val="20"/>
        </w:rPr>
        <w:t>uint8_t</w:t>
      </w:r>
      <w:r w:rsidRPr="00D02132">
        <w:rPr>
          <w:rFonts w:ascii="Consolas" w:eastAsiaTheme="minorHAnsi" w:hAnsi="Consolas" w:cs="Consolas"/>
          <w:color w:val="000000"/>
          <w:sz w:val="20"/>
          <w:szCs w:val="20"/>
        </w:rPr>
        <w:t xml:space="preserve"> *)&amp;(</w:t>
      </w:r>
      <w:proofErr w:type="spellStart"/>
      <w:r w:rsidRPr="00D02132">
        <w:rPr>
          <w:rFonts w:ascii="Consolas" w:eastAsiaTheme="minorHAnsi" w:hAnsi="Consolas" w:cs="Consolas"/>
          <w:color w:val="000000"/>
          <w:sz w:val="20"/>
          <w:szCs w:val="20"/>
        </w:rPr>
        <w:t>SPIx</w:t>
      </w:r>
      <w:proofErr w:type="spellEnd"/>
      <w:r w:rsidRPr="00D02132">
        <w:rPr>
          <w:rFonts w:ascii="Consolas" w:eastAsiaTheme="minorHAnsi" w:hAnsi="Consolas" w:cs="Consolas"/>
          <w:color w:val="000000"/>
          <w:sz w:val="20"/>
          <w:szCs w:val="20"/>
        </w:rPr>
        <w:t>-&gt;</w:t>
      </w:r>
      <w:r w:rsidRPr="00D02132">
        <w:rPr>
          <w:rFonts w:ascii="Consolas" w:eastAsiaTheme="minorHAnsi" w:hAnsi="Consolas" w:cs="Consolas"/>
          <w:color w:val="0000C0"/>
          <w:sz w:val="20"/>
          <w:szCs w:val="20"/>
        </w:rPr>
        <w:t>DR</w:t>
      </w:r>
      <w:r w:rsidRPr="00D02132">
        <w:rPr>
          <w:rFonts w:ascii="Consolas" w:eastAsiaTheme="minorHAnsi" w:hAnsi="Consolas" w:cs="Consolas"/>
          <w:color w:val="000000"/>
          <w:sz w:val="20"/>
          <w:szCs w:val="20"/>
        </w:rPr>
        <w:t xml:space="preserve">) = </w:t>
      </w:r>
      <w:proofErr w:type="spellStart"/>
      <w:r w:rsidRPr="00D02132">
        <w:rPr>
          <w:rFonts w:ascii="Consolas" w:eastAsiaTheme="minorHAnsi" w:hAnsi="Consolas" w:cs="Consolas"/>
          <w:color w:val="000000"/>
          <w:sz w:val="20"/>
          <w:szCs w:val="20"/>
        </w:rPr>
        <w:t>txBuffer</w:t>
      </w:r>
      <w:proofErr w:type="spellEnd"/>
      <w:r w:rsidRPr="00D02132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D02132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D02132">
        <w:rPr>
          <w:rFonts w:ascii="Consolas" w:eastAsiaTheme="minorHAnsi" w:hAnsi="Consolas" w:cs="Consolas"/>
          <w:color w:val="000000"/>
          <w:sz w:val="20"/>
          <w:szCs w:val="20"/>
        </w:rPr>
        <w:t>];</w:t>
      </w:r>
      <w:r w:rsidR="00F147B5">
        <w:rPr>
          <w:rFonts w:ascii="News Gothic MT" w:hAnsi="News Gothic MT"/>
          <w:sz w:val="24"/>
          <w:szCs w:val="24"/>
        </w:rPr>
        <w:t xml:space="preserve"> </w:t>
      </w:r>
    </w:p>
    <w:p w14:paraId="214FCC2B" w14:textId="6EF31702" w:rsidR="00E84754" w:rsidRDefault="002E7686" w:rsidP="001A2785">
      <w:pPr>
        <w:spacing w:after="240"/>
        <w:jc w:val="both"/>
        <w:rPr>
          <w:rFonts w:ascii="News Gothic MT" w:hAnsi="News Gothic MT"/>
        </w:rPr>
      </w:pPr>
      <w:r>
        <w:rPr>
          <w:rFonts w:ascii="News Gothic MT" w:hAnsi="News Gothic MT"/>
        </w:rPr>
        <w:t>This told the compiler to treat the 16-bit SPI data register as a</w:t>
      </w:r>
      <w:r w:rsidR="00324C2F">
        <w:rPr>
          <w:rFonts w:ascii="News Gothic MT" w:hAnsi="News Gothic MT"/>
        </w:rPr>
        <w:t xml:space="preserve">n unsigned 8-bit value. This transformed the </w:t>
      </w:r>
      <w:r w:rsidR="0003092C">
        <w:rPr>
          <w:rFonts w:ascii="News Gothic MT" w:hAnsi="News Gothic MT"/>
        </w:rPr>
        <w:t xml:space="preserve">SPI channel activity into </w:t>
      </w:r>
      <w:r w:rsidR="00485B31" w:rsidRPr="00485B31">
        <w:rPr>
          <w:rFonts w:ascii="News Gothic MT" w:hAnsi="News Gothic MT"/>
          <w:b/>
          <w:bCs/>
        </w:rPr>
        <w:t>exactly what we need</w:t>
      </w:r>
      <w:r w:rsidR="0003092C">
        <w:rPr>
          <w:rFonts w:ascii="News Gothic MT" w:hAnsi="News Gothic MT"/>
        </w:rPr>
        <w:t>:</w:t>
      </w:r>
    </w:p>
    <w:p w14:paraId="6A0EB16C" w14:textId="1ABE4258" w:rsidR="002736D5" w:rsidRDefault="002736D5" w:rsidP="003D6776">
      <w:pPr>
        <w:spacing w:after="240"/>
        <w:jc w:val="both"/>
        <w:rPr>
          <w:rFonts w:ascii="News Gothic MT" w:hAnsi="News Gothic MT"/>
          <w:noProof/>
          <w:sz w:val="24"/>
          <w:szCs w:val="24"/>
        </w:rPr>
      </w:pPr>
      <w:r>
        <w:rPr>
          <w:rFonts w:ascii="News Gothic MT" w:hAnsi="News Gothic MT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07B8537" wp14:editId="02FE2973">
            <wp:simplePos x="0" y="0"/>
            <wp:positionH relativeFrom="column">
              <wp:posOffset>1622</wp:posOffset>
            </wp:positionH>
            <wp:positionV relativeFrom="paragraph">
              <wp:posOffset>126189</wp:posOffset>
            </wp:positionV>
            <wp:extent cx="6400800" cy="2648266"/>
            <wp:effectExtent l="0" t="0" r="0" b="0"/>
            <wp:wrapNone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08"/>
                    <a:stretch/>
                  </pic:blipFill>
                  <pic:spPr bwMode="auto">
                    <a:xfrm>
                      <a:off x="0" y="0"/>
                      <a:ext cx="6437057" cy="2663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3FE7F" w14:textId="313D60FB" w:rsidR="00485B31" w:rsidRDefault="00761BC9" w:rsidP="003D6776">
      <w:pPr>
        <w:spacing w:after="240"/>
        <w:jc w:val="both"/>
        <w:rPr>
          <w:rFonts w:ascii="News Gothic MT" w:hAnsi="News Gothic MT"/>
          <w:sz w:val="24"/>
          <w:szCs w:val="24"/>
        </w:rPr>
      </w:pPr>
      <w:r w:rsidRPr="001A2785">
        <w:rPr>
          <w:rFonts w:ascii="News Gothic MT" w:hAnsi="News Gothic MT"/>
          <w:sz w:val="24"/>
          <w:szCs w:val="24"/>
        </w:rPr>
        <w:br w:type="page"/>
      </w:r>
    </w:p>
    <w:p w14:paraId="429101CE" w14:textId="5E7B7515" w:rsidR="00B45926" w:rsidRPr="003D6776" w:rsidRDefault="00B45926" w:rsidP="00B45926">
      <w:pPr>
        <w:spacing w:after="240"/>
        <w:ind w:left="140"/>
        <w:jc w:val="both"/>
        <w:rPr>
          <w:rFonts w:ascii="News Gothic MT" w:hAnsi="News Gothic MT"/>
          <w:sz w:val="24"/>
          <w:szCs w:val="24"/>
        </w:rPr>
      </w:pPr>
      <w:r>
        <w:rPr>
          <w:rFonts w:ascii="News Gothic MT" w:hAnsi="News Gothic MT"/>
        </w:rPr>
        <w:lastRenderedPageBreak/>
        <w:t xml:space="preserve">Now we can successfully write to an RFM69 register and read from an RFM69 register which gives us complete access to all the functionality that the RFM69HCW provides. </w:t>
      </w:r>
    </w:p>
    <w:p w14:paraId="01616F0D" w14:textId="1F91936F" w:rsidR="00EB18F0" w:rsidRPr="00656648" w:rsidRDefault="00346B75" w:rsidP="00656648">
      <w:pPr>
        <w:pStyle w:val="Heading1"/>
        <w:spacing w:before="1"/>
        <w:rPr>
          <w:rFonts w:ascii="News Gothic MT" w:hAnsi="News Gothic MT"/>
        </w:rPr>
      </w:pPr>
      <w:r>
        <w:rPr>
          <w:rFonts w:ascii="News Gothic MT" w:hAnsi="News Gothic MT"/>
          <w:color w:val="002060"/>
        </w:rPr>
        <w:t>Bluetooth Module HM-19</w:t>
      </w:r>
    </w:p>
    <w:p w14:paraId="6008153C" w14:textId="2F7EEF64" w:rsidR="00642DA0" w:rsidRDefault="00346B75" w:rsidP="00C3727F">
      <w:pPr>
        <w:pStyle w:val="BodyText"/>
        <w:spacing w:before="6" w:after="240"/>
        <w:ind w:left="140"/>
        <w:rPr>
          <w:rFonts w:ascii="News Gothic MT" w:hAnsi="News Gothic MT"/>
          <w:noProof/>
          <w:sz w:val="24"/>
          <w:szCs w:val="24"/>
        </w:rPr>
      </w:pPr>
      <w:r>
        <w:rPr>
          <w:rFonts w:ascii="News Gothic MT" w:hAnsi="News Gothic MT"/>
          <w:noProof/>
          <w:sz w:val="24"/>
          <w:szCs w:val="24"/>
        </w:rPr>
        <w:t>I worked ex</w:t>
      </w:r>
      <w:r w:rsidR="004308B0">
        <w:rPr>
          <w:rFonts w:ascii="News Gothic MT" w:hAnsi="News Gothic MT"/>
          <w:noProof/>
          <w:sz w:val="24"/>
          <w:szCs w:val="24"/>
        </w:rPr>
        <w:t xml:space="preserve">tensively with Henry and Nathanial to configure the HM-19 bluetooth module using UART. </w:t>
      </w:r>
      <w:r w:rsidR="00970E0E">
        <w:rPr>
          <w:rFonts w:ascii="News Gothic MT" w:hAnsi="News Gothic MT"/>
          <w:noProof/>
          <w:sz w:val="24"/>
          <w:szCs w:val="24"/>
        </w:rPr>
        <w:t>We setup the UART pin connection to the STM32</w:t>
      </w:r>
      <w:r w:rsidR="00507343">
        <w:rPr>
          <w:rFonts w:ascii="News Gothic MT" w:hAnsi="News Gothic MT"/>
          <w:noProof/>
          <w:sz w:val="24"/>
          <w:szCs w:val="24"/>
        </w:rPr>
        <w:t xml:space="preserve">. As well as setup the UART configuration registers on the STM32. However, </w:t>
      </w:r>
      <w:r w:rsidR="002E1BB4">
        <w:rPr>
          <w:rFonts w:ascii="News Gothic MT" w:hAnsi="News Gothic MT"/>
          <w:noProof/>
          <w:sz w:val="24"/>
          <w:szCs w:val="24"/>
        </w:rPr>
        <w:t xml:space="preserve">there is still work that needs to be done. We were unable to receive a response from the HM-19. I believe the issue </w:t>
      </w:r>
      <w:r w:rsidR="0040616E">
        <w:rPr>
          <w:rFonts w:ascii="News Gothic MT" w:hAnsi="News Gothic MT"/>
          <w:noProof/>
          <w:sz w:val="24"/>
          <w:szCs w:val="24"/>
        </w:rPr>
        <w:t xml:space="preserve">lies in the configuration of the UART on the STM32. </w:t>
      </w:r>
      <w:r w:rsidR="00EC4C8E">
        <w:rPr>
          <w:rFonts w:ascii="News Gothic MT" w:hAnsi="News Gothic MT"/>
          <w:noProof/>
          <w:sz w:val="24"/>
          <w:szCs w:val="24"/>
        </w:rPr>
        <w:t xml:space="preserve">It’s diffcult to understand the required configurations of the HM-19 and what it expects from the UART connection because the documentation isn’t very good. </w:t>
      </w:r>
      <w:r w:rsidR="00264BB1">
        <w:rPr>
          <w:rFonts w:ascii="News Gothic MT" w:hAnsi="News Gothic MT"/>
          <w:noProof/>
          <w:sz w:val="24"/>
          <w:szCs w:val="24"/>
        </w:rPr>
        <w:t xml:space="preserve">This weekend, and next week I plan on </w:t>
      </w:r>
      <w:r w:rsidR="00137D42">
        <w:rPr>
          <w:rFonts w:ascii="News Gothic MT" w:hAnsi="News Gothic MT"/>
          <w:noProof/>
          <w:sz w:val="24"/>
          <w:szCs w:val="24"/>
        </w:rPr>
        <w:t>using the oscill</w:t>
      </w:r>
      <w:r w:rsidR="00EE57E8">
        <w:rPr>
          <w:rFonts w:ascii="News Gothic MT" w:hAnsi="News Gothic MT"/>
          <w:noProof/>
          <w:sz w:val="24"/>
          <w:szCs w:val="24"/>
        </w:rPr>
        <w:t>o</w:t>
      </w:r>
      <w:r w:rsidR="00137D42">
        <w:rPr>
          <w:rFonts w:ascii="News Gothic MT" w:hAnsi="News Gothic MT"/>
          <w:noProof/>
          <w:sz w:val="24"/>
          <w:szCs w:val="24"/>
        </w:rPr>
        <w:t>scope</w:t>
      </w:r>
      <w:r w:rsidR="00264BB1">
        <w:rPr>
          <w:rFonts w:ascii="News Gothic MT" w:hAnsi="News Gothic MT"/>
          <w:noProof/>
          <w:sz w:val="24"/>
          <w:szCs w:val="24"/>
        </w:rPr>
        <w:t xml:space="preserve"> to gain an understanding of the electrical </w:t>
      </w:r>
      <w:r w:rsidR="00141A8A">
        <w:rPr>
          <w:rFonts w:ascii="News Gothic MT" w:hAnsi="News Gothic MT"/>
          <w:noProof/>
          <w:sz w:val="24"/>
          <w:szCs w:val="24"/>
        </w:rPr>
        <w:t>oscillations</w:t>
      </w:r>
      <w:r w:rsidR="00317845">
        <w:rPr>
          <w:rFonts w:ascii="News Gothic MT" w:hAnsi="News Gothic MT"/>
          <w:noProof/>
          <w:sz w:val="24"/>
          <w:szCs w:val="24"/>
        </w:rPr>
        <w:t xml:space="preserve"> </w:t>
      </w:r>
      <w:r w:rsidR="00141A8A">
        <w:rPr>
          <w:rFonts w:ascii="News Gothic MT" w:hAnsi="News Gothic MT"/>
          <w:noProof/>
          <w:sz w:val="24"/>
          <w:szCs w:val="24"/>
        </w:rPr>
        <w:t>that are occuring during the UART communication</w:t>
      </w:r>
      <w:r w:rsidR="007A0FA0">
        <w:rPr>
          <w:rFonts w:ascii="News Gothic MT" w:hAnsi="News Gothic MT"/>
          <w:noProof/>
          <w:sz w:val="24"/>
          <w:szCs w:val="24"/>
        </w:rPr>
        <w:t xml:space="preserve"> to </w:t>
      </w:r>
      <w:r w:rsidR="005478AC">
        <w:rPr>
          <w:rFonts w:ascii="News Gothic MT" w:hAnsi="News Gothic MT"/>
          <w:noProof/>
          <w:sz w:val="24"/>
          <w:szCs w:val="24"/>
        </w:rPr>
        <w:t xml:space="preserve">debug the problem. </w:t>
      </w:r>
      <w:r w:rsidR="00141A8A">
        <w:rPr>
          <w:rFonts w:ascii="News Gothic MT" w:hAnsi="News Gothic MT"/>
          <w:noProof/>
          <w:sz w:val="24"/>
          <w:szCs w:val="24"/>
        </w:rPr>
        <w:t xml:space="preserve">  </w:t>
      </w:r>
    </w:p>
    <w:p w14:paraId="41678144" w14:textId="34BA1CB4" w:rsidR="00753FDB" w:rsidRPr="00781D3B" w:rsidRDefault="000156B3" w:rsidP="00781D3B">
      <w:pPr>
        <w:pStyle w:val="BodyText"/>
        <w:spacing w:before="6"/>
        <w:ind w:left="140"/>
        <w:rPr>
          <w:rFonts w:ascii="News Gothic MT" w:hAnsi="News Gothic MT"/>
          <w:sz w:val="24"/>
        </w:rPr>
      </w:pPr>
      <w:r>
        <w:rPr>
          <w:rFonts w:ascii="News Gothic MT" w:hAnsi="News Gothic MT"/>
          <w:sz w:val="24"/>
          <w:szCs w:val="24"/>
        </w:rPr>
        <w:t xml:space="preserve">I’ve been contemplating using the HC-05 Bluetooth module. </w:t>
      </w:r>
      <w:r w:rsidR="00A82C17">
        <w:rPr>
          <w:rFonts w:ascii="News Gothic MT" w:hAnsi="News Gothic MT"/>
          <w:sz w:val="24"/>
          <w:szCs w:val="24"/>
        </w:rPr>
        <w:t>It has much better documentation</w:t>
      </w:r>
      <w:r w:rsidR="00407D4F">
        <w:rPr>
          <w:rFonts w:ascii="News Gothic MT" w:hAnsi="News Gothic MT"/>
          <w:sz w:val="24"/>
          <w:szCs w:val="24"/>
        </w:rPr>
        <w:t xml:space="preserve">. </w:t>
      </w:r>
      <w:r w:rsidR="00370E05">
        <w:rPr>
          <w:rFonts w:ascii="News Gothic MT" w:hAnsi="News Gothic MT"/>
          <w:sz w:val="24"/>
          <w:szCs w:val="24"/>
        </w:rPr>
        <w:t xml:space="preserve">However, it’s less power efficient. </w:t>
      </w:r>
      <w:r w:rsidR="00407D4F">
        <w:rPr>
          <w:rFonts w:ascii="News Gothic MT" w:hAnsi="News Gothic MT"/>
          <w:sz w:val="24"/>
          <w:szCs w:val="24"/>
        </w:rPr>
        <w:t>I haven’t been able to</w:t>
      </w:r>
      <w:r w:rsidR="003938FC">
        <w:rPr>
          <w:rFonts w:ascii="News Gothic MT" w:hAnsi="News Gothic MT"/>
          <w:sz w:val="24"/>
          <w:szCs w:val="24"/>
        </w:rPr>
        <w:t xml:space="preserve"> find much information</w:t>
      </w:r>
      <w:r w:rsidR="00407D4F">
        <w:rPr>
          <w:rFonts w:ascii="News Gothic MT" w:hAnsi="News Gothic MT"/>
          <w:sz w:val="24"/>
          <w:szCs w:val="24"/>
        </w:rPr>
        <w:t xml:space="preserve"> online for the HM-19 and</w:t>
      </w:r>
      <w:r w:rsidR="003938FC">
        <w:rPr>
          <w:rFonts w:ascii="News Gothic MT" w:hAnsi="News Gothic MT"/>
          <w:sz w:val="24"/>
          <w:szCs w:val="24"/>
        </w:rPr>
        <w:t xml:space="preserve"> </w:t>
      </w:r>
      <w:r w:rsidR="009C73C1">
        <w:rPr>
          <w:rFonts w:ascii="News Gothic MT" w:hAnsi="News Gothic MT"/>
          <w:sz w:val="24"/>
          <w:szCs w:val="24"/>
        </w:rPr>
        <w:t xml:space="preserve">the </w:t>
      </w:r>
      <w:r w:rsidR="003938FC">
        <w:rPr>
          <w:rFonts w:ascii="News Gothic MT" w:hAnsi="News Gothic MT"/>
          <w:sz w:val="24"/>
          <w:szCs w:val="24"/>
        </w:rPr>
        <w:t xml:space="preserve">manufacturer information is sparse. </w:t>
      </w:r>
    </w:p>
    <w:sectPr w:rsidR="00753FDB" w:rsidRPr="00781D3B" w:rsidSect="00AC660C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 Gothic MT">
    <w:altName w:val="News Gothic MT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B379E"/>
    <w:multiLevelType w:val="hybridMultilevel"/>
    <w:tmpl w:val="459A81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310A9C"/>
    <w:multiLevelType w:val="hybridMultilevel"/>
    <w:tmpl w:val="C6146046"/>
    <w:lvl w:ilvl="0" w:tplc="A08C8D42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" w15:restartNumberingAfterBreak="0">
    <w:nsid w:val="7F565473"/>
    <w:multiLevelType w:val="hybridMultilevel"/>
    <w:tmpl w:val="039CEEFC"/>
    <w:lvl w:ilvl="0" w:tplc="EF58846E">
      <w:numFmt w:val="bullet"/>
      <w:lvlText w:val="•"/>
      <w:lvlJc w:val="left"/>
      <w:pPr>
        <w:ind w:left="140" w:hanging="139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</w:rPr>
    </w:lvl>
    <w:lvl w:ilvl="1" w:tplc="E856E190">
      <w:numFmt w:val="bullet"/>
      <w:lvlText w:val="•"/>
      <w:lvlJc w:val="left"/>
      <w:pPr>
        <w:ind w:left="1090" w:hanging="139"/>
      </w:pPr>
      <w:rPr>
        <w:rFonts w:hint="default"/>
      </w:rPr>
    </w:lvl>
    <w:lvl w:ilvl="2" w:tplc="DC94B2A2">
      <w:numFmt w:val="bullet"/>
      <w:lvlText w:val="•"/>
      <w:lvlJc w:val="left"/>
      <w:pPr>
        <w:ind w:left="2040" w:hanging="139"/>
      </w:pPr>
      <w:rPr>
        <w:rFonts w:hint="default"/>
      </w:rPr>
    </w:lvl>
    <w:lvl w:ilvl="3" w:tplc="65946EBE">
      <w:numFmt w:val="bullet"/>
      <w:lvlText w:val="•"/>
      <w:lvlJc w:val="left"/>
      <w:pPr>
        <w:ind w:left="2990" w:hanging="139"/>
      </w:pPr>
      <w:rPr>
        <w:rFonts w:hint="default"/>
      </w:rPr>
    </w:lvl>
    <w:lvl w:ilvl="4" w:tplc="CC72B478">
      <w:numFmt w:val="bullet"/>
      <w:lvlText w:val="•"/>
      <w:lvlJc w:val="left"/>
      <w:pPr>
        <w:ind w:left="3940" w:hanging="139"/>
      </w:pPr>
      <w:rPr>
        <w:rFonts w:hint="default"/>
      </w:rPr>
    </w:lvl>
    <w:lvl w:ilvl="5" w:tplc="F18ADA2A">
      <w:numFmt w:val="bullet"/>
      <w:lvlText w:val="•"/>
      <w:lvlJc w:val="left"/>
      <w:pPr>
        <w:ind w:left="4890" w:hanging="139"/>
      </w:pPr>
      <w:rPr>
        <w:rFonts w:hint="default"/>
      </w:rPr>
    </w:lvl>
    <w:lvl w:ilvl="6" w:tplc="22B4CDCE">
      <w:numFmt w:val="bullet"/>
      <w:lvlText w:val="•"/>
      <w:lvlJc w:val="left"/>
      <w:pPr>
        <w:ind w:left="5840" w:hanging="139"/>
      </w:pPr>
      <w:rPr>
        <w:rFonts w:hint="default"/>
      </w:rPr>
    </w:lvl>
    <w:lvl w:ilvl="7" w:tplc="0FAC9CF2">
      <w:numFmt w:val="bullet"/>
      <w:lvlText w:val="•"/>
      <w:lvlJc w:val="left"/>
      <w:pPr>
        <w:ind w:left="6790" w:hanging="139"/>
      </w:pPr>
      <w:rPr>
        <w:rFonts w:hint="default"/>
      </w:rPr>
    </w:lvl>
    <w:lvl w:ilvl="8" w:tplc="8CC01EA8">
      <w:numFmt w:val="bullet"/>
      <w:lvlText w:val="•"/>
      <w:lvlJc w:val="left"/>
      <w:pPr>
        <w:ind w:left="7740" w:hanging="139"/>
      </w:pPr>
      <w:rPr>
        <w:rFonts w:hint="default"/>
      </w:rPr>
    </w:lvl>
  </w:abstractNum>
  <w:abstractNum w:abstractNumId="3" w15:restartNumberingAfterBreak="0">
    <w:nsid w:val="7FF362C6"/>
    <w:multiLevelType w:val="hybridMultilevel"/>
    <w:tmpl w:val="DA465F38"/>
    <w:lvl w:ilvl="0" w:tplc="DBB44622">
      <w:start w:val="1"/>
      <w:numFmt w:val="bullet"/>
      <w:lvlText w:val="-"/>
      <w:lvlJc w:val="left"/>
      <w:pPr>
        <w:ind w:left="720" w:hanging="360"/>
      </w:pPr>
      <w:rPr>
        <w:rFonts w:ascii="News Gothic MT" w:eastAsiaTheme="minorHAnsi" w:hAnsi="News Gothic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F0"/>
    <w:rsid w:val="00004DE4"/>
    <w:rsid w:val="000156B3"/>
    <w:rsid w:val="00016CF1"/>
    <w:rsid w:val="00022337"/>
    <w:rsid w:val="00026177"/>
    <w:rsid w:val="0003092C"/>
    <w:rsid w:val="0003238E"/>
    <w:rsid w:val="00036625"/>
    <w:rsid w:val="000434AD"/>
    <w:rsid w:val="00045FF5"/>
    <w:rsid w:val="00046E61"/>
    <w:rsid w:val="00073470"/>
    <w:rsid w:val="00084C60"/>
    <w:rsid w:val="00090714"/>
    <w:rsid w:val="000A2A9E"/>
    <w:rsid w:val="000B1EC2"/>
    <w:rsid w:val="000B7C30"/>
    <w:rsid w:val="000C569B"/>
    <w:rsid w:val="000F4D71"/>
    <w:rsid w:val="00102259"/>
    <w:rsid w:val="00102D2C"/>
    <w:rsid w:val="00104371"/>
    <w:rsid w:val="00105929"/>
    <w:rsid w:val="0010640C"/>
    <w:rsid w:val="00112940"/>
    <w:rsid w:val="00125341"/>
    <w:rsid w:val="00127444"/>
    <w:rsid w:val="001307C3"/>
    <w:rsid w:val="00132281"/>
    <w:rsid w:val="00137D42"/>
    <w:rsid w:val="00141A8A"/>
    <w:rsid w:val="00144A81"/>
    <w:rsid w:val="00163CFB"/>
    <w:rsid w:val="001664FD"/>
    <w:rsid w:val="00171EC9"/>
    <w:rsid w:val="00175070"/>
    <w:rsid w:val="001807B3"/>
    <w:rsid w:val="00182483"/>
    <w:rsid w:val="0018327A"/>
    <w:rsid w:val="00184859"/>
    <w:rsid w:val="001901B0"/>
    <w:rsid w:val="00192EAD"/>
    <w:rsid w:val="001939C1"/>
    <w:rsid w:val="00194396"/>
    <w:rsid w:val="001A2785"/>
    <w:rsid w:val="001A7D70"/>
    <w:rsid w:val="001B1518"/>
    <w:rsid w:val="001B51FA"/>
    <w:rsid w:val="001C356F"/>
    <w:rsid w:val="001C5C80"/>
    <w:rsid w:val="001D4AC3"/>
    <w:rsid w:val="001E2E15"/>
    <w:rsid w:val="001F1A87"/>
    <w:rsid w:val="001F7479"/>
    <w:rsid w:val="0020450F"/>
    <w:rsid w:val="002238C8"/>
    <w:rsid w:val="00227C8F"/>
    <w:rsid w:val="00235817"/>
    <w:rsid w:val="00242CBA"/>
    <w:rsid w:val="002521BF"/>
    <w:rsid w:val="00253023"/>
    <w:rsid w:val="00260772"/>
    <w:rsid w:val="0026222E"/>
    <w:rsid w:val="00262774"/>
    <w:rsid w:val="00264BB1"/>
    <w:rsid w:val="002736D5"/>
    <w:rsid w:val="00295471"/>
    <w:rsid w:val="002963D6"/>
    <w:rsid w:val="002979AE"/>
    <w:rsid w:val="00297E64"/>
    <w:rsid w:val="002A2B6A"/>
    <w:rsid w:val="002A48EB"/>
    <w:rsid w:val="002A7719"/>
    <w:rsid w:val="002B5A2D"/>
    <w:rsid w:val="002C18C4"/>
    <w:rsid w:val="002C1CDC"/>
    <w:rsid w:val="002C50BB"/>
    <w:rsid w:val="002D7885"/>
    <w:rsid w:val="002E183B"/>
    <w:rsid w:val="002E1BB4"/>
    <w:rsid w:val="002E360E"/>
    <w:rsid w:val="002E56C3"/>
    <w:rsid w:val="002E731A"/>
    <w:rsid w:val="002E7686"/>
    <w:rsid w:val="002F5A0B"/>
    <w:rsid w:val="003102BF"/>
    <w:rsid w:val="003142B2"/>
    <w:rsid w:val="00317845"/>
    <w:rsid w:val="00324C2F"/>
    <w:rsid w:val="003335B7"/>
    <w:rsid w:val="00346B75"/>
    <w:rsid w:val="00347A96"/>
    <w:rsid w:val="0035012E"/>
    <w:rsid w:val="0035452B"/>
    <w:rsid w:val="00370E05"/>
    <w:rsid w:val="00376E5A"/>
    <w:rsid w:val="00380C9F"/>
    <w:rsid w:val="003825B1"/>
    <w:rsid w:val="00385E82"/>
    <w:rsid w:val="003938FC"/>
    <w:rsid w:val="003A163E"/>
    <w:rsid w:val="003A5CFC"/>
    <w:rsid w:val="003A78D8"/>
    <w:rsid w:val="003C58DB"/>
    <w:rsid w:val="003C789C"/>
    <w:rsid w:val="003D6776"/>
    <w:rsid w:val="003D6C57"/>
    <w:rsid w:val="003E6793"/>
    <w:rsid w:val="003F2955"/>
    <w:rsid w:val="003F4405"/>
    <w:rsid w:val="004015E8"/>
    <w:rsid w:val="0040616E"/>
    <w:rsid w:val="00407AFE"/>
    <w:rsid w:val="00407D4F"/>
    <w:rsid w:val="004115DF"/>
    <w:rsid w:val="00411FD7"/>
    <w:rsid w:val="0041438D"/>
    <w:rsid w:val="00423C8E"/>
    <w:rsid w:val="004308B0"/>
    <w:rsid w:val="004413EC"/>
    <w:rsid w:val="00447B52"/>
    <w:rsid w:val="004628A5"/>
    <w:rsid w:val="00472702"/>
    <w:rsid w:val="004752EC"/>
    <w:rsid w:val="00485B31"/>
    <w:rsid w:val="00490427"/>
    <w:rsid w:val="0049213F"/>
    <w:rsid w:val="004926A5"/>
    <w:rsid w:val="00492F93"/>
    <w:rsid w:val="004B2DE0"/>
    <w:rsid w:val="004B2F2D"/>
    <w:rsid w:val="004B4729"/>
    <w:rsid w:val="004F67EF"/>
    <w:rsid w:val="00507343"/>
    <w:rsid w:val="005105C3"/>
    <w:rsid w:val="00521776"/>
    <w:rsid w:val="00532B66"/>
    <w:rsid w:val="0053785F"/>
    <w:rsid w:val="00545C65"/>
    <w:rsid w:val="005478AC"/>
    <w:rsid w:val="0055476E"/>
    <w:rsid w:val="0056268C"/>
    <w:rsid w:val="00564D15"/>
    <w:rsid w:val="0058393A"/>
    <w:rsid w:val="00585A8F"/>
    <w:rsid w:val="00585FAD"/>
    <w:rsid w:val="00586E95"/>
    <w:rsid w:val="00587F59"/>
    <w:rsid w:val="00593DA3"/>
    <w:rsid w:val="005C6F6E"/>
    <w:rsid w:val="005E2BB3"/>
    <w:rsid w:val="005E3163"/>
    <w:rsid w:val="005E5AA4"/>
    <w:rsid w:val="00613A7D"/>
    <w:rsid w:val="00626D27"/>
    <w:rsid w:val="00627250"/>
    <w:rsid w:val="00632D08"/>
    <w:rsid w:val="0063643E"/>
    <w:rsid w:val="00637AC0"/>
    <w:rsid w:val="00642DA0"/>
    <w:rsid w:val="006450BA"/>
    <w:rsid w:val="00656648"/>
    <w:rsid w:val="006715B9"/>
    <w:rsid w:val="00675E9C"/>
    <w:rsid w:val="00690AC7"/>
    <w:rsid w:val="00692521"/>
    <w:rsid w:val="006A449A"/>
    <w:rsid w:val="006A7C21"/>
    <w:rsid w:val="006B3DE3"/>
    <w:rsid w:val="006B7841"/>
    <w:rsid w:val="006C200E"/>
    <w:rsid w:val="006C5537"/>
    <w:rsid w:val="006C6438"/>
    <w:rsid w:val="006D4982"/>
    <w:rsid w:val="006E369D"/>
    <w:rsid w:val="006F2FDC"/>
    <w:rsid w:val="006F3CC6"/>
    <w:rsid w:val="006F3E64"/>
    <w:rsid w:val="006F466D"/>
    <w:rsid w:val="006F65BD"/>
    <w:rsid w:val="007119A0"/>
    <w:rsid w:val="0072568C"/>
    <w:rsid w:val="0073136C"/>
    <w:rsid w:val="007423BB"/>
    <w:rsid w:val="00745470"/>
    <w:rsid w:val="00745FEA"/>
    <w:rsid w:val="00746F74"/>
    <w:rsid w:val="00747D00"/>
    <w:rsid w:val="0075263B"/>
    <w:rsid w:val="0075361A"/>
    <w:rsid w:val="00753FDB"/>
    <w:rsid w:val="00756553"/>
    <w:rsid w:val="00761BC9"/>
    <w:rsid w:val="00773DD6"/>
    <w:rsid w:val="00781D3B"/>
    <w:rsid w:val="0078257A"/>
    <w:rsid w:val="007A0FA0"/>
    <w:rsid w:val="007A4F53"/>
    <w:rsid w:val="007B1879"/>
    <w:rsid w:val="007B1ABF"/>
    <w:rsid w:val="007B213E"/>
    <w:rsid w:val="007B231A"/>
    <w:rsid w:val="007C14CE"/>
    <w:rsid w:val="007C6FC8"/>
    <w:rsid w:val="007D6F93"/>
    <w:rsid w:val="007F33FB"/>
    <w:rsid w:val="007F4E39"/>
    <w:rsid w:val="007F7776"/>
    <w:rsid w:val="00813837"/>
    <w:rsid w:val="0081470F"/>
    <w:rsid w:val="00814B54"/>
    <w:rsid w:val="008217C2"/>
    <w:rsid w:val="00833381"/>
    <w:rsid w:val="00846F64"/>
    <w:rsid w:val="00847A1D"/>
    <w:rsid w:val="00847C39"/>
    <w:rsid w:val="00852B57"/>
    <w:rsid w:val="00866D87"/>
    <w:rsid w:val="00870157"/>
    <w:rsid w:val="00875503"/>
    <w:rsid w:val="00877C22"/>
    <w:rsid w:val="00880314"/>
    <w:rsid w:val="0088046D"/>
    <w:rsid w:val="008A202D"/>
    <w:rsid w:val="008A3CA9"/>
    <w:rsid w:val="008A5B61"/>
    <w:rsid w:val="008A71F3"/>
    <w:rsid w:val="008B1B7A"/>
    <w:rsid w:val="008B7EFA"/>
    <w:rsid w:val="008C653E"/>
    <w:rsid w:val="008C7000"/>
    <w:rsid w:val="008C7AA4"/>
    <w:rsid w:val="008D0F02"/>
    <w:rsid w:val="008D2200"/>
    <w:rsid w:val="008F70D9"/>
    <w:rsid w:val="009056C2"/>
    <w:rsid w:val="0091475D"/>
    <w:rsid w:val="00916F96"/>
    <w:rsid w:val="00917D83"/>
    <w:rsid w:val="00950BFE"/>
    <w:rsid w:val="00951A7D"/>
    <w:rsid w:val="00952B0B"/>
    <w:rsid w:val="009535AB"/>
    <w:rsid w:val="00956008"/>
    <w:rsid w:val="009622EA"/>
    <w:rsid w:val="0096293D"/>
    <w:rsid w:val="009650DA"/>
    <w:rsid w:val="00970E0E"/>
    <w:rsid w:val="009710AC"/>
    <w:rsid w:val="00981D81"/>
    <w:rsid w:val="009967AB"/>
    <w:rsid w:val="009A5242"/>
    <w:rsid w:val="009A5FCF"/>
    <w:rsid w:val="009C122B"/>
    <w:rsid w:val="009C73C1"/>
    <w:rsid w:val="009D2EDA"/>
    <w:rsid w:val="009D3618"/>
    <w:rsid w:val="00A03627"/>
    <w:rsid w:val="00A10BB9"/>
    <w:rsid w:val="00A2058F"/>
    <w:rsid w:val="00A238C7"/>
    <w:rsid w:val="00A25752"/>
    <w:rsid w:val="00A30DF4"/>
    <w:rsid w:val="00A3432F"/>
    <w:rsid w:val="00A475C1"/>
    <w:rsid w:val="00A47AF3"/>
    <w:rsid w:val="00A508F4"/>
    <w:rsid w:val="00A52550"/>
    <w:rsid w:val="00A52BCC"/>
    <w:rsid w:val="00A5673F"/>
    <w:rsid w:val="00A6219C"/>
    <w:rsid w:val="00A62A71"/>
    <w:rsid w:val="00A7366F"/>
    <w:rsid w:val="00A74115"/>
    <w:rsid w:val="00A82C17"/>
    <w:rsid w:val="00A877E7"/>
    <w:rsid w:val="00A91496"/>
    <w:rsid w:val="00A94109"/>
    <w:rsid w:val="00A95354"/>
    <w:rsid w:val="00AC660C"/>
    <w:rsid w:val="00AC6A79"/>
    <w:rsid w:val="00AC6CDF"/>
    <w:rsid w:val="00AD1BE6"/>
    <w:rsid w:val="00AF4B92"/>
    <w:rsid w:val="00AF7EA1"/>
    <w:rsid w:val="00B05054"/>
    <w:rsid w:val="00B17CD8"/>
    <w:rsid w:val="00B244CA"/>
    <w:rsid w:val="00B323CB"/>
    <w:rsid w:val="00B34B5C"/>
    <w:rsid w:val="00B350D9"/>
    <w:rsid w:val="00B37F1C"/>
    <w:rsid w:val="00B4243C"/>
    <w:rsid w:val="00B42A35"/>
    <w:rsid w:val="00B45926"/>
    <w:rsid w:val="00B46545"/>
    <w:rsid w:val="00B53930"/>
    <w:rsid w:val="00B55298"/>
    <w:rsid w:val="00B55C24"/>
    <w:rsid w:val="00B61C5B"/>
    <w:rsid w:val="00B64AA9"/>
    <w:rsid w:val="00B64F73"/>
    <w:rsid w:val="00B67D20"/>
    <w:rsid w:val="00B747D9"/>
    <w:rsid w:val="00B8379E"/>
    <w:rsid w:val="00B85BB9"/>
    <w:rsid w:val="00B93808"/>
    <w:rsid w:val="00B95CA5"/>
    <w:rsid w:val="00B97E83"/>
    <w:rsid w:val="00BB0AD9"/>
    <w:rsid w:val="00BB4F30"/>
    <w:rsid w:val="00BC646A"/>
    <w:rsid w:val="00BD303A"/>
    <w:rsid w:val="00BE4D2B"/>
    <w:rsid w:val="00BE5AF0"/>
    <w:rsid w:val="00BE6878"/>
    <w:rsid w:val="00BE7EF1"/>
    <w:rsid w:val="00BF3653"/>
    <w:rsid w:val="00BF43AE"/>
    <w:rsid w:val="00BF4F8E"/>
    <w:rsid w:val="00C0316F"/>
    <w:rsid w:val="00C1562E"/>
    <w:rsid w:val="00C160AB"/>
    <w:rsid w:val="00C17DF2"/>
    <w:rsid w:val="00C204CA"/>
    <w:rsid w:val="00C2156F"/>
    <w:rsid w:val="00C24D4C"/>
    <w:rsid w:val="00C25F99"/>
    <w:rsid w:val="00C26695"/>
    <w:rsid w:val="00C26BB4"/>
    <w:rsid w:val="00C348CF"/>
    <w:rsid w:val="00C3727F"/>
    <w:rsid w:val="00C45409"/>
    <w:rsid w:val="00C471E6"/>
    <w:rsid w:val="00C648AF"/>
    <w:rsid w:val="00C840D0"/>
    <w:rsid w:val="00C8585C"/>
    <w:rsid w:val="00C874F7"/>
    <w:rsid w:val="00CA13AE"/>
    <w:rsid w:val="00CB0FBB"/>
    <w:rsid w:val="00CB73AA"/>
    <w:rsid w:val="00CC0EC0"/>
    <w:rsid w:val="00CC53E7"/>
    <w:rsid w:val="00CC7CA0"/>
    <w:rsid w:val="00CD0943"/>
    <w:rsid w:val="00CD3DEE"/>
    <w:rsid w:val="00CD6FB1"/>
    <w:rsid w:val="00CF3D82"/>
    <w:rsid w:val="00CF41A2"/>
    <w:rsid w:val="00D02132"/>
    <w:rsid w:val="00D0478F"/>
    <w:rsid w:val="00D04B32"/>
    <w:rsid w:val="00D12482"/>
    <w:rsid w:val="00D15442"/>
    <w:rsid w:val="00D23A96"/>
    <w:rsid w:val="00D25034"/>
    <w:rsid w:val="00D30011"/>
    <w:rsid w:val="00D34CA6"/>
    <w:rsid w:val="00D358EF"/>
    <w:rsid w:val="00D36704"/>
    <w:rsid w:val="00D539A0"/>
    <w:rsid w:val="00D910D2"/>
    <w:rsid w:val="00D91D90"/>
    <w:rsid w:val="00DA2557"/>
    <w:rsid w:val="00DB2ED4"/>
    <w:rsid w:val="00DB447D"/>
    <w:rsid w:val="00DB6CB9"/>
    <w:rsid w:val="00DC60CC"/>
    <w:rsid w:val="00DC6731"/>
    <w:rsid w:val="00DD3A52"/>
    <w:rsid w:val="00DD7923"/>
    <w:rsid w:val="00DE02B8"/>
    <w:rsid w:val="00DE1446"/>
    <w:rsid w:val="00DE43A2"/>
    <w:rsid w:val="00DE61C1"/>
    <w:rsid w:val="00E06708"/>
    <w:rsid w:val="00E156AA"/>
    <w:rsid w:val="00E157F3"/>
    <w:rsid w:val="00E23887"/>
    <w:rsid w:val="00E364FF"/>
    <w:rsid w:val="00E571D8"/>
    <w:rsid w:val="00E60CC3"/>
    <w:rsid w:val="00E66E3D"/>
    <w:rsid w:val="00E8350F"/>
    <w:rsid w:val="00E83EED"/>
    <w:rsid w:val="00E843D9"/>
    <w:rsid w:val="00E84754"/>
    <w:rsid w:val="00E9249E"/>
    <w:rsid w:val="00E9255F"/>
    <w:rsid w:val="00EA0399"/>
    <w:rsid w:val="00EB1298"/>
    <w:rsid w:val="00EB18F0"/>
    <w:rsid w:val="00EB4FCA"/>
    <w:rsid w:val="00EB6B04"/>
    <w:rsid w:val="00EC1B41"/>
    <w:rsid w:val="00EC4C8E"/>
    <w:rsid w:val="00ED52D3"/>
    <w:rsid w:val="00EE57E8"/>
    <w:rsid w:val="00EF22FE"/>
    <w:rsid w:val="00EF77A9"/>
    <w:rsid w:val="00F0353C"/>
    <w:rsid w:val="00F147B5"/>
    <w:rsid w:val="00F2249B"/>
    <w:rsid w:val="00F2384F"/>
    <w:rsid w:val="00F25A42"/>
    <w:rsid w:val="00F3109F"/>
    <w:rsid w:val="00F5176E"/>
    <w:rsid w:val="00F5360D"/>
    <w:rsid w:val="00F62224"/>
    <w:rsid w:val="00F62D00"/>
    <w:rsid w:val="00F66A86"/>
    <w:rsid w:val="00F705F0"/>
    <w:rsid w:val="00F71BB9"/>
    <w:rsid w:val="00F915C8"/>
    <w:rsid w:val="00F967F7"/>
    <w:rsid w:val="00FA2DA5"/>
    <w:rsid w:val="00FB17BC"/>
    <w:rsid w:val="00FB3663"/>
    <w:rsid w:val="00FB47E5"/>
    <w:rsid w:val="00FC1147"/>
    <w:rsid w:val="00FC3584"/>
    <w:rsid w:val="00FC6B8F"/>
    <w:rsid w:val="00FD563D"/>
    <w:rsid w:val="00FF01AE"/>
    <w:rsid w:val="00F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3BA5"/>
  <w15:docId w15:val="{E1AF52BF-5292-4B53-A579-0429E2DF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81"/>
      <w:ind w:left="278"/>
    </w:pPr>
  </w:style>
  <w:style w:type="paragraph" w:styleId="Title">
    <w:name w:val="Title"/>
    <w:basedOn w:val="Normal"/>
    <w:uiPriority w:val="10"/>
    <w:qFormat/>
    <w:pPr>
      <w:spacing w:before="81"/>
      <w:ind w:left="140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81"/>
      <w:ind w:left="278" w:hanging="13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E3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656648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B42A35"/>
    <w:pPr>
      <w:spacing w:after="200"/>
    </w:pPr>
    <w:rPr>
      <w:i/>
      <w:iCs/>
      <w:color w:val="1F497D" w:themeColor="text2"/>
      <w:sz w:val="18"/>
      <w:szCs w:val="18"/>
    </w:rPr>
  </w:style>
  <w:style w:type="table" w:styleId="PlainTable4">
    <w:name w:val="Plain Table 4"/>
    <w:basedOn w:val="TableNormal"/>
    <w:uiPriority w:val="44"/>
    <w:rsid w:val="00A736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">
    <w:name w:val="Table Grid1"/>
    <w:basedOn w:val="TableNormal"/>
    <w:next w:val="TableGrid"/>
    <w:uiPriority w:val="39"/>
    <w:rsid w:val="00BC646A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14D7716E843F4086C15E1C639CC91B" ma:contentTypeVersion="13" ma:contentTypeDescription="Create a new document." ma:contentTypeScope="" ma:versionID="0c2deb6afc134487e9ae64ee5a95415b">
  <xsd:schema xmlns:xsd="http://www.w3.org/2001/XMLSchema" xmlns:xs="http://www.w3.org/2001/XMLSchema" xmlns:p="http://schemas.microsoft.com/office/2006/metadata/properties" xmlns:ns3="17bfec18-9634-4fb3-ab72-857865049e07" xmlns:ns4="b8101843-40f7-4566-aac6-815f32bccfee" targetNamespace="http://schemas.microsoft.com/office/2006/metadata/properties" ma:root="true" ma:fieldsID="90ebff0571c55b217e0123c45c01ba3e" ns3:_="" ns4:_="">
    <xsd:import namespace="17bfec18-9634-4fb3-ab72-857865049e07"/>
    <xsd:import namespace="b8101843-40f7-4566-aac6-815f32bccf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fec18-9634-4fb3-ab72-857865049e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101843-40f7-4566-aac6-815f32bccfe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981660-8E7E-4597-AF13-1B80676242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bfec18-9634-4fb3-ab72-857865049e07"/>
    <ds:schemaRef ds:uri="b8101843-40f7-4566-aac6-815f32bccf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09AAE1-4488-4DDF-831F-98E29ED920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DF9F5E-3DC1-4AED-BB88-F3CE6FDAED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Progress Report SAMPLE</vt:lpstr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Progress Report SAMPLE</dc:title>
  <dc:subject/>
  <dc:creator>andrea.spackman</dc:creator>
  <cp:keywords/>
  <cp:lastModifiedBy>Dye, Brian James</cp:lastModifiedBy>
  <cp:revision>103</cp:revision>
  <dcterms:created xsi:type="dcterms:W3CDTF">2022-02-18T23:56:00Z</dcterms:created>
  <dcterms:modified xsi:type="dcterms:W3CDTF">2022-02-19T01:24:00Z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2022-01-21T00:00:00Z</vt:filetime>
  </property>
  <property fmtid="{D5CDD505-2E9C-101B-9397-08002B2CF9AE}" pid="5" name="ContentTypeId">
    <vt:lpwstr>0x0101005B14D7716E843F4086C15E1C639CC91B</vt:lpwstr>
  </property>
</Properties>
</file>