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98FA" w14:textId="4B2528D8" w:rsidR="0014422D" w:rsidRPr="005B7846" w:rsidRDefault="00CD69EA" w:rsidP="0014422D">
      <w:pPr>
        <w:pStyle w:val="CitrixHeadline"/>
      </w:pPr>
      <w:r>
        <w:t xml:space="preserve">Installing </w:t>
      </w:r>
      <w:bookmarkStart w:id="0" w:name="_GoBack"/>
      <w:bookmarkEnd w:id="0"/>
      <w:r w:rsidR="00C860DD">
        <w:t>XenDesktop using Desired State Configuration</w:t>
      </w:r>
    </w:p>
    <w:p w14:paraId="6A4E98FB" w14:textId="77777777" w:rsidR="00C860DD" w:rsidRPr="00C860DD" w:rsidRDefault="00C860DD" w:rsidP="00C860DD">
      <w:pPr>
        <w:pStyle w:val="CitrixBodyCopy"/>
      </w:pPr>
      <w:r>
        <w:t>The</w:t>
      </w:r>
      <w:r w:rsidRPr="00C860DD">
        <w:t xml:space="preserve"> XenDesktop </w:t>
      </w:r>
      <w:r>
        <w:t>r</w:t>
      </w:r>
      <w:r w:rsidRPr="00C860DD">
        <w:t xml:space="preserve">esource </w:t>
      </w:r>
      <w:r>
        <w:t>p</w:t>
      </w:r>
      <w:r w:rsidRPr="00C860DD">
        <w:t>rovider</w:t>
      </w:r>
      <w:r>
        <w:t xml:space="preserve"> for Windows Desired State Configuration allows </w:t>
      </w:r>
      <w:r w:rsidRPr="00C860DD">
        <w:t>Citrix customers</w:t>
      </w:r>
      <w:r>
        <w:t>, Service Providers, and any compatible third party tool to create consistent and repeatable installation of XenDesktop roles.</w:t>
      </w:r>
    </w:p>
    <w:p w14:paraId="6A4E98FC" w14:textId="77777777" w:rsidR="00C860DD" w:rsidRPr="00C860DD" w:rsidRDefault="00140581" w:rsidP="00C860DD">
      <w:pPr>
        <w:pStyle w:val="CitrixBodyCopy"/>
      </w:pPr>
      <w:r>
        <w:t>Desired State Configuration is a base for an e</w:t>
      </w:r>
      <w:r w:rsidR="00C860DD" w:rsidRPr="00C860DD">
        <w:t>asily automated</w:t>
      </w:r>
      <w:r>
        <w:t xml:space="preserve"> and </w:t>
      </w:r>
      <w:r w:rsidR="00C860DD" w:rsidRPr="00C860DD">
        <w:t>repeatable deployment process that is consistent regardless of where XenDesktop sits (e.g. public, private, hybrid clouds)</w:t>
      </w:r>
      <w:r>
        <w:t>.</w:t>
      </w:r>
    </w:p>
    <w:p w14:paraId="6A4E98FD" w14:textId="77777777" w:rsidR="0014422D" w:rsidRPr="00B51C5E" w:rsidRDefault="00140581" w:rsidP="00C860DD">
      <w:pPr>
        <w:pStyle w:val="CitrixBodyCopy"/>
      </w:pPr>
      <w:r>
        <w:t xml:space="preserve">The resource provider uses Desired State Configuration </w:t>
      </w:r>
      <w:r w:rsidR="00C860DD" w:rsidRPr="00C860DD">
        <w:t xml:space="preserve">instead of </w:t>
      </w:r>
      <w:r>
        <w:t>a custom</w:t>
      </w:r>
      <w:r w:rsidR="00C860DD" w:rsidRPr="00C860DD">
        <w:t xml:space="preserve"> agent to support XenDeskto</w:t>
      </w:r>
      <w:r>
        <w:t xml:space="preserve">p installation </w:t>
      </w:r>
      <w:r w:rsidR="00C860DD" w:rsidRPr="00C860DD">
        <w:t>across multiple management platforms</w:t>
      </w:r>
      <w:r>
        <w:t>.</w:t>
      </w:r>
    </w:p>
    <w:p w14:paraId="6A4E98FE" w14:textId="77777777" w:rsidR="0014422D" w:rsidRPr="005B7846" w:rsidRDefault="00140581" w:rsidP="0014422D">
      <w:pPr>
        <w:pStyle w:val="CitrixSubhead"/>
      </w:pPr>
      <w:r>
        <w:t>How it works</w:t>
      </w:r>
    </w:p>
    <w:p w14:paraId="6A4E98FF" w14:textId="77777777" w:rsidR="0014422D" w:rsidRDefault="00140581" w:rsidP="0014422D">
      <w:pPr>
        <w:pStyle w:val="CitrixBodyCopy"/>
      </w:pPr>
      <w:r>
        <w:t>Desired State Configuration is an engine that can apply and enforce configurations of software packages through either a push or pull model.</w:t>
      </w:r>
    </w:p>
    <w:p w14:paraId="6A4E9900" w14:textId="77777777" w:rsidR="00140581" w:rsidRDefault="00140581" w:rsidP="0014422D">
      <w:pPr>
        <w:pStyle w:val="CitrixBodyCopy"/>
      </w:pPr>
      <w:r>
        <w:t>The resource provider for XenDesktop can install any single XenDesktop role to a target machine.  The XenDesktop resource provider supports presentation of the installation media by many methods including ZIP archive, ISO, or data disk; allowing great flexibility in machine deployment.</w:t>
      </w:r>
    </w:p>
    <w:p w14:paraId="6A4E9901" w14:textId="77777777" w:rsidR="00140581" w:rsidRDefault="00140581" w:rsidP="00140581">
      <w:pPr>
        <w:pStyle w:val="CitrixSubhead"/>
      </w:pPr>
      <w:r>
        <w:t>XenDesktop resource provider requirements</w:t>
      </w:r>
    </w:p>
    <w:p w14:paraId="6A4E9902" w14:textId="77777777" w:rsidR="00140581" w:rsidRDefault="00140581" w:rsidP="00140581">
      <w:pPr>
        <w:pStyle w:val="CitrixBodyCopy"/>
      </w:pPr>
      <w:r>
        <w:t>The use of the Desired State Configuration resource provider for XenDesktop depends on the following:</w:t>
      </w:r>
    </w:p>
    <w:p w14:paraId="6A4E9903" w14:textId="29B7538C" w:rsidR="00140581" w:rsidRDefault="00140581" w:rsidP="00140581">
      <w:pPr>
        <w:pStyle w:val="CitrixBodyCopy"/>
        <w:numPr>
          <w:ilvl w:val="0"/>
          <w:numId w:val="11"/>
        </w:numPr>
        <w:spacing w:after="0"/>
      </w:pPr>
      <w:r>
        <w:t>Server 2012 R2 (or PowerShell v4</w:t>
      </w:r>
      <w:r w:rsidR="0036319E">
        <w:t xml:space="preserve"> with Server 2012 or Server 2008 R2</w:t>
      </w:r>
      <w:r>
        <w:t>)</w:t>
      </w:r>
    </w:p>
    <w:p w14:paraId="6A4E9904" w14:textId="77777777" w:rsidR="00140581" w:rsidRDefault="00140581" w:rsidP="00140581">
      <w:pPr>
        <w:pStyle w:val="CitrixBodyCopy"/>
        <w:numPr>
          <w:ilvl w:val="0"/>
          <w:numId w:val="11"/>
        </w:numPr>
        <w:spacing w:after="0"/>
      </w:pPr>
      <w:r>
        <w:t>XenDesktop media delivered to the target machine (zip, ISO, DVD, data disk, folder)</w:t>
      </w:r>
    </w:p>
    <w:p w14:paraId="21721016" w14:textId="708F6BAF" w:rsidR="00A118EF" w:rsidRDefault="00A118EF" w:rsidP="00140581">
      <w:pPr>
        <w:pStyle w:val="CitrixBodyCopy"/>
        <w:numPr>
          <w:ilvl w:val="1"/>
          <w:numId w:val="11"/>
        </w:numPr>
        <w:spacing w:after="0"/>
      </w:pPr>
      <w:r>
        <w:t xml:space="preserve">Only </w:t>
      </w:r>
      <w:r w:rsidRPr="00F6211A">
        <w:rPr>
          <w:b/>
        </w:rPr>
        <w:t>XenDesktop 7.5 or later</w:t>
      </w:r>
      <w:r>
        <w:t xml:space="preserve"> is supported.</w:t>
      </w:r>
    </w:p>
    <w:p w14:paraId="6A4E9907" w14:textId="36E5298A" w:rsidR="00F45E8C" w:rsidRDefault="00F45E8C" w:rsidP="00F45E8C">
      <w:pPr>
        <w:pStyle w:val="CitrixBodyCopy"/>
        <w:numPr>
          <w:ilvl w:val="0"/>
          <w:numId w:val="11"/>
        </w:numPr>
        <w:spacing w:after="0"/>
      </w:pPr>
      <w:r>
        <w:t xml:space="preserve">XenDesktop resource provider </w:t>
      </w:r>
    </w:p>
    <w:p w14:paraId="4923031F" w14:textId="2A661819" w:rsidR="00A118EF" w:rsidRDefault="0036319E" w:rsidP="00F6211A">
      <w:pPr>
        <w:pStyle w:val="CitrixBodyCopy"/>
        <w:numPr>
          <w:ilvl w:val="1"/>
          <w:numId w:val="11"/>
        </w:numPr>
        <w:spacing w:after="0"/>
      </w:pPr>
      <w:r>
        <w:t>M</w:t>
      </w:r>
      <w:r>
        <w:t xml:space="preserve">ust be in the PowerShell </w:t>
      </w:r>
      <w:r>
        <w:t>for auto-load such as:</w:t>
      </w:r>
      <w:r w:rsidR="00A118EF">
        <w:t xml:space="preserve"> $</w:t>
      </w:r>
      <w:proofErr w:type="spellStart"/>
      <w:r w:rsidR="00A118EF">
        <w:t>env:ProgramFiles</w:t>
      </w:r>
      <w:proofErr w:type="spellEnd"/>
      <w:r w:rsidR="00A118EF">
        <w:t>\</w:t>
      </w:r>
      <w:proofErr w:type="spellStart"/>
      <w:r w:rsidR="00A118EF">
        <w:t>WindowsPowerShell</w:t>
      </w:r>
      <w:proofErr w:type="spellEnd"/>
      <w:r w:rsidR="00A118EF">
        <w:t>\Modules</w:t>
      </w:r>
    </w:p>
    <w:p w14:paraId="0D325E98" w14:textId="15BE99BB" w:rsidR="0036319E" w:rsidRDefault="0036319E" w:rsidP="00F6211A">
      <w:pPr>
        <w:pStyle w:val="CitrixBodyCopy"/>
        <w:numPr>
          <w:ilvl w:val="1"/>
          <w:numId w:val="11"/>
        </w:numPr>
        <w:spacing w:after="0"/>
      </w:pPr>
      <w:r>
        <w:t>This is required to both create and apply a configuration.</w:t>
      </w:r>
    </w:p>
    <w:p w14:paraId="6A4E9908" w14:textId="77777777" w:rsidR="00F45E8C" w:rsidRDefault="00F45E8C" w:rsidP="00F45E8C">
      <w:pPr>
        <w:pStyle w:val="CitrixBodyCopy"/>
        <w:spacing w:after="0"/>
      </w:pPr>
    </w:p>
    <w:p w14:paraId="6A4E9909" w14:textId="77777777" w:rsidR="00F45E8C" w:rsidRDefault="00F45E8C" w:rsidP="00536B0E">
      <w:pPr>
        <w:pStyle w:val="CitrixHeadline"/>
      </w:pPr>
      <w:r>
        <w:t>Usage and Examples</w:t>
      </w:r>
    </w:p>
    <w:p w14:paraId="6A4E990A" w14:textId="77777777" w:rsidR="00F45E8C" w:rsidRDefault="00F45E8C" w:rsidP="00F45E8C">
      <w:pPr>
        <w:pStyle w:val="CitrixSubhead"/>
      </w:pPr>
      <w:r>
        <w:t>Enabling the XenDesktop resource provider</w:t>
      </w:r>
    </w:p>
    <w:p w14:paraId="6A4E990E" w14:textId="223EBFEA" w:rsidR="003227E4" w:rsidRDefault="00F45E8C" w:rsidP="0036319E">
      <w:pPr>
        <w:pStyle w:val="CitrixBodyCopy"/>
      </w:pPr>
      <w:r>
        <w:t xml:space="preserve">This can </w:t>
      </w:r>
      <w:r w:rsidR="0036319E">
        <w:t>be accomplished through a number of different means</w:t>
      </w:r>
      <w:r w:rsidR="003227E4">
        <w:t>.</w:t>
      </w:r>
      <w:r w:rsidR="0036319E">
        <w:t xml:space="preserve">  The following example demonstrates manually applying a configuration using a sample script.</w:t>
      </w:r>
    </w:p>
    <w:p w14:paraId="6A4E990F" w14:textId="4DE0834A" w:rsidR="00F45E8C" w:rsidRDefault="0036319E" w:rsidP="00F45E8C">
      <w:pPr>
        <w:pStyle w:val="CitrixSubhead"/>
      </w:pPr>
      <w:r>
        <w:t>Sample</w:t>
      </w:r>
    </w:p>
    <w:p w14:paraId="6A4E9912" w14:textId="77777777" w:rsidR="00F45E8C" w:rsidRDefault="003227E4" w:rsidP="00F45E8C">
      <w:pPr>
        <w:pStyle w:val="CitrixBodyCopy"/>
      </w:pPr>
      <w:r>
        <w:lastRenderedPageBreak/>
        <w:t>A simple configuration that can be performed at the console of a machine is:</w:t>
      </w:r>
    </w:p>
    <w:p w14:paraId="67F77E24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xdServerRole</w:t>
      </w:r>
      <w:proofErr w:type="spellEnd"/>
    </w:p>
    <w:p w14:paraId="1CAF0764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{</w:t>
      </w:r>
    </w:p>
    <w:p w14:paraId="01BB58C8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0B498EC8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(</w:t>
      </w:r>
    </w:p>
    <w:p w14:paraId="1FF742E3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XDRole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14:paraId="6BCDB9B9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proofErr w:type="gram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XDMediaPath</w:t>
      </w:r>
      <w:proofErr w:type="spellEnd"/>
    </w:p>
    <w:p w14:paraId="4E5AD2CC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)</w:t>
      </w:r>
    </w:p>
    <w:p w14:paraId="0D55C397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E3D256A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CitrixXenDesktop</w:t>
      </w:r>
      <w:proofErr w:type="spellEnd"/>
    </w:p>
    <w:p w14:paraId="7AD117C4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289A640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</w:p>
    <w:p w14:paraId="35BBBC64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{</w:t>
      </w:r>
    </w:p>
    <w:p w14:paraId="7E372BAE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set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LocalConfigurationManager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properly</w:t>
      </w:r>
    </w:p>
    <w:p w14:paraId="2593ACDF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LocalConfigurationManager</w:t>
      </w:r>
      <w:proofErr w:type="spellEnd"/>
    </w:p>
    <w:p w14:paraId="2D5BA7D3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{</w:t>
      </w:r>
    </w:p>
    <w:p w14:paraId="30422810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RebootNodeIfNeeded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14:paraId="7507C28E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}</w:t>
      </w:r>
    </w:p>
    <w:p w14:paraId="45BFAC22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653B7994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 Install XenDesktop Role</w:t>
      </w:r>
    </w:p>
    <w:p w14:paraId="35B40BD1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Citrix_XenDesktopRole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xdRole</w:t>
      </w:r>
      <w:proofErr w:type="spellEnd"/>
    </w:p>
    <w:p w14:paraId="57361DBA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{</w:t>
      </w:r>
    </w:p>
    <w:p w14:paraId="521F4960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Ensure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154EDBCB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XenDesktopRole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XDRole</w:t>
      </w:r>
      <w:proofErr w:type="spellEnd"/>
    </w:p>
    <w:p w14:paraId="0D52AE26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XenDesktopMediaPath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XDMediaPath</w:t>
      </w:r>
      <w:proofErr w:type="spellEnd"/>
    </w:p>
    <w:p w14:paraId="37EFB282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    }</w:t>
      </w:r>
    </w:p>
    <w:p w14:paraId="01A002BE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7295DA82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}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close of Node</w:t>
      </w:r>
    </w:p>
    <w:p w14:paraId="79ECA2DD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auto"/>
          <w:sz w:val="18"/>
          <w:szCs w:val="18"/>
        </w:rPr>
        <w:t xml:space="preserve">}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close of configuration</w:t>
      </w:r>
    </w:p>
    <w:p w14:paraId="0630E469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1CB747D2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E4AF531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5CAD3197" w14:textId="35772AF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compile the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configuration into a MOF format</w:t>
      </w:r>
    </w:p>
    <w:p w14:paraId="7B54510F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xdServerRole</w:t>
      </w:r>
      <w:proofErr w:type="spellEnd"/>
      <w:proofErr w:type="gram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XDRole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"License"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XDMediaPath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"D:\"</w:t>
      </w:r>
    </w:p>
    <w:p w14:paraId="6CB6992B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341EF60A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the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meta.mof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to support DSC handling the rebooting</w:t>
      </w:r>
    </w:p>
    <w:p w14:paraId="22D1BB5F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DscLocalConfigurationManager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xdServerRole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14:paraId="630DE7E7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27867232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Run the configuration on localhost</w:t>
      </w:r>
    </w:p>
    <w:p w14:paraId="6BD7A381" w14:textId="77777777" w:rsidR="00E9445A" w:rsidRDefault="00E9445A" w:rsidP="00E9445A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DscConfiguration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xdServerRole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localhost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color w:val="auto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-Wait</w:t>
      </w:r>
    </w:p>
    <w:p w14:paraId="70AE22D8" w14:textId="77777777" w:rsidR="00E9445A" w:rsidRDefault="00E9445A" w:rsidP="003227E4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auto"/>
          <w:sz w:val="18"/>
          <w:szCs w:val="18"/>
        </w:rPr>
      </w:pPr>
    </w:p>
    <w:p w14:paraId="4033BDE2" w14:textId="77777777" w:rsidR="00E9445A" w:rsidRDefault="00E9445A" w:rsidP="00E9445A">
      <w:pPr>
        <w:pStyle w:val="CitrixBodyCopy"/>
      </w:pPr>
    </w:p>
    <w:p w14:paraId="6A4E9935" w14:textId="09F73E28" w:rsidR="003227E4" w:rsidRPr="00E9445A" w:rsidRDefault="00E9445A" w:rsidP="00E9445A">
      <w:pPr>
        <w:pStyle w:val="CitrixBodyCopy"/>
      </w:pPr>
      <w:r w:rsidRPr="00E9445A">
        <w:t>In this example t</w:t>
      </w:r>
      <w:r>
        <w:t>he following parameters are defined as</w:t>
      </w:r>
      <w:r w:rsidRPr="00E9445A">
        <w:t>:</w:t>
      </w:r>
    </w:p>
    <w:p w14:paraId="30D52DFD" w14:textId="73E8ACA2" w:rsidR="00E9445A" w:rsidRPr="00E9445A" w:rsidRDefault="00E9445A" w:rsidP="00E9445A">
      <w:pPr>
        <w:pStyle w:val="CitrixBodyCopy"/>
      </w:pPr>
      <w:r w:rsidRPr="00E9445A">
        <w:t>$</w:t>
      </w:r>
      <w:proofErr w:type="spellStart"/>
      <w:r w:rsidRPr="00E9445A">
        <w:t>XDRole</w:t>
      </w:r>
      <w:proofErr w:type="spellEnd"/>
      <w:r w:rsidRPr="00E9445A">
        <w:t xml:space="preserve"> = the XenDesktop Server role that will be installed</w:t>
      </w:r>
      <w:r>
        <w:t xml:space="preserve">.  </w:t>
      </w:r>
      <w:r w:rsidRPr="00E9445A">
        <w:t>"Controller","StoreFront","License","Director","DesktopVDA","SessionVDA"</w:t>
      </w:r>
      <w:r>
        <w:t xml:space="preserve"> </w:t>
      </w:r>
    </w:p>
    <w:p w14:paraId="0F3D3D81" w14:textId="4B82E749" w:rsidR="00E9445A" w:rsidRPr="00E9445A" w:rsidRDefault="00E9445A" w:rsidP="00E9445A">
      <w:pPr>
        <w:pStyle w:val="CitrixBodyCopy"/>
      </w:pPr>
      <w:r w:rsidRPr="00E9445A">
        <w:t>$</w:t>
      </w:r>
      <w:proofErr w:type="spellStart"/>
      <w:r w:rsidRPr="00E9445A">
        <w:t>XDMediaPath</w:t>
      </w:r>
      <w:proofErr w:type="spellEnd"/>
      <w:r w:rsidRPr="00E9445A">
        <w:t xml:space="preserve"> = the path to the XenDesktop media.  This can be a mounted ISO, attached DVD (i.e. "</w:t>
      </w:r>
      <w:proofErr w:type="gramStart"/>
      <w:r w:rsidRPr="00E9445A">
        <w:t>D:</w:t>
      </w:r>
      <w:proofErr w:type="gramEnd"/>
      <w:r w:rsidRPr="00E9445A">
        <w:t>\"), an unzipped archive ( "C:\unzippath\media" ) or other source.</w:t>
      </w:r>
    </w:p>
    <w:p w14:paraId="6A4E996B" w14:textId="77777777" w:rsidR="003F1022" w:rsidRDefault="003F1022" w:rsidP="003F1022">
      <w:pPr>
        <w:pStyle w:val="CitrixSubhead"/>
      </w:pPr>
      <w:r>
        <w:t>Additionally</w:t>
      </w:r>
    </w:p>
    <w:p w14:paraId="6A4E996C" w14:textId="77777777" w:rsidR="003F1022" w:rsidRDefault="003F1022" w:rsidP="003F1022">
      <w:pPr>
        <w:pStyle w:val="CitrixBodyCopy"/>
      </w:pPr>
      <w:r>
        <w:t>There are a number of useful tools and references that have been created by Microsoft in support of the Desired State Configuration feature.</w:t>
      </w:r>
    </w:p>
    <w:p w14:paraId="6A4E996E" w14:textId="6D1830A9" w:rsidR="003F1022" w:rsidRPr="003F1022" w:rsidRDefault="003F1022" w:rsidP="003F1022">
      <w:pPr>
        <w:pStyle w:val="CitrixBodyCopy"/>
      </w:pPr>
      <w:r>
        <w:t>If problems are encountered</w:t>
      </w:r>
      <w:r w:rsidR="00ED40AB">
        <w:t xml:space="preserve"> the diagnostics module and its</w:t>
      </w:r>
      <w:r>
        <w:t xml:space="preserve"> Trace-</w:t>
      </w:r>
      <w:proofErr w:type="spellStart"/>
      <w:r>
        <w:t>xDscOperation</w:t>
      </w:r>
      <w:proofErr w:type="spellEnd"/>
      <w:r>
        <w:t xml:space="preserve"> and Get-</w:t>
      </w:r>
      <w:proofErr w:type="spellStart"/>
      <w:r>
        <w:t>xDscOperation</w:t>
      </w:r>
      <w:proofErr w:type="spellEnd"/>
      <w:r>
        <w:t xml:space="preserve"> commands are highly useful in identifying most issues and errors.</w:t>
      </w:r>
      <w:r w:rsidR="00ED40AB">
        <w:t xml:space="preserve">  </w:t>
      </w:r>
      <w:hyperlink r:id="rId10" w:history="1">
        <w:r w:rsidR="00ED40AB" w:rsidRPr="005C6085">
          <w:rPr>
            <w:rStyle w:val="Hyperlink"/>
          </w:rPr>
          <w:t>http://blogs.msdn.com/b/powershell/archive/2014/02/11/dsc-diagnostics-module-analyze-dsc-logs-instantly-now.aspx</w:t>
        </w:r>
      </w:hyperlink>
    </w:p>
    <w:sectPr w:rsidR="003F1022" w:rsidRPr="003F1022" w:rsidSect="0010469D">
      <w:footerReference w:type="default" r:id="rId11"/>
      <w:headerReference w:type="first" r:id="rId12"/>
      <w:footerReference w:type="first" r:id="rId13"/>
      <w:pgSz w:w="12240" w:h="15840" w:code="1"/>
      <w:pgMar w:top="72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E9971" w14:textId="77777777" w:rsidR="00C75557" w:rsidRDefault="00C75557">
      <w:r>
        <w:separator/>
      </w:r>
    </w:p>
    <w:p w14:paraId="6C2FFB73" w14:textId="77777777" w:rsidR="00000000" w:rsidRDefault="00CD69EA"/>
  </w:endnote>
  <w:endnote w:type="continuationSeparator" w:id="0">
    <w:p w14:paraId="6A4E9972" w14:textId="77777777" w:rsidR="00C75557" w:rsidRDefault="00C75557">
      <w:r>
        <w:continuationSeparator/>
      </w:r>
    </w:p>
    <w:p w14:paraId="5F8D0D81" w14:textId="77777777" w:rsidR="00000000" w:rsidRDefault="00CD69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9973" w14:textId="77777777" w:rsidR="00655C8A" w:rsidRDefault="00655C8A" w:rsidP="0014422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69EA">
      <w:rPr>
        <w:noProof/>
      </w:rPr>
      <w:t>2</w:t>
    </w:r>
    <w:r>
      <w:fldChar w:fldCharType="end"/>
    </w:r>
  </w:p>
  <w:p w14:paraId="07D92665" w14:textId="77777777" w:rsidR="00000000" w:rsidRDefault="00CD69E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9975" w14:textId="77777777" w:rsidR="00655C8A" w:rsidRPr="00B839C3" w:rsidRDefault="00655C8A" w:rsidP="0014422D">
    <w:pPr>
      <w:pStyle w:val="Footer"/>
      <w:rPr>
        <w:rStyle w:val="PageNumber"/>
        <w:b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69EA">
      <w:rPr>
        <w:noProof/>
      </w:rPr>
      <w:t>1</w:t>
    </w:r>
    <w:r>
      <w:fldChar w:fldCharType="end"/>
    </w:r>
  </w:p>
  <w:p w14:paraId="2E5A098B" w14:textId="77777777" w:rsidR="00000000" w:rsidRDefault="00CD69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E996F" w14:textId="77777777" w:rsidR="00C75557" w:rsidRDefault="00C75557">
      <w:r>
        <w:separator/>
      </w:r>
    </w:p>
    <w:p w14:paraId="69A9B964" w14:textId="77777777" w:rsidR="00000000" w:rsidRDefault="00CD69EA"/>
  </w:footnote>
  <w:footnote w:type="continuationSeparator" w:id="0">
    <w:p w14:paraId="6A4E9970" w14:textId="77777777" w:rsidR="00C75557" w:rsidRDefault="00C75557">
      <w:r>
        <w:continuationSeparator/>
      </w:r>
    </w:p>
    <w:p w14:paraId="4585D526" w14:textId="77777777" w:rsidR="00000000" w:rsidRDefault="00CD69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9974" w14:textId="77777777" w:rsidR="00655C8A" w:rsidRPr="00DA551F" w:rsidRDefault="00453CE4" w:rsidP="001442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4E9976" wp14:editId="6A4E9977">
              <wp:simplePos x="0" y="0"/>
              <wp:positionH relativeFrom="page">
                <wp:posOffset>685800</wp:posOffset>
              </wp:positionH>
              <wp:positionV relativeFrom="paragraph">
                <wp:posOffset>12700</wp:posOffset>
              </wp:positionV>
              <wp:extent cx="4724400" cy="680085"/>
              <wp:effectExtent l="0" t="0" r="0" b="5715"/>
              <wp:wrapNone/>
              <wp:docPr id="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E997A" w14:textId="77777777" w:rsidR="00655C8A" w:rsidRPr="005B544D" w:rsidRDefault="00C860DD" w:rsidP="00E9445A">
                          <w:pPr>
                            <w:pStyle w:val="CitrixTitle"/>
                          </w:pPr>
                          <w:r>
                            <w:t>XenDesktop Desired State Configuration resource provider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E997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54pt;margin-top:1pt;width:372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" filled="f" stroked="f">
              <v:textbox inset="0,0,0,0">
                <w:txbxContent>
                  <w:p w14:paraId="6A4E997A" w14:textId="77777777" w:rsidR="00655C8A" w:rsidRPr="005B544D" w:rsidRDefault="00C860DD" w:rsidP="00E9445A">
                    <w:pPr>
                      <w:pStyle w:val="CitrixTitle"/>
                    </w:pPr>
                    <w:r>
                      <w:t>XenDesktop Desired State Configuration resource provider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457200" distL="0" distR="0" simplePos="0" relativeHeight="251657216" behindDoc="0" locked="0" layoutInCell="1" allowOverlap="1" wp14:anchorId="6A4E9978" wp14:editId="6A4E9979">
          <wp:simplePos x="0" y="0"/>
          <wp:positionH relativeFrom="column">
            <wp:align>center</wp:align>
          </wp:positionH>
          <wp:positionV relativeFrom="page">
            <wp:posOffset>228600</wp:posOffset>
          </wp:positionV>
          <wp:extent cx="7315200" cy="1143000"/>
          <wp:effectExtent l="0" t="0" r="0" b="0"/>
          <wp:wrapSquare wrapText="bothSides"/>
          <wp:docPr id="4" name="Picture 4" descr="Citrix_Word_Header_Dark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trix_Word_Header_Dark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E88563" w14:textId="77777777" w:rsidR="00000000" w:rsidRDefault="00CD69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944D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303160F"/>
    <w:multiLevelType w:val="multilevel"/>
    <w:tmpl w:val="0409001D"/>
    <w:styleLink w:val="TableofContents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Garamond" w:hAnsi="Garamond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="Garamond" w:hAnsi="Garamond"/>
        <w:sz w:val="24"/>
      </w:rPr>
    </w:lvl>
    <w:lvl w:ilvl="3">
      <w:start w:val="1"/>
      <w:numFmt w:val="lowerRoman"/>
      <w:lvlText w:val="(%4)"/>
      <w:lvlJc w:val="left"/>
      <w:pPr>
        <w:ind w:left="2520" w:hanging="360"/>
      </w:pPr>
      <w:rPr>
        <w:rFonts w:ascii="Garamond" w:hAnsi="Garamond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93B00DF"/>
    <w:multiLevelType w:val="hybridMultilevel"/>
    <w:tmpl w:val="430C9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B17ECB"/>
    <w:multiLevelType w:val="hybridMultilevel"/>
    <w:tmpl w:val="E29E53C6"/>
    <w:lvl w:ilvl="0" w:tplc="35D470FA">
      <w:start w:val="1"/>
      <w:numFmt w:val="bullet"/>
      <w:pStyle w:val="CitrixBodyCopy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C7F1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3"/>
  </w:num>
  <w:num w:numId="6">
    <w:abstractNumId w:val="1"/>
  </w:num>
  <w:num w:numId="7">
    <w:abstractNumId w:val="3"/>
  </w:num>
  <w:num w:numId="8">
    <w:abstractNumId w:val="1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92"/>
    <w:rsid w:val="0005657E"/>
    <w:rsid w:val="00071EC7"/>
    <w:rsid w:val="0010469D"/>
    <w:rsid w:val="00120360"/>
    <w:rsid w:val="00140581"/>
    <w:rsid w:val="0014422D"/>
    <w:rsid w:val="00225B8C"/>
    <w:rsid w:val="00264BEF"/>
    <w:rsid w:val="002C4F2B"/>
    <w:rsid w:val="002F3492"/>
    <w:rsid w:val="003227E4"/>
    <w:rsid w:val="00360E35"/>
    <w:rsid w:val="0036319E"/>
    <w:rsid w:val="003E1FE2"/>
    <w:rsid w:val="003E2B6C"/>
    <w:rsid w:val="003F1022"/>
    <w:rsid w:val="00432752"/>
    <w:rsid w:val="00453CE4"/>
    <w:rsid w:val="00497413"/>
    <w:rsid w:val="00522872"/>
    <w:rsid w:val="005228E2"/>
    <w:rsid w:val="00536B0E"/>
    <w:rsid w:val="005B45D4"/>
    <w:rsid w:val="005B544D"/>
    <w:rsid w:val="006474CC"/>
    <w:rsid w:val="00655C8A"/>
    <w:rsid w:val="006E4859"/>
    <w:rsid w:val="008B7946"/>
    <w:rsid w:val="008D1009"/>
    <w:rsid w:val="009674CD"/>
    <w:rsid w:val="00A118EF"/>
    <w:rsid w:val="00AC4E3F"/>
    <w:rsid w:val="00B95A76"/>
    <w:rsid w:val="00C13F8F"/>
    <w:rsid w:val="00C75557"/>
    <w:rsid w:val="00C860DD"/>
    <w:rsid w:val="00CB60C4"/>
    <w:rsid w:val="00CD3051"/>
    <w:rsid w:val="00CD69EA"/>
    <w:rsid w:val="00E725B8"/>
    <w:rsid w:val="00E9445A"/>
    <w:rsid w:val="00EB45FC"/>
    <w:rsid w:val="00EB68DE"/>
    <w:rsid w:val="00ED40AB"/>
    <w:rsid w:val="00EE6D1F"/>
    <w:rsid w:val="00F45E8C"/>
    <w:rsid w:val="00F6211A"/>
    <w:rsid w:val="00FA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6A4E9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807B5"/>
    <w:pPr>
      <w:suppressAutoHyphens/>
      <w:spacing w:line="280" w:lineRule="atLeast"/>
    </w:pPr>
    <w:rPr>
      <w:rFonts w:ascii="Garamond" w:hAnsi="Garamond"/>
      <w:color w:val="4D4F53"/>
      <w:sz w:val="24"/>
      <w:szCs w:val="24"/>
    </w:rPr>
  </w:style>
  <w:style w:type="paragraph" w:styleId="Heading1">
    <w:name w:val="heading 1"/>
    <w:basedOn w:val="CitrixHeadline"/>
    <w:next w:val="CitrixSubhead"/>
    <w:link w:val="Heading1Char"/>
    <w:autoRedefine/>
    <w:uiPriority w:val="9"/>
    <w:qFormat/>
    <w:rsid w:val="009E2F00"/>
    <w:pPr>
      <w:keepNext/>
      <w:suppressAutoHyphens/>
      <w:outlineLvl w:val="0"/>
    </w:pPr>
    <w:rPr>
      <w:rFonts w:eastAsia="MS Gothic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B44"/>
    <w:tblPr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Citrix Logo Header"/>
    <w:autoRedefine/>
    <w:uiPriority w:val="1"/>
    <w:semiHidden/>
    <w:rsid w:val="00FF1215"/>
    <w:pPr>
      <w:spacing w:line="240" w:lineRule="exact"/>
    </w:pPr>
    <w:rPr>
      <w:rFonts w:ascii="Arial" w:hAnsi="Arial"/>
      <w:color w:val="4D4F53"/>
      <w:szCs w:val="24"/>
    </w:rPr>
  </w:style>
  <w:style w:type="paragraph" w:styleId="Footer">
    <w:name w:val="footer"/>
    <w:aliases w:val="Citrix Logo Footer"/>
    <w:link w:val="FooterChar"/>
    <w:autoRedefine/>
    <w:uiPriority w:val="1"/>
    <w:semiHidden/>
    <w:rsid w:val="0072252D"/>
    <w:pPr>
      <w:spacing w:line="240" w:lineRule="exact"/>
      <w:jc w:val="right"/>
    </w:pPr>
    <w:rPr>
      <w:rFonts w:ascii="Arial" w:hAnsi="Arial"/>
      <w:b/>
      <w:color w:val="4D4F53"/>
      <w:szCs w:val="24"/>
    </w:rPr>
  </w:style>
  <w:style w:type="character" w:styleId="PageNumber">
    <w:name w:val="page number"/>
    <w:semiHidden/>
    <w:rsid w:val="00602422"/>
    <w:rPr>
      <w:rFonts w:ascii="Arial" w:hAnsi="Arial"/>
      <w:b/>
      <w:color w:val="4D4F53"/>
      <w:sz w:val="20"/>
    </w:rPr>
  </w:style>
  <w:style w:type="character" w:customStyle="1" w:styleId="Heading1Char">
    <w:name w:val="Heading 1 Char"/>
    <w:link w:val="Heading1"/>
    <w:uiPriority w:val="9"/>
    <w:semiHidden/>
    <w:rsid w:val="000309CE"/>
    <w:rPr>
      <w:rFonts w:ascii="Arial" w:eastAsia="MS Gothic" w:hAnsi="Arial" w:cs="Times New Roman"/>
      <w:b/>
      <w:bCs/>
      <w:color w:val="4D4F53"/>
      <w:kern w:val="32"/>
      <w:sz w:val="36"/>
      <w:szCs w:val="32"/>
      <w:lang w:bidi="en-US"/>
    </w:rPr>
  </w:style>
  <w:style w:type="paragraph" w:customStyle="1" w:styleId="CitrixHeadline">
    <w:name w:val="Citrix Headline"/>
    <w:next w:val="CitrixSubhead"/>
    <w:autoRedefine/>
    <w:qFormat/>
    <w:rsid w:val="00B04581"/>
    <w:pPr>
      <w:spacing w:after="120" w:line="360" w:lineRule="exact"/>
    </w:pPr>
    <w:rPr>
      <w:rFonts w:ascii="Arial" w:hAnsi="Arial"/>
      <w:color w:val="4D4F53"/>
      <w:sz w:val="36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170BE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itrixSubhead">
    <w:name w:val="Citrix Subhead"/>
    <w:next w:val="CitrixBodyCopy"/>
    <w:autoRedefine/>
    <w:uiPriority w:val="1"/>
    <w:qFormat/>
    <w:rsid w:val="005228E2"/>
    <w:pPr>
      <w:spacing w:after="60" w:line="300" w:lineRule="exact"/>
      <w:outlineLvl w:val="1"/>
    </w:pPr>
    <w:rPr>
      <w:rFonts w:ascii="Arial" w:hAnsi="Arial"/>
      <w:b/>
      <w:color w:val="4D4F53"/>
      <w:sz w:val="22"/>
      <w:szCs w:val="24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0309CE"/>
    <w:rPr>
      <w:rFonts w:ascii="Tahoma" w:hAnsi="Tahoma" w:cs="Tahoma"/>
      <w:color w:val="4D4F53"/>
      <w:sz w:val="16"/>
      <w:szCs w:val="16"/>
    </w:rPr>
  </w:style>
  <w:style w:type="paragraph" w:customStyle="1" w:styleId="CitrixBodyCopy">
    <w:name w:val="Citrix Body Copy"/>
    <w:autoRedefine/>
    <w:uiPriority w:val="3"/>
    <w:qFormat/>
    <w:rsid w:val="009B7A4C"/>
    <w:pPr>
      <w:suppressAutoHyphens/>
      <w:spacing w:after="300" w:line="300" w:lineRule="exact"/>
    </w:pPr>
    <w:rPr>
      <w:rFonts w:ascii="Arial" w:hAnsi="Arial" w:cs="ArialMT"/>
      <w:color w:val="4D4F53"/>
      <w:sz w:val="22"/>
      <w:szCs w:val="22"/>
      <w:lang w:bidi="en-US"/>
    </w:rPr>
  </w:style>
  <w:style w:type="paragraph" w:customStyle="1" w:styleId="CitrixBodyCopyBullets">
    <w:name w:val="Citrix Body Copy Bullets"/>
    <w:basedOn w:val="CitrixBodyCopy"/>
    <w:autoRedefine/>
    <w:uiPriority w:val="4"/>
    <w:qFormat/>
    <w:rsid w:val="00BE473F"/>
    <w:pPr>
      <w:numPr>
        <w:numId w:val="7"/>
      </w:numPr>
      <w:spacing w:after="60"/>
    </w:pPr>
  </w:style>
  <w:style w:type="numbering" w:customStyle="1" w:styleId="TableofContents">
    <w:name w:val="Table of Contents"/>
    <w:basedOn w:val="NoList"/>
    <w:uiPriority w:val="99"/>
    <w:rsid w:val="00BD5B44"/>
    <w:pPr>
      <w:numPr>
        <w:numId w:val="4"/>
      </w:numPr>
    </w:pPr>
  </w:style>
  <w:style w:type="character" w:customStyle="1" w:styleId="FooterChar">
    <w:name w:val="Footer Char"/>
    <w:aliases w:val="Citrix Logo Footer Char"/>
    <w:link w:val="Footer"/>
    <w:uiPriority w:val="1"/>
    <w:semiHidden/>
    <w:rsid w:val="0072252D"/>
    <w:rPr>
      <w:rFonts w:ascii="Arial" w:hAnsi="Arial"/>
      <w:b/>
      <w:color w:val="4D4F53"/>
      <w:szCs w:val="24"/>
      <w:lang w:val="en-US" w:eastAsia="en-US" w:bidi="ar-SA"/>
    </w:rPr>
  </w:style>
  <w:style w:type="paragraph" w:customStyle="1" w:styleId="CitrixTitle">
    <w:name w:val="Citrix Title"/>
    <w:basedOn w:val="Normal"/>
    <w:autoRedefine/>
    <w:qFormat/>
    <w:rsid w:val="00EE6D1F"/>
    <w:pPr>
      <w:spacing w:line="520" w:lineRule="exact"/>
    </w:pPr>
    <w:rPr>
      <w:rFonts w:ascii="Arial" w:hAnsi="Arial" w:cs="Arial"/>
      <w:color w:val="auto"/>
      <w:sz w:val="48"/>
    </w:rPr>
  </w:style>
  <w:style w:type="character" w:styleId="Hyperlink">
    <w:name w:val="Hyperlink"/>
    <w:basedOn w:val="DefaultParagraphFont"/>
    <w:rsid w:val="00ED40A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1203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03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0360"/>
    <w:rPr>
      <w:rFonts w:ascii="Garamond" w:hAnsi="Garamond"/>
      <w:color w:val="4D4F53"/>
    </w:rPr>
  </w:style>
  <w:style w:type="paragraph" w:styleId="CommentSubject">
    <w:name w:val="annotation subject"/>
    <w:basedOn w:val="CommentText"/>
    <w:next w:val="CommentText"/>
    <w:link w:val="CommentSubjectChar"/>
    <w:rsid w:val="00120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0360"/>
    <w:rPr>
      <w:rFonts w:ascii="Garamond" w:hAnsi="Garamond"/>
      <w:b/>
      <w:bCs/>
      <w:color w:val="4D4F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253">
          <w:marLeft w:val="922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129">
          <w:marLeft w:val="126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668">
          <w:marLeft w:val="126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129">
          <w:marLeft w:val="126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blogs.msdn.com/b/powershell/archive/2014/02/11/dsc-diagnostics-module-analyze-dsc-logs-instantly-now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2EBB8E007F4ABF7AC03EF6118605" ma:contentTypeVersion="" ma:contentTypeDescription="Create a new document." ma:contentTypeScope="" ma:versionID="ca897ca937ad05522142cb0ed8f7ec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D922C-AC03-493A-ACCA-B2558D4C261B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FBED240-00DB-4487-8373-33D592A28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65D93-2014-4B1C-853F-763CDC9D3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3759</CharactersWithSpaces>
  <SharedDoc>false</SharedDoc>
  <HLinks>
    <vt:vector size="6" baseType="variant">
      <vt:variant>
        <vt:i4>5898264</vt:i4>
      </vt:variant>
      <vt:variant>
        <vt:i4>-1</vt:i4>
      </vt:variant>
      <vt:variant>
        <vt:i4>2052</vt:i4>
      </vt:variant>
      <vt:variant>
        <vt:i4>1</vt:i4>
      </vt:variant>
      <vt:variant>
        <vt:lpwstr>Citrix_Word_Header_DarkGray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2014-07-28T19:06:00Z</dcterms:created>
  <dcterms:modified xsi:type="dcterms:W3CDTF">2014-08-21T18:48:00Z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0x010100F9FF2EBB8E007F4ABF7AC03EF6118605</vt:lpwstr>
  </property>
</Properties>
</file>