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2024-09-04</w:t>
      </w:r>
    </w:p>
    <w:bookmarkStart w:id="48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6"/>
        <w:gridCol w:w="656"/>
        <w:gridCol w:w="1969"/>
        <w:gridCol w:w="1794"/>
        <w:gridCol w:w="31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  <w:r>
              <w:t xml:space="preserve"> </w:t>
            </w:r>
            <w:r>
              <w:t xml:space="preserve">- read before Aug. 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Sep. 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 - results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1 - due Sep. 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Exercise 2: Linear Regression, pt. 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Linear Regression - assumptions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2 - due Sep. 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 - predictions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3: Linear Regression, pt. 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and Quiz 3 - due Sep. 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1, Oct. 3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Analysis of Categorical Data - cont.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3 - due Oct. 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Analysis of Categorical Data - posthoc 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4: 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Ruxton &amp; Beauchamp (2008)</w:t>
              </w:r>
            </w:hyperlink>
            <w:r>
              <w:t xml:space="preserve"> </w:t>
            </w:r>
            <w:r>
              <w:t xml:space="preserve">- read before Oct. 8, Quiz 4 - due Oct. 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Analysis of Continuous or Categorical X?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Multi-variable Modeling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Cottingham et al. (2005)</w:t>
              </w:r>
            </w:hyperlink>
            <w:r>
              <w:t xml:space="preserve"> </w:t>
            </w:r>
            <w:r>
              <w:t xml:space="preserve">- read before Oct. 15, Exercise 4 - due Oct. 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Multi-variable Modeling -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Exercise 5: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5 - due Oct. 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Multi-variable Modeling -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Exercise 6: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5 - due Nov. 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Exercise 7: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6 - due Nov. 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7 - due Nov. 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Exercise 8: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Artificial Intelligence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8 - due Dec. 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luck on your exams!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" TargetMode="External" /><Relationship Type="http://schemas.openxmlformats.org/officeDocument/2006/relationships/hyperlink" Id="rId46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1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45" Target="exercise_8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2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" TargetMode="External" /><Relationship Type="http://schemas.openxmlformats.org/officeDocument/2006/relationships/hyperlink" Id="rId46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1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45" Target="exercise_8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2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2024-09-04T15:16:13Z</dcterms:created>
  <dcterms:modified xsi:type="dcterms:W3CDTF">2024-09-04T15:16:13Z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2024-09-04</vt:lpwstr>
  </property>
  <property fmtid="{D5CDD505-2E9C-101B-9397-08002B2CF9AE}" pid="3" name="output">
    <vt:lpwstr/>
  </property>
</Properties>
</file>