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00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Brian Frechette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00"/>
        </w:tabs>
        <w:spacing w:after="0" w:before="33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West Hartford, CT 06119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90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brianfrechette1@yahoo.com | (603) 718-2765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7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18"/>
            <w:szCs w:val="18"/>
            <w:u w:val="single"/>
            <w:shd w:fill="auto" w:val="clear"/>
            <w:vertAlign w:val="baseline"/>
            <w:rtl w:val="0"/>
          </w:rPr>
          <w:t xml:space="preserve">www.brianfrechette.me</w:t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18"/>
            <w:szCs w:val="18"/>
            <w:highlight w:val="white"/>
            <w:u w:val="single"/>
            <w:vertAlign w:val="baseline"/>
            <w:rtl w:val="0"/>
          </w:rPr>
          <w:t xml:space="preserve">www.linkedin.com/in/brian-frechette</w:t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 | </w:t>
      </w:r>
      <w:hyperlink r:id="rId9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18"/>
            <w:szCs w:val="18"/>
            <w:highlight w:val="white"/>
            <w:u w:val="single"/>
            <w:vertAlign w:val="baseline"/>
            <w:rtl w:val="0"/>
          </w:rPr>
          <w:t xml:space="preserve">www.github.com/brianfrechette3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940"/>
        </w:tabs>
        <w:spacing w:after="0" w:before="0" w:line="240" w:lineRule="auto"/>
        <w:ind w:left="69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EDUCATION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40"/>
        </w:tabs>
        <w:spacing w:after="0" w:before="0" w:line="240" w:lineRule="auto"/>
        <w:ind w:left="0" w:right="0" w:firstLine="45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University of Pennsylvania –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Master</w:t>
      </w:r>
      <w:r w:rsidDel="00000000" w:rsidR="00000000" w:rsidRPr="00000000">
        <w:rPr>
          <w:rFonts w:ascii="Calibri" w:cs="Calibri" w:eastAsia="Calibri" w:hAnsi="Calibri"/>
          <w:i w:val="1"/>
          <w:sz w:val="22"/>
          <w:szCs w:val="22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 Computer Information Technology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 / Philadelphia, PA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40"/>
        </w:tabs>
        <w:spacing w:after="0" w:before="0" w:line="240" w:lineRule="auto"/>
        <w:ind w:left="0" w:right="0" w:firstLine="45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Courses: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Software Design, Data Structures, Algos, Analytics, Machine Learning, Intro AI                           Aug 2022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May 2024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40"/>
        </w:tabs>
        <w:spacing w:after="0" w:before="0" w:line="240" w:lineRule="auto"/>
        <w:ind w:left="0" w:right="0" w:firstLine="45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Cumulative GPA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4.00/4.00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40"/>
        </w:tabs>
        <w:spacing w:after="0" w:before="0" w:line="240" w:lineRule="auto"/>
        <w:ind w:left="0" w:right="0" w:firstLine="45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40"/>
        </w:tabs>
        <w:spacing w:after="0" w:before="0" w:line="240" w:lineRule="auto"/>
        <w:ind w:left="0" w:right="0" w:firstLine="45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University of Connecticut –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Bachelor of Science in Mechanical Engineering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Storrs, CT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40"/>
        </w:tabs>
        <w:spacing w:after="0" w:before="0" w:line="240" w:lineRule="auto"/>
        <w:ind w:left="0" w:right="0" w:firstLine="45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Courses: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Computational Mechanics, Propulsion, Thermodynamics, Heat Transfer, Fluids                           Aug 2017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May 2021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40"/>
        </w:tabs>
        <w:spacing w:after="0" w:before="0" w:line="240" w:lineRule="auto"/>
        <w:ind w:left="45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Cumulative GPA: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3.85/4.00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40"/>
        </w:tabs>
        <w:spacing w:after="0" w:before="0" w:line="240" w:lineRule="auto"/>
        <w:ind w:left="45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Honors: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cum laude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40"/>
        </w:tabs>
        <w:spacing w:after="0" w:before="0" w:line="240" w:lineRule="auto"/>
        <w:ind w:left="45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940"/>
          <w:tab w:val="left" w:leader="none" w:pos="10940"/>
        </w:tabs>
        <w:spacing w:after="0" w:before="0" w:line="240" w:lineRule="auto"/>
        <w:ind w:left="69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WORK EXPERIENCE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40"/>
        </w:tabs>
        <w:spacing w:after="0" w:before="0" w:line="240" w:lineRule="auto"/>
        <w:ind w:left="47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Raytheon Technologies (RTX) - Pratt &amp; Whitney                                                                                                         East Hartford, CT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40"/>
        </w:tabs>
        <w:spacing w:after="0" w:before="0" w:line="240" w:lineRule="auto"/>
        <w:ind w:left="47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Senior Analytics Engineer                                                                                                                                             May 2024 – Present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990" w:right="0" w:hanging="45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Working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as technical lead for project to harmonize several enterprise applications into a central platform to decrease enterprise fragmentation, increase application scalability, and provide a single source of truth for data outputs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990" w:right="0" w:hanging="45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Owning database schema architecture and ETL design for new application development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990" w:right="0" w:hanging="45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Integrating analytics database with enterprise AI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platform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(RAG) to propagate data insights through the business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990" w:right="0" w:hanging="45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Built system to alert stakeholders when airlines’ operations deviate from expectation to increase return on sales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99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40"/>
        </w:tabs>
        <w:spacing w:after="0" w:before="0" w:line="240" w:lineRule="auto"/>
        <w:ind w:left="47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Analytics Engineer II                                                                                                                                                    Jun 2023 – May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990" w:right="0" w:hanging="45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Trained a random forest ML model to predict shop visit cost with 90% accuracy for use in maximizing contract revenue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990" w:right="0" w:hanging="45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Refactored app’s ETL process to reduce runtime by 98% by optimizing SQL operations via window functions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990" w:right="0" w:hanging="45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Performed engine failure time analysis by fitting field data to Weibull probability distributions to assess redesign impact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99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firstLine="9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Analytics Engineer I                                                                                                                                                       Oct 2022 – Jun 2023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990" w:right="0" w:hanging="45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analytic using scipy to recommend cost-optimized engine work scopes to maintenance engineers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990" w:right="0" w:hanging="45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process to generate daily report for maintenance engineers, yielding time savings of 5 hours per day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99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40"/>
        </w:tabs>
        <w:spacing w:after="0" w:before="0" w:line="240" w:lineRule="auto"/>
        <w:ind w:left="47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Triumph Group, Inc.                                                                                                                                                         West Hartford, CT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40"/>
        </w:tabs>
        <w:spacing w:after="0" w:before="0" w:line="240" w:lineRule="auto"/>
        <w:ind w:left="47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Systems Engineer II                                                                                                                                                     May 2021 – Oct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990" w:right="0" w:hanging="45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thermal models to analyze environmental control systems (ECS) for new business requests (RFP, RFQ, RFI)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990" w:right="0" w:hanging="45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Wrangled performance analysis data and generated relevant data visualizations to highlight stakeholders’ key interests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</w:tabs>
        <w:spacing w:after="0" w:before="0" w:line="252.00000000000003" w:lineRule="auto"/>
        <w:ind w:left="718" w:right="0" w:hanging="718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940"/>
          <w:tab w:val="left" w:leader="none" w:pos="10940"/>
        </w:tabs>
        <w:spacing w:after="0" w:before="0" w:line="240" w:lineRule="auto"/>
        <w:ind w:left="69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PROJECTS</w:t>
        <w:tab/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40"/>
        </w:tabs>
        <w:spacing w:after="0" w:before="0" w:line="240" w:lineRule="auto"/>
        <w:ind w:left="470" w:right="0" w:firstLine="0"/>
        <w:jc w:val="left"/>
        <w:rPr>
          <w:rFonts w:ascii="Calibri" w:cs="Calibri" w:eastAsia="Calibri" w:hAnsi="Calibri"/>
          <w:i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Generative AI Assistant –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Personal Website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hyperlink r:id="rId10">
        <w:r w:rsidDel="00000000" w:rsidR="00000000" w:rsidRPr="00000000">
          <w:rPr>
            <w:rFonts w:ascii="Calibri" w:cs="Calibri" w:eastAsia="Calibri" w:hAnsi="Calibri"/>
            <w:b w:val="1"/>
            <w:i w:val="0"/>
            <w:smallCaps w:val="0"/>
            <w:strike w:val="0"/>
            <w:color w:val="000000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www.brianfrechette.me/brian_ai</w:t>
        </w:r>
      </w:hyperlink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Aug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40"/>
        </w:tabs>
        <w:spacing w:after="0" w:before="0" w:line="240" w:lineRule="auto"/>
        <w:ind w:left="990" w:right="0" w:hanging="45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AI assistant for personal website to answer questions about my education, work experience, and interests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990" w:right="0" w:hanging="45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a RAG-based LLM architecture to provide contextually accurate responses based on my publicly available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990" w:right="0" w:hanging="45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Leveraged Pinecone for a vector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db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OpenAI GPT3.5-turbo for an LLM API, and LangChain for chaining operations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40"/>
        </w:tabs>
        <w:spacing w:after="0" w:before="0" w:line="240" w:lineRule="auto"/>
        <w:ind w:left="47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40"/>
        </w:tabs>
        <w:spacing w:after="0" w:before="0" w:line="240" w:lineRule="auto"/>
        <w:ind w:left="47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Predicting Mortality Rate –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ML Project with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Kaggle Health Nutrition and Population Dataset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hyperlink r:id="rId11">
        <w:r w:rsidDel="00000000" w:rsidR="00000000" w:rsidRPr="00000000">
          <w:rPr>
            <w:rFonts w:ascii="Calibri" w:cs="Calibri" w:eastAsia="Calibri" w:hAnsi="Calibri"/>
            <w:b w:val="1"/>
            <w:i w:val="0"/>
            <w:smallCaps w:val="0"/>
            <w:strike w:val="0"/>
            <w:color w:val="000000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Link</w:t>
        </w:r>
      </w:hyperlink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                         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April 2024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990" w:right="0" w:hanging="45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Performed exploratory data analysis (EDA) to examine data format, data quality, and available features using pandas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990" w:right="0" w:hanging="45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Cleaned dataset with imputation and PCA to improve data quality and reduce overfitting in the 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990" w:right="0" w:hanging="45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Fit random forest models using hyperparameter tuning and cross validation to achieve an R^2 score of 0.99 out of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</w:tabs>
        <w:spacing w:after="0" w:before="0" w:line="252.00000000000003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940"/>
          <w:tab w:val="left" w:leader="none" w:pos="10940"/>
        </w:tabs>
        <w:spacing w:after="0" w:before="0" w:line="240" w:lineRule="auto"/>
        <w:ind w:left="69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TECHNICAL SKILLS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</w:tabs>
        <w:spacing w:after="0" w:before="1" w:line="240" w:lineRule="auto"/>
        <w:ind w:left="5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Python, SQL, pandas, Spark, sklearn, LangChain, Pinecone, postgreSQL, Django, Flask, Azure, databricks, git, Github, Agile</w:t>
      </w:r>
    </w:p>
    <w:sectPr>
      <w:headerReference r:id="rId12" w:type="default"/>
      <w:footerReference r:id="rId13" w:type="default"/>
      <w:pgSz w:h="15840" w:w="12240" w:orient="portrait"/>
      <w:pgMar w:bottom="302" w:top="158" w:left="360" w:right="36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518" w:hanging="977.9999999999999"/>
      </w:pPr>
      <w:rPr>
        <w:rFonts w:ascii="Noto Sans Symbols" w:cs="Noto Sans Symbols" w:eastAsia="Noto Sans Symbols" w:hAnsi="Noto Sans Symbols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2238" w:hanging="977.9999999999998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3676" w:hanging="1695.9999999999998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4396" w:hanging="1696"/>
      </w:pPr>
      <w:rPr>
        <w:rFonts w:ascii="Noto Sans Symbols" w:cs="Noto Sans Symbols" w:eastAsia="Noto Sans Symbols" w:hAnsi="Noto Sans Symbols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5116" w:hanging="1696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5836" w:hanging="1696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6556" w:hanging="1696"/>
      </w:pPr>
      <w:rPr>
        <w:rFonts w:ascii="Noto Sans Symbols" w:cs="Noto Sans Symbols" w:eastAsia="Noto Sans Symbols" w:hAnsi="Noto Sans Symbols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7276" w:hanging="1696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7996" w:hanging="1696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1518" w:hanging="977.9999999999999"/>
      </w:pPr>
      <w:rPr>
        <w:rFonts w:ascii="Noto Sans Symbols" w:cs="Noto Sans Symbols" w:eastAsia="Noto Sans Symbols" w:hAnsi="Noto Sans Symbols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2956" w:hanging="1695.9999999999998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3676" w:hanging="1695.9999999999998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4396" w:hanging="1696"/>
      </w:pPr>
      <w:rPr>
        <w:rFonts w:ascii="Noto Sans Symbols" w:cs="Noto Sans Symbols" w:eastAsia="Noto Sans Symbols" w:hAnsi="Noto Sans Symbols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5116" w:hanging="1696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5836" w:hanging="1696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6556" w:hanging="1696"/>
      </w:pPr>
      <w:rPr>
        <w:rFonts w:ascii="Noto Sans Symbols" w:cs="Noto Sans Symbols" w:eastAsia="Noto Sans Symbols" w:hAnsi="Noto Sans Symbols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7276" w:hanging="1696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7996" w:hanging="1696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1518" w:hanging="977.9999999999999"/>
      </w:pPr>
      <w:rPr>
        <w:rFonts w:ascii="Noto Sans Symbols" w:cs="Noto Sans Symbols" w:eastAsia="Noto Sans Symbols" w:hAnsi="Noto Sans Symbols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2956" w:hanging="1695.9999999999998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3676" w:hanging="1695.9999999999998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4396" w:hanging="1696"/>
      </w:pPr>
      <w:rPr>
        <w:rFonts w:ascii="Noto Sans Symbols" w:cs="Noto Sans Symbols" w:eastAsia="Noto Sans Symbols" w:hAnsi="Noto Sans Symbols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5116" w:hanging="1696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5836" w:hanging="1696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6556" w:hanging="1696"/>
      </w:pPr>
      <w:rPr>
        <w:rFonts w:ascii="Noto Sans Symbols" w:cs="Noto Sans Symbols" w:eastAsia="Noto Sans Symbols" w:hAnsi="Noto Sans Symbols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7276" w:hanging="1696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7996" w:hanging="1696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Pr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rPr>
      <w:u w:val="single"/>
    </w:rPr>
  </w:style>
  <w:style w:type="paragraph" w:styleId="HeaderFooter" w:customStyle="1">
    <w:name w:val="Header &amp; Footer"/>
    <w:pPr>
      <w:tabs>
        <w:tab w:val="right" w:pos="9020"/>
      </w:tabs>
    </w:pPr>
    <w:rPr>
      <w:rFonts w:ascii="Helvetica Neue" w:cs="Arial Unicode MS" w:hAnsi="Helvetica Neue"/>
      <w:color w:val="000000"/>
      <w:sz w:val="24"/>
      <w:szCs w:val="24"/>
      <w14:textOutline w14:cap="flat" w14:cmpd="sng" w14:algn="ctr">
        <w14:noFill/>
        <w14:prstDash w14:val="solid"/>
        <w14:bevel/>
      </w14:textOutline>
    </w:rPr>
  </w:style>
  <w:style w:type="paragraph" w:styleId="Body" w:customStyle="1">
    <w:name w:val="Body"/>
    <w:pPr>
      <w:spacing w:after="200" w:line="276" w:lineRule="auto"/>
    </w:pPr>
    <w:rPr>
      <w:rFonts w:ascii="Calibri" w:cs="Arial Unicode MS" w:hAnsi="Calibri"/>
      <w:color w:val="000000"/>
      <w:sz w:val="22"/>
      <w:szCs w:val="22"/>
      <w:u w:color="000000"/>
      <w14:textOutline w14:cap="flat" w14:cmpd="sng" w14:algn="ctr">
        <w14:noFill/>
        <w14:prstDash w14:val="solid"/>
        <w14:bevel/>
      </w14:textOutline>
    </w:rPr>
  </w:style>
  <w:style w:type="numbering" w:styleId="ImportedStyle1" w:customStyle="1">
    <w:name w:val="Imported Style 1"/>
    <w:pPr>
      <w:numPr>
        <w:numId w:val="1"/>
      </w:numPr>
    </w:p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7326BC"/>
    <w:rPr>
      <w:color w:val="605e5c"/>
      <w:shd w:color="auto" w:fill="e1dfdd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6502CA"/>
    <w:rPr>
      <w:color w:val="ff00ff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brianfrechette3/CIS5450_Final_Project/blob/main/CIS5450_Final_Project.ipynb" TargetMode="External"/><Relationship Id="rId10" Type="http://schemas.openxmlformats.org/officeDocument/2006/relationships/hyperlink" Target="https://www.brianfrechette.me/brian_ai" TargetMode="External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github.com/brianfrechette3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www.brianfrechette.me" TargetMode="External"/><Relationship Id="rId8" Type="http://schemas.openxmlformats.org/officeDocument/2006/relationships/hyperlink" Target="http://www.linkedin.com/in/brian-frechett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E3XGVSyEV/aNtCi7fFRNRGUx3g==">CgMxLjA4AHIhMXV3UGROeGFaaDJSdWV6ZnR1SS1XYUdZRF9XNVlfME4t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2024-09-03T23:56:00Z</dcterms:created>
</cp:coreProperties>
</file>