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8255DEF" w14:textId="3338B1BA" w:rsidR="006B5B73" w:rsidRPr="009E22F8" w:rsidRDefault="009C5010" w:rsidP="009E22F8">
      <w:pPr>
        <w:pStyle w:val="Title"/>
        <w:suppressAutoHyphens w:val="0"/>
        <w:jc w:val="left"/>
        <w:rPr>
          <w:rFonts w:ascii="Arial" w:hAnsi="Arial" w:cs="Arial"/>
          <w:kern w:val="0"/>
          <w:szCs w:val="32"/>
          <w:lang w:eastAsia="en-US"/>
        </w:rPr>
      </w:pPr>
      <w:r w:rsidRPr="009E22F8">
        <w:rPr>
          <w:rFonts w:ascii="Arial" w:hAnsi="Arial" w:cs="Arial"/>
          <w:kern w:val="0"/>
          <w:szCs w:val="32"/>
          <w:lang w:eastAsia="en-US"/>
        </w:rPr>
        <w:t>Lab</w:t>
      </w:r>
      <w:r w:rsidR="009514F1" w:rsidRPr="009E22F8">
        <w:rPr>
          <w:rFonts w:ascii="Arial" w:hAnsi="Arial" w:cs="Arial"/>
          <w:kern w:val="0"/>
          <w:szCs w:val="32"/>
          <w:lang w:eastAsia="en-US"/>
        </w:rPr>
        <w:t xml:space="preserve"> </w:t>
      </w:r>
      <w:r w:rsidR="004B7673">
        <w:rPr>
          <w:rFonts w:ascii="Arial" w:hAnsi="Arial" w:cs="Arial"/>
          <w:kern w:val="0"/>
          <w:szCs w:val="32"/>
          <w:lang w:eastAsia="en-US"/>
        </w:rPr>
        <w:t>2</w:t>
      </w:r>
      <w:r w:rsidR="008E4F82" w:rsidRPr="009E22F8">
        <w:rPr>
          <w:rFonts w:ascii="Arial" w:hAnsi="Arial" w:cs="Arial"/>
          <w:kern w:val="0"/>
          <w:szCs w:val="32"/>
          <w:lang w:eastAsia="en-US"/>
        </w:rPr>
        <w:t>: Choropleth Mapping &amp; Data Classification</w:t>
      </w:r>
    </w:p>
    <w:p w14:paraId="4C9181F9" w14:textId="11C5A612" w:rsidR="006B5B73" w:rsidRDefault="008E4F82" w:rsidP="00413DEF">
      <w:pPr>
        <w:ind w:rightChars="285" w:right="684"/>
        <w:jc w:val="both"/>
        <w:rPr>
          <w:color w:val="000000"/>
        </w:rPr>
      </w:pPr>
      <w:r>
        <w:t xml:space="preserve">Assigned: </w:t>
      </w:r>
      <w:r w:rsidR="00D36D9F">
        <w:t>1</w:t>
      </w:r>
      <w:r w:rsidR="00A9721A">
        <w:t>0</w:t>
      </w:r>
      <w:r w:rsidR="00245DDF">
        <w:t>:00</w:t>
      </w:r>
      <w:r w:rsidR="00D36D9F">
        <w:t>am,</w:t>
      </w:r>
      <w:r w:rsidR="00A9721A">
        <w:t xml:space="preserve"> </w:t>
      </w:r>
      <w:r w:rsidR="000B27EC">
        <w:t>01</w:t>
      </w:r>
      <w:r w:rsidR="00413DEF">
        <w:t>/</w:t>
      </w:r>
      <w:r w:rsidR="000B27EC">
        <w:t>14</w:t>
      </w:r>
      <w:r w:rsidR="00413DEF">
        <w:t>/20</w:t>
      </w:r>
      <w:r w:rsidR="000B27EC">
        <w:t>20</w:t>
      </w:r>
      <w:r w:rsidR="00413DEF">
        <w:t xml:space="preserve"> </w:t>
      </w:r>
      <w:r>
        <w:t xml:space="preserve">| </w:t>
      </w:r>
      <w:r w:rsidRPr="00A859EC">
        <w:rPr>
          <w:b/>
        </w:rPr>
        <w:t xml:space="preserve">Due date: </w:t>
      </w:r>
      <w:r w:rsidR="00D36D9F">
        <w:t>1</w:t>
      </w:r>
      <w:r w:rsidR="00A9721A">
        <w:t>0</w:t>
      </w:r>
      <w:r w:rsidR="00245DDF">
        <w:t>:00</w:t>
      </w:r>
      <w:r w:rsidR="00D36D9F">
        <w:t>am,</w:t>
      </w:r>
      <w:r w:rsidR="00A9721A">
        <w:t xml:space="preserve"> </w:t>
      </w:r>
      <w:r w:rsidR="000B27EC">
        <w:t>01</w:t>
      </w:r>
      <w:r w:rsidR="00413DEF">
        <w:t>/</w:t>
      </w:r>
      <w:r w:rsidR="000B27EC">
        <w:t>21/2020</w:t>
      </w:r>
    </w:p>
    <w:p w14:paraId="053419E2" w14:textId="77777777" w:rsidR="00A859EC" w:rsidRDefault="00A859EC" w:rsidP="000006B2">
      <w:pPr>
        <w:pStyle w:val="Heading3"/>
        <w:ind w:left="0" w:rightChars="285" w:right="684" w:firstLine="0"/>
        <w:jc w:val="both"/>
        <w:rPr>
          <w:color w:val="000000"/>
          <w:lang w:eastAsia="zh-CN"/>
        </w:rPr>
      </w:pPr>
    </w:p>
    <w:p w14:paraId="3AD1A036" w14:textId="77777777" w:rsidR="006B5B73" w:rsidRDefault="008E4F82" w:rsidP="000006B2">
      <w:pPr>
        <w:pStyle w:val="Heading3"/>
        <w:ind w:left="0" w:rightChars="285" w:right="684" w:firstLine="0"/>
        <w:jc w:val="both"/>
        <w:rPr>
          <w:b/>
          <w:bCs/>
        </w:rPr>
      </w:pPr>
      <w:r>
        <w:rPr>
          <w:b/>
          <w:bCs/>
        </w:rPr>
        <w:t xml:space="preserve">Objectives: </w:t>
      </w:r>
    </w:p>
    <w:p w14:paraId="16FBF86F" w14:textId="2106FAB9" w:rsidR="006B5B73" w:rsidRDefault="008E4F82" w:rsidP="000006B2">
      <w:pPr>
        <w:pStyle w:val="Heading3"/>
        <w:numPr>
          <w:ilvl w:val="0"/>
          <w:numId w:val="7"/>
        </w:numPr>
        <w:ind w:rightChars="285" w:right="684"/>
        <w:jc w:val="both"/>
      </w:pPr>
      <w:r>
        <w:t>To reinforce the basics of choropleth maps</w:t>
      </w:r>
      <w:r w:rsidR="00E17B26">
        <w:t>;</w:t>
      </w:r>
    </w:p>
    <w:p w14:paraId="5B76725F" w14:textId="0B74EEB7" w:rsidR="006B5B73" w:rsidRDefault="008E4F82" w:rsidP="000006B2">
      <w:pPr>
        <w:pStyle w:val="Heading3"/>
        <w:numPr>
          <w:ilvl w:val="0"/>
          <w:numId w:val="7"/>
        </w:numPr>
        <w:ind w:rightChars="285" w:right="684"/>
        <w:jc w:val="both"/>
      </w:pPr>
      <w:r>
        <w:t>To experiment with different classification methods</w:t>
      </w:r>
      <w:r w:rsidR="00E17B26">
        <w:t>;</w:t>
      </w:r>
    </w:p>
    <w:p w14:paraId="489B5729" w14:textId="24090AAD" w:rsidR="00BC474A" w:rsidRDefault="008E4F82" w:rsidP="000006B2">
      <w:pPr>
        <w:pStyle w:val="Heading3"/>
        <w:numPr>
          <w:ilvl w:val="0"/>
          <w:numId w:val="7"/>
        </w:numPr>
        <w:ind w:rightChars="285" w:right="684"/>
        <w:jc w:val="both"/>
      </w:pPr>
      <w:r>
        <w:t>To create a new choropleth map of proportion or rate data from an existing dataset</w:t>
      </w:r>
      <w:r w:rsidR="00E17B26">
        <w:t>;</w:t>
      </w:r>
    </w:p>
    <w:p w14:paraId="0A6BA4FA" w14:textId="3645FD81" w:rsidR="006B5B73" w:rsidRDefault="001A279F" w:rsidP="000006B2">
      <w:pPr>
        <w:pStyle w:val="BodyText"/>
        <w:numPr>
          <w:ilvl w:val="0"/>
          <w:numId w:val="7"/>
        </w:numPr>
        <w:ind w:rightChars="285" w:right="684"/>
        <w:jc w:val="both"/>
      </w:pPr>
      <w:r w:rsidRPr="00001D96">
        <w:t>To learn the basics of labeling</w:t>
      </w:r>
      <w:r w:rsidR="00E17B26">
        <w:t>.</w:t>
      </w:r>
    </w:p>
    <w:p w14:paraId="0F0D1AB1" w14:textId="1223DF67" w:rsidR="00F90A41" w:rsidRPr="0065598C" w:rsidRDefault="008E4F82" w:rsidP="00444ABB">
      <w:pPr>
        <w:pStyle w:val="Heading3"/>
        <w:spacing w:after="240"/>
        <w:ind w:rightChars="285" w:right="684"/>
        <w:jc w:val="both"/>
        <w:rPr>
          <w:rFonts w:ascii="Arial" w:hAnsi="Arial" w:cs="Arial"/>
          <w:b/>
          <w:lang w:eastAsia="zh-CN"/>
        </w:rPr>
      </w:pPr>
      <w:r w:rsidRPr="0065598C">
        <w:rPr>
          <w:rFonts w:ascii="Arial" w:hAnsi="Arial" w:cs="Arial"/>
          <w:b/>
          <w:bCs/>
        </w:rPr>
        <w:t>PART 1:</w:t>
      </w:r>
      <w:r w:rsidR="00897E2B">
        <w:rPr>
          <w:rFonts w:ascii="Arial" w:hAnsi="Arial" w:cs="Arial"/>
          <w:b/>
          <w:bCs/>
        </w:rPr>
        <w:t xml:space="preserve"> </w:t>
      </w:r>
      <w:r w:rsidRPr="0065598C">
        <w:rPr>
          <w:rFonts w:ascii="Arial" w:hAnsi="Arial" w:cs="Arial"/>
          <w:b/>
        </w:rPr>
        <w:t>Examining the Data</w:t>
      </w:r>
    </w:p>
    <w:p w14:paraId="04C5A6AF" w14:textId="59BF7B05" w:rsidR="00BC474A" w:rsidRDefault="00BC474A" w:rsidP="00821D38">
      <w:pPr>
        <w:pStyle w:val="Heading3"/>
        <w:numPr>
          <w:ilvl w:val="0"/>
          <w:numId w:val="3"/>
        </w:numPr>
        <w:spacing w:after="240"/>
        <w:ind w:rightChars="285" w:right="684"/>
        <w:jc w:val="both"/>
        <w:rPr>
          <w:b/>
        </w:rPr>
      </w:pPr>
      <w:r>
        <w:t xml:space="preserve">Download the </w:t>
      </w:r>
      <w:r w:rsidR="00B41460">
        <w:t>“</w:t>
      </w:r>
      <w:r w:rsidR="006A2300">
        <w:t>d</w:t>
      </w:r>
      <w:r w:rsidR="00B41460" w:rsidRPr="00B41460">
        <w:t>ata.zip</w:t>
      </w:r>
      <w:r w:rsidR="00B41460">
        <w:t>” file</w:t>
      </w:r>
      <w:r>
        <w:t xml:space="preserve"> from </w:t>
      </w:r>
      <w:r w:rsidR="00416ED3">
        <w:t>Canvas</w:t>
      </w:r>
      <w:r>
        <w:t xml:space="preserve">, then extract the contents to </w:t>
      </w:r>
      <w:bookmarkStart w:id="0" w:name="OLE_LINK5"/>
      <w:bookmarkStart w:id="1" w:name="OLE_LINK6"/>
      <w:r w:rsidR="00A639B5">
        <w:rPr>
          <w:b/>
          <w:noProof/>
        </w:rPr>
        <w:t>LAB2</w:t>
      </w:r>
      <w:r w:rsidR="005E2C90">
        <w:rPr>
          <w:rFonts w:hint="eastAsia"/>
          <w:noProof/>
          <w:lang w:eastAsia="zh-CN"/>
        </w:rPr>
        <w:t xml:space="preserve"> </w:t>
      </w:r>
      <w:r w:rsidR="005E2C90" w:rsidRPr="005E2C90">
        <w:rPr>
          <w:rFonts w:hint="eastAsia"/>
          <w:b/>
          <w:noProof/>
          <w:lang w:eastAsia="zh-CN"/>
        </w:rPr>
        <w:t>folder</w:t>
      </w:r>
      <w:r w:rsidRPr="005E2C90">
        <w:rPr>
          <w:b/>
        </w:rPr>
        <w:t xml:space="preserve"> in your workspace</w:t>
      </w:r>
      <w:bookmarkEnd w:id="0"/>
      <w:bookmarkEnd w:id="1"/>
    </w:p>
    <w:p w14:paraId="4E953027" w14:textId="2D4533A1" w:rsidR="00A639B5" w:rsidRDefault="00A639B5" w:rsidP="00A639B5">
      <w:pPr>
        <w:pStyle w:val="BodyText"/>
        <w:numPr>
          <w:ilvl w:val="0"/>
          <w:numId w:val="3"/>
        </w:numPr>
      </w:pPr>
      <w:r>
        <w:rPr>
          <w:rFonts w:hint="eastAsia"/>
          <w:lang w:eastAsia="zh-CN"/>
        </w:rPr>
        <w:t>S</w:t>
      </w:r>
      <w:r>
        <w:t xml:space="preserve">tart ArcGIS Pro. </w:t>
      </w:r>
      <w:r w:rsidRPr="00A639B5">
        <w:t xml:space="preserve">Under </w:t>
      </w:r>
      <w:r w:rsidRPr="00D36D9F">
        <w:rPr>
          <w:i/>
        </w:rPr>
        <w:t>Create A New Project</w:t>
      </w:r>
      <w:r w:rsidRPr="00A639B5">
        <w:t xml:space="preserve">, click </w:t>
      </w:r>
      <w:r w:rsidRPr="00D36D9F">
        <w:rPr>
          <w:i/>
        </w:rPr>
        <w:t>Blank</w:t>
      </w:r>
      <w:r w:rsidRPr="00A639B5">
        <w:t>.</w:t>
      </w:r>
      <w:r>
        <w:t xml:space="preserve"> And name your project </w:t>
      </w:r>
      <w:r>
        <w:rPr>
          <w:lang w:eastAsia="zh-CN"/>
        </w:rPr>
        <w:t>“lab2”</w:t>
      </w:r>
      <w:r>
        <w:t xml:space="preserve">, and save it to </w:t>
      </w:r>
      <w:r w:rsidRPr="00A639B5">
        <w:t>LAB</w:t>
      </w:r>
      <w:r>
        <w:t>2</w:t>
      </w:r>
      <w:r w:rsidRPr="00A639B5">
        <w:t xml:space="preserve"> folder in your workspace</w:t>
      </w:r>
      <w:r>
        <w:t>.</w:t>
      </w:r>
    </w:p>
    <w:p w14:paraId="25188836" w14:textId="78C1A265" w:rsidR="003A6349" w:rsidRDefault="003A6349" w:rsidP="00A639B5">
      <w:pPr>
        <w:pStyle w:val="Heading3"/>
        <w:numPr>
          <w:ilvl w:val="0"/>
          <w:numId w:val="3"/>
        </w:numPr>
        <w:spacing w:after="240"/>
        <w:ind w:rightChars="285" w:right="684"/>
        <w:jc w:val="both"/>
      </w:pPr>
      <w:r>
        <w:t xml:space="preserve">On the </w:t>
      </w:r>
      <w:r w:rsidRPr="00D36D9F">
        <w:rPr>
          <w:i/>
        </w:rPr>
        <w:t>Insert</w:t>
      </w:r>
      <w:r>
        <w:t xml:space="preserve"> tab,</w:t>
      </w:r>
      <w:r w:rsidR="00A639B5" w:rsidRPr="00A639B5">
        <w:t xml:space="preserve"> click </w:t>
      </w:r>
      <w:r w:rsidRPr="00D36D9F">
        <w:rPr>
          <w:i/>
          <w:lang w:eastAsia="zh-CN"/>
        </w:rPr>
        <w:t xml:space="preserve">New </w:t>
      </w:r>
      <w:r w:rsidR="00A639B5" w:rsidRPr="00D36D9F">
        <w:rPr>
          <w:i/>
        </w:rPr>
        <w:t>Map</w:t>
      </w:r>
      <w:r w:rsidRPr="00D36D9F">
        <w:t xml:space="preserve"> in the </w:t>
      </w:r>
      <w:r w:rsidRPr="00D36D9F">
        <w:rPr>
          <w:i/>
        </w:rPr>
        <w:t>Project</w:t>
      </w:r>
      <w:r w:rsidRPr="00D36D9F">
        <w:t xml:space="preserve"> group</w:t>
      </w:r>
      <w:r w:rsidR="00A639B5" w:rsidRPr="00A639B5">
        <w:t xml:space="preserve">. </w:t>
      </w:r>
      <w:r>
        <w:t xml:space="preserve">You can then find a world </w:t>
      </w:r>
      <w:proofErr w:type="spellStart"/>
      <w:r>
        <w:t>basemap</w:t>
      </w:r>
      <w:proofErr w:type="spellEnd"/>
      <w:r>
        <w:t xml:space="preserve"> in the </w:t>
      </w:r>
      <w:r w:rsidRPr="00D36D9F">
        <w:rPr>
          <w:i/>
        </w:rPr>
        <w:t>Contents</w:t>
      </w:r>
      <w:r>
        <w:t xml:space="preserve">. </w:t>
      </w:r>
    </w:p>
    <w:p w14:paraId="37800104" w14:textId="0A9CB324" w:rsidR="003A6349" w:rsidRPr="003A6349" w:rsidRDefault="003A6349" w:rsidP="003A6349">
      <w:pPr>
        <w:pStyle w:val="BodyText"/>
        <w:numPr>
          <w:ilvl w:val="0"/>
          <w:numId w:val="3"/>
        </w:numPr>
      </w:pPr>
      <w:r>
        <w:t xml:space="preserve">On the </w:t>
      </w:r>
      <w:r w:rsidRPr="00D36D9F">
        <w:rPr>
          <w:i/>
        </w:rPr>
        <w:t>Map</w:t>
      </w:r>
      <w:r>
        <w:t xml:space="preserve"> tab, click </w:t>
      </w:r>
      <w:r w:rsidRPr="00D36D9F">
        <w:rPr>
          <w:i/>
        </w:rPr>
        <w:t>Add Data</w:t>
      </w:r>
      <w:r>
        <w:t xml:space="preserve">, and </w:t>
      </w:r>
      <w:r w:rsidRPr="003A6349">
        <w:t>add the Benton2000 shapefile from your lab</w:t>
      </w:r>
      <w:r>
        <w:t>2</w:t>
      </w:r>
      <w:r w:rsidRPr="003A6349">
        <w:t xml:space="preserve"> data folder</w:t>
      </w:r>
      <w:r>
        <w:t xml:space="preserve">. </w:t>
      </w:r>
      <w:r w:rsidR="00736067">
        <w:t xml:space="preserve">And then rename the map </w:t>
      </w:r>
      <w:r w:rsidR="00736067" w:rsidRPr="00D36D9F">
        <w:rPr>
          <w:b/>
        </w:rPr>
        <w:t>Benton</w:t>
      </w:r>
      <w:r w:rsidR="00D36D9F">
        <w:rPr>
          <w:b/>
        </w:rPr>
        <w:t xml:space="preserve"> </w:t>
      </w:r>
      <w:r w:rsidR="00D36D9F">
        <w:t xml:space="preserve">(Click </w:t>
      </w:r>
      <w:r w:rsidR="00D36D9F" w:rsidRPr="00D36D9F">
        <w:rPr>
          <w:i/>
        </w:rPr>
        <w:t>Map</w:t>
      </w:r>
      <w:r w:rsidR="00D36D9F">
        <w:t xml:space="preserve"> in </w:t>
      </w:r>
      <w:r w:rsidR="00D36D9F" w:rsidRPr="00D36D9F">
        <w:rPr>
          <w:i/>
        </w:rPr>
        <w:t>Contents</w:t>
      </w:r>
      <w:r w:rsidR="00D36D9F">
        <w:t>, and then click it again to make it editable)</w:t>
      </w:r>
      <w:r w:rsidR="00736067">
        <w:t xml:space="preserve">. </w:t>
      </w:r>
      <w:r w:rsidR="0048142E">
        <w:t xml:space="preserve">Zoom it to the layer. In the meantime, remove the world Topographic Map in the </w:t>
      </w:r>
      <w:r w:rsidR="0048142E" w:rsidRPr="00D36D9F">
        <w:rPr>
          <w:i/>
        </w:rPr>
        <w:t>Contents</w:t>
      </w:r>
      <w:r w:rsidR="0048142E">
        <w:t>.</w:t>
      </w:r>
    </w:p>
    <w:p w14:paraId="469F368E" w14:textId="25526FB4" w:rsidR="006B5B73" w:rsidRDefault="008E4F82" w:rsidP="000006B2">
      <w:pPr>
        <w:pStyle w:val="Heading3"/>
        <w:numPr>
          <w:ilvl w:val="0"/>
          <w:numId w:val="3"/>
        </w:numPr>
        <w:ind w:rightChars="285" w:right="684"/>
        <w:jc w:val="both"/>
      </w:pPr>
      <w:r>
        <w:t>Right-click on the layer</w:t>
      </w:r>
      <w:r w:rsidR="00D36D9F">
        <w:t xml:space="preserve"> (Benton2000)</w:t>
      </w:r>
      <w:r>
        <w:t xml:space="preserve"> in </w:t>
      </w:r>
      <w:r w:rsidR="00D36D9F" w:rsidRPr="00D36D9F">
        <w:rPr>
          <w:i/>
        </w:rPr>
        <w:t>Contents</w:t>
      </w:r>
      <w:r w:rsidR="00D36D9F">
        <w:t xml:space="preserve"> and choose </w:t>
      </w:r>
      <w:r w:rsidR="00D36D9F" w:rsidRPr="00D36D9F">
        <w:rPr>
          <w:i/>
        </w:rPr>
        <w:t>Attribute T</w:t>
      </w:r>
      <w:r w:rsidRPr="00D36D9F">
        <w:rPr>
          <w:i/>
        </w:rPr>
        <w:t>able</w:t>
      </w:r>
      <w:r w:rsidR="00D36D9F">
        <w:t xml:space="preserve"> to open its attribute table</w:t>
      </w:r>
      <w:r>
        <w:t>.</w:t>
      </w:r>
    </w:p>
    <w:p w14:paraId="64FCC0B2" w14:textId="77777777" w:rsidR="006B5B73" w:rsidRDefault="006B5B73" w:rsidP="00281078"/>
    <w:p w14:paraId="4F796812" w14:textId="7960037B" w:rsidR="006B5B73" w:rsidRDefault="00BC474A" w:rsidP="00281078">
      <w:r>
        <w:t xml:space="preserve">The </w:t>
      </w:r>
      <w:r w:rsidR="0015147B">
        <w:t>Benton</w:t>
      </w:r>
      <w:r w:rsidR="00B86752">
        <w:t>2000</w:t>
      </w:r>
      <w:r>
        <w:t xml:space="preserve"> shapefile</w:t>
      </w:r>
      <w:r w:rsidR="005E2C90">
        <w:rPr>
          <w:rFonts w:hint="eastAsia"/>
          <w:lang w:eastAsia="zh-CN"/>
        </w:rPr>
        <w:t xml:space="preserve"> </w:t>
      </w:r>
      <w:r>
        <w:t>represents</w:t>
      </w:r>
      <w:r w:rsidR="008E4F82">
        <w:t xml:space="preserve"> </w:t>
      </w:r>
      <w:r w:rsidR="00B86752">
        <w:t xml:space="preserve">the block groups of census tract in </w:t>
      </w:r>
      <w:r w:rsidR="004C30B3">
        <w:t>Benton</w:t>
      </w:r>
      <w:r w:rsidR="008E4F82">
        <w:t xml:space="preserve"> County that contain a variety of useful information. Notice the names of each column (field) in the attribute table.</w:t>
      </w:r>
      <w:r w:rsidR="005E2C90">
        <w:t xml:space="preserve"> </w:t>
      </w:r>
      <w:r>
        <w:t>It’s impractical to show long descriptive names in the table, so code names are used.</w:t>
      </w:r>
      <w:r w:rsidR="008E4F82">
        <w:t xml:space="preserve"> Here is some brief metadata about each field:</w:t>
      </w:r>
    </w:p>
    <w:p w14:paraId="7F9A5A98" w14:textId="77777777" w:rsidR="006B5B73" w:rsidRPr="005E2C90" w:rsidRDefault="006B5B73" w:rsidP="00281078"/>
    <w:tbl>
      <w:tblPr>
        <w:tblW w:w="0" w:type="auto"/>
        <w:jc w:val="center"/>
        <w:tblLayout w:type="fixed"/>
        <w:tblCellMar>
          <w:left w:w="0" w:type="dxa"/>
          <w:right w:w="0" w:type="dxa"/>
        </w:tblCellMar>
        <w:tblLook w:val="0000" w:firstRow="0" w:lastRow="0" w:firstColumn="0" w:lastColumn="0" w:noHBand="0" w:noVBand="0"/>
      </w:tblPr>
      <w:tblGrid>
        <w:gridCol w:w="1160"/>
        <w:gridCol w:w="7356"/>
      </w:tblGrid>
      <w:tr w:rsidR="006B5B73" w14:paraId="0FD08A33"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5F92742D" w14:textId="77777777" w:rsidR="006B5B73" w:rsidRDefault="008E4F82" w:rsidP="005E2C90">
            <w:pPr>
              <w:jc w:val="both"/>
              <w:rPr>
                <w:rFonts w:ascii="Arial" w:hAnsi="Arial" w:cs="Arial"/>
                <w:b/>
                <w:bCs/>
                <w:sz w:val="20"/>
                <w:szCs w:val="20"/>
              </w:rPr>
            </w:pPr>
            <w:r>
              <w:rPr>
                <w:rFonts w:ascii="Arial" w:hAnsi="Arial" w:cs="Arial"/>
                <w:b/>
                <w:bCs/>
                <w:sz w:val="20"/>
                <w:szCs w:val="20"/>
              </w:rPr>
              <w:t>Field Name</w:t>
            </w:r>
          </w:p>
        </w:tc>
        <w:tc>
          <w:tcPr>
            <w:tcW w:w="7356" w:type="dxa"/>
            <w:tcBorders>
              <w:top w:val="single" w:sz="4" w:space="0" w:color="000000"/>
              <w:left w:val="single" w:sz="4" w:space="0" w:color="000000"/>
              <w:bottom w:val="single" w:sz="4" w:space="0" w:color="000000"/>
              <w:right w:val="single" w:sz="4" w:space="0" w:color="000000"/>
            </w:tcBorders>
          </w:tcPr>
          <w:p w14:paraId="107FBF0A" w14:textId="77777777" w:rsidR="006B5B73" w:rsidRDefault="008E4F82" w:rsidP="005E2C90">
            <w:pPr>
              <w:jc w:val="both"/>
              <w:rPr>
                <w:rFonts w:ascii="Arial" w:hAnsi="Arial" w:cs="Arial"/>
                <w:b/>
                <w:bCs/>
                <w:sz w:val="20"/>
                <w:szCs w:val="20"/>
              </w:rPr>
            </w:pPr>
            <w:r>
              <w:rPr>
                <w:rFonts w:ascii="Arial" w:hAnsi="Arial" w:cs="Arial"/>
                <w:b/>
                <w:bCs/>
                <w:sz w:val="20"/>
                <w:szCs w:val="20"/>
              </w:rPr>
              <w:t>Description</w:t>
            </w:r>
          </w:p>
        </w:tc>
      </w:tr>
      <w:tr w:rsidR="006B5B73" w14:paraId="173439E9"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4E527668" w14:textId="77777777" w:rsidR="006B5B73" w:rsidRDefault="008E4F82" w:rsidP="005E2C90">
            <w:pPr>
              <w:jc w:val="both"/>
              <w:rPr>
                <w:rFonts w:ascii="Arial" w:hAnsi="Arial" w:cs="Arial"/>
                <w:bCs/>
                <w:sz w:val="18"/>
                <w:szCs w:val="18"/>
              </w:rPr>
            </w:pPr>
            <w:r>
              <w:rPr>
                <w:rFonts w:ascii="Arial" w:hAnsi="Arial" w:cs="Arial"/>
                <w:bCs/>
                <w:sz w:val="18"/>
                <w:szCs w:val="18"/>
              </w:rPr>
              <w:t>P001001</w:t>
            </w:r>
          </w:p>
        </w:tc>
        <w:tc>
          <w:tcPr>
            <w:tcW w:w="7356" w:type="dxa"/>
            <w:tcBorders>
              <w:top w:val="single" w:sz="4" w:space="0" w:color="000000"/>
              <w:left w:val="single" w:sz="4" w:space="0" w:color="000000"/>
              <w:bottom w:val="single" w:sz="4" w:space="0" w:color="000000"/>
              <w:right w:val="single" w:sz="4" w:space="0" w:color="000000"/>
            </w:tcBorders>
          </w:tcPr>
          <w:p w14:paraId="4C95503E" w14:textId="77777777" w:rsidR="006B5B73" w:rsidRDefault="008E4F82" w:rsidP="005E2C90">
            <w:pPr>
              <w:jc w:val="both"/>
              <w:rPr>
                <w:rFonts w:ascii="Arial" w:hAnsi="Arial" w:cs="Arial"/>
                <w:bCs/>
                <w:sz w:val="18"/>
                <w:szCs w:val="18"/>
              </w:rPr>
            </w:pPr>
            <w:r>
              <w:rPr>
                <w:rFonts w:ascii="Arial" w:hAnsi="Arial" w:cs="Arial"/>
                <w:bCs/>
                <w:sz w:val="18"/>
                <w:szCs w:val="18"/>
              </w:rPr>
              <w:t>Total population: Total</w:t>
            </w:r>
          </w:p>
        </w:tc>
      </w:tr>
      <w:tr w:rsidR="006B5B73" w14:paraId="0BD1186D"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499E5BE3" w14:textId="77777777" w:rsidR="006B5B73" w:rsidRDefault="008E4F82" w:rsidP="005E2C90">
            <w:pPr>
              <w:jc w:val="both"/>
              <w:rPr>
                <w:rFonts w:ascii="Arial" w:hAnsi="Arial" w:cs="Arial"/>
                <w:bCs/>
                <w:sz w:val="18"/>
                <w:szCs w:val="18"/>
              </w:rPr>
            </w:pPr>
            <w:r>
              <w:rPr>
                <w:rFonts w:ascii="Arial" w:hAnsi="Arial" w:cs="Arial"/>
                <w:bCs/>
                <w:sz w:val="18"/>
                <w:szCs w:val="18"/>
              </w:rPr>
              <w:t>P006002</w:t>
            </w:r>
          </w:p>
        </w:tc>
        <w:tc>
          <w:tcPr>
            <w:tcW w:w="7356" w:type="dxa"/>
            <w:tcBorders>
              <w:top w:val="single" w:sz="4" w:space="0" w:color="000000"/>
              <w:left w:val="single" w:sz="4" w:space="0" w:color="000000"/>
              <w:bottom w:val="single" w:sz="4" w:space="0" w:color="000000"/>
              <w:right w:val="single" w:sz="4" w:space="0" w:color="000000"/>
            </w:tcBorders>
          </w:tcPr>
          <w:p w14:paraId="5B37EECD" w14:textId="77777777" w:rsidR="006B5B73" w:rsidRDefault="008E4F82" w:rsidP="005E2C90">
            <w:pPr>
              <w:jc w:val="both"/>
              <w:rPr>
                <w:rFonts w:ascii="Arial" w:hAnsi="Arial" w:cs="Arial"/>
                <w:bCs/>
                <w:sz w:val="18"/>
                <w:szCs w:val="18"/>
              </w:rPr>
            </w:pPr>
            <w:r>
              <w:rPr>
                <w:rFonts w:ascii="Arial" w:hAnsi="Arial" w:cs="Arial"/>
                <w:bCs/>
                <w:sz w:val="18"/>
                <w:szCs w:val="18"/>
              </w:rPr>
              <w:t>Total population: White alone</w:t>
            </w:r>
          </w:p>
        </w:tc>
      </w:tr>
      <w:tr w:rsidR="006B5B73" w14:paraId="3EC840C2"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6FA2BAED" w14:textId="77777777" w:rsidR="006B5B73" w:rsidRDefault="008E4F82" w:rsidP="005E2C90">
            <w:pPr>
              <w:jc w:val="both"/>
              <w:rPr>
                <w:rFonts w:ascii="Arial" w:hAnsi="Arial" w:cs="Arial"/>
                <w:bCs/>
                <w:sz w:val="18"/>
                <w:szCs w:val="18"/>
              </w:rPr>
            </w:pPr>
            <w:r>
              <w:rPr>
                <w:rFonts w:ascii="Arial" w:hAnsi="Arial" w:cs="Arial"/>
                <w:bCs/>
                <w:sz w:val="18"/>
                <w:szCs w:val="18"/>
              </w:rPr>
              <w:t>P006003</w:t>
            </w:r>
          </w:p>
        </w:tc>
        <w:tc>
          <w:tcPr>
            <w:tcW w:w="7356" w:type="dxa"/>
            <w:tcBorders>
              <w:top w:val="single" w:sz="4" w:space="0" w:color="000000"/>
              <w:left w:val="single" w:sz="4" w:space="0" w:color="000000"/>
              <w:bottom w:val="single" w:sz="4" w:space="0" w:color="000000"/>
              <w:right w:val="single" w:sz="4" w:space="0" w:color="000000"/>
            </w:tcBorders>
          </w:tcPr>
          <w:p w14:paraId="50EA122E" w14:textId="77777777" w:rsidR="006B5B73" w:rsidRDefault="008E4F82" w:rsidP="005E2C90">
            <w:pPr>
              <w:jc w:val="both"/>
              <w:rPr>
                <w:rFonts w:ascii="Arial" w:hAnsi="Arial" w:cs="Arial"/>
                <w:bCs/>
                <w:sz w:val="18"/>
                <w:szCs w:val="18"/>
              </w:rPr>
            </w:pPr>
            <w:r>
              <w:rPr>
                <w:rFonts w:ascii="Arial" w:hAnsi="Arial" w:cs="Arial"/>
                <w:bCs/>
                <w:sz w:val="18"/>
                <w:szCs w:val="18"/>
              </w:rPr>
              <w:t>Total population: Black or African American alone</w:t>
            </w:r>
          </w:p>
        </w:tc>
      </w:tr>
      <w:tr w:rsidR="006B5B73" w14:paraId="19FB3945"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23692859" w14:textId="77777777" w:rsidR="006B5B73" w:rsidRDefault="008E4F82" w:rsidP="005E2C90">
            <w:pPr>
              <w:jc w:val="both"/>
              <w:rPr>
                <w:rFonts w:ascii="Arial" w:hAnsi="Arial" w:cs="Arial"/>
                <w:bCs/>
                <w:sz w:val="18"/>
                <w:szCs w:val="18"/>
              </w:rPr>
            </w:pPr>
            <w:r>
              <w:rPr>
                <w:rFonts w:ascii="Arial" w:hAnsi="Arial" w:cs="Arial"/>
                <w:bCs/>
                <w:sz w:val="18"/>
                <w:szCs w:val="18"/>
              </w:rPr>
              <w:t>P006008</w:t>
            </w:r>
          </w:p>
        </w:tc>
        <w:tc>
          <w:tcPr>
            <w:tcW w:w="7356" w:type="dxa"/>
            <w:tcBorders>
              <w:top w:val="single" w:sz="4" w:space="0" w:color="000000"/>
              <w:left w:val="single" w:sz="4" w:space="0" w:color="000000"/>
              <w:bottom w:val="single" w:sz="4" w:space="0" w:color="000000"/>
              <w:right w:val="single" w:sz="4" w:space="0" w:color="000000"/>
            </w:tcBorders>
          </w:tcPr>
          <w:p w14:paraId="143D97F4" w14:textId="77777777" w:rsidR="006B5B73" w:rsidRDefault="008E4F82" w:rsidP="005E2C90">
            <w:pPr>
              <w:jc w:val="both"/>
              <w:rPr>
                <w:rFonts w:ascii="Arial" w:hAnsi="Arial" w:cs="Arial"/>
                <w:bCs/>
                <w:sz w:val="18"/>
                <w:szCs w:val="18"/>
              </w:rPr>
            </w:pPr>
            <w:r>
              <w:rPr>
                <w:rFonts w:ascii="Arial" w:hAnsi="Arial" w:cs="Arial"/>
                <w:bCs/>
                <w:sz w:val="18"/>
                <w:szCs w:val="18"/>
              </w:rPr>
              <w:t>Total population: Two or more races</w:t>
            </w:r>
          </w:p>
        </w:tc>
      </w:tr>
      <w:tr w:rsidR="006B5B73" w14:paraId="15279DF4"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55D0C66F" w14:textId="77777777" w:rsidR="006B5B73" w:rsidRDefault="008E4F82" w:rsidP="005E2C90">
            <w:pPr>
              <w:jc w:val="both"/>
              <w:rPr>
                <w:rFonts w:ascii="Arial" w:hAnsi="Arial" w:cs="Arial"/>
                <w:bCs/>
                <w:sz w:val="18"/>
                <w:szCs w:val="18"/>
              </w:rPr>
            </w:pPr>
            <w:r>
              <w:rPr>
                <w:rFonts w:ascii="Arial" w:hAnsi="Arial" w:cs="Arial"/>
                <w:bCs/>
                <w:sz w:val="18"/>
                <w:szCs w:val="18"/>
              </w:rPr>
              <w:t>P030002</w:t>
            </w:r>
          </w:p>
        </w:tc>
        <w:tc>
          <w:tcPr>
            <w:tcW w:w="7356" w:type="dxa"/>
            <w:tcBorders>
              <w:top w:val="single" w:sz="4" w:space="0" w:color="000000"/>
              <w:left w:val="single" w:sz="4" w:space="0" w:color="000000"/>
              <w:bottom w:val="single" w:sz="4" w:space="0" w:color="000000"/>
              <w:right w:val="single" w:sz="4" w:space="0" w:color="000000"/>
            </w:tcBorders>
          </w:tcPr>
          <w:p w14:paraId="45597D45"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Means of transportation to work; Car; truck; or van</w:t>
            </w:r>
          </w:p>
        </w:tc>
      </w:tr>
      <w:tr w:rsidR="006B5B73" w14:paraId="1C816815"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2BE363F9" w14:textId="77777777" w:rsidR="006B5B73" w:rsidRDefault="008E4F82" w:rsidP="005E2C90">
            <w:pPr>
              <w:jc w:val="both"/>
              <w:rPr>
                <w:rFonts w:ascii="Arial" w:hAnsi="Arial" w:cs="Arial"/>
                <w:bCs/>
                <w:sz w:val="18"/>
                <w:szCs w:val="18"/>
              </w:rPr>
            </w:pPr>
            <w:r>
              <w:rPr>
                <w:rFonts w:ascii="Arial" w:hAnsi="Arial" w:cs="Arial"/>
                <w:bCs/>
                <w:sz w:val="18"/>
                <w:szCs w:val="18"/>
              </w:rPr>
              <w:t>P030005</w:t>
            </w:r>
          </w:p>
        </w:tc>
        <w:tc>
          <w:tcPr>
            <w:tcW w:w="7356" w:type="dxa"/>
            <w:tcBorders>
              <w:top w:val="single" w:sz="4" w:space="0" w:color="000000"/>
              <w:left w:val="single" w:sz="4" w:space="0" w:color="000000"/>
              <w:bottom w:val="single" w:sz="4" w:space="0" w:color="000000"/>
              <w:right w:val="single" w:sz="4" w:space="0" w:color="000000"/>
            </w:tcBorders>
          </w:tcPr>
          <w:p w14:paraId="4D7F0220"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Means of transportation to work; Public transportation</w:t>
            </w:r>
          </w:p>
        </w:tc>
      </w:tr>
      <w:tr w:rsidR="006B5B73" w14:paraId="35A6183E"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2B82BB08" w14:textId="77777777" w:rsidR="006B5B73" w:rsidRDefault="008E4F82" w:rsidP="005E2C90">
            <w:pPr>
              <w:jc w:val="both"/>
              <w:rPr>
                <w:rFonts w:ascii="Arial" w:hAnsi="Arial" w:cs="Arial"/>
                <w:bCs/>
                <w:sz w:val="18"/>
                <w:szCs w:val="18"/>
              </w:rPr>
            </w:pPr>
            <w:r>
              <w:rPr>
                <w:rFonts w:ascii="Arial" w:hAnsi="Arial" w:cs="Arial"/>
                <w:bCs/>
                <w:sz w:val="18"/>
                <w:szCs w:val="18"/>
              </w:rPr>
              <w:t>P030012</w:t>
            </w:r>
          </w:p>
        </w:tc>
        <w:tc>
          <w:tcPr>
            <w:tcW w:w="7356" w:type="dxa"/>
            <w:tcBorders>
              <w:top w:val="single" w:sz="4" w:space="0" w:color="000000"/>
              <w:left w:val="single" w:sz="4" w:space="0" w:color="000000"/>
              <w:bottom w:val="single" w:sz="4" w:space="0" w:color="000000"/>
              <w:right w:val="single" w:sz="4" w:space="0" w:color="000000"/>
            </w:tcBorders>
          </w:tcPr>
          <w:p w14:paraId="514DEDBC"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Means of transportation to work; Motorcycle</w:t>
            </w:r>
          </w:p>
        </w:tc>
      </w:tr>
      <w:tr w:rsidR="006B5B73" w14:paraId="492B5CA1"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3FFCDF49" w14:textId="77777777" w:rsidR="006B5B73" w:rsidRDefault="008E4F82" w:rsidP="005E2C90">
            <w:pPr>
              <w:jc w:val="both"/>
              <w:rPr>
                <w:rFonts w:ascii="Arial" w:hAnsi="Arial" w:cs="Arial"/>
                <w:bCs/>
                <w:sz w:val="18"/>
                <w:szCs w:val="18"/>
              </w:rPr>
            </w:pPr>
            <w:r>
              <w:rPr>
                <w:rFonts w:ascii="Arial" w:hAnsi="Arial" w:cs="Arial"/>
                <w:bCs/>
                <w:sz w:val="18"/>
                <w:szCs w:val="18"/>
              </w:rPr>
              <w:t>P030013</w:t>
            </w:r>
          </w:p>
        </w:tc>
        <w:tc>
          <w:tcPr>
            <w:tcW w:w="7356" w:type="dxa"/>
            <w:tcBorders>
              <w:top w:val="single" w:sz="4" w:space="0" w:color="000000"/>
              <w:left w:val="single" w:sz="4" w:space="0" w:color="000000"/>
              <w:bottom w:val="single" w:sz="4" w:space="0" w:color="000000"/>
              <w:right w:val="single" w:sz="4" w:space="0" w:color="000000"/>
            </w:tcBorders>
          </w:tcPr>
          <w:p w14:paraId="630EC869"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Means of transportation to work; Bicycle</w:t>
            </w:r>
          </w:p>
        </w:tc>
      </w:tr>
      <w:tr w:rsidR="006B5B73" w14:paraId="38127474"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1F8D6954" w14:textId="77777777" w:rsidR="006B5B73" w:rsidRDefault="008E4F82" w:rsidP="005E2C90">
            <w:pPr>
              <w:jc w:val="both"/>
              <w:rPr>
                <w:rFonts w:ascii="Arial" w:hAnsi="Arial" w:cs="Arial"/>
                <w:bCs/>
                <w:sz w:val="18"/>
                <w:szCs w:val="18"/>
              </w:rPr>
            </w:pPr>
            <w:r>
              <w:rPr>
                <w:rFonts w:ascii="Arial" w:hAnsi="Arial" w:cs="Arial"/>
                <w:bCs/>
                <w:sz w:val="18"/>
                <w:szCs w:val="18"/>
              </w:rPr>
              <w:t>P030014</w:t>
            </w:r>
          </w:p>
        </w:tc>
        <w:tc>
          <w:tcPr>
            <w:tcW w:w="7356" w:type="dxa"/>
            <w:tcBorders>
              <w:top w:val="single" w:sz="4" w:space="0" w:color="000000"/>
              <w:left w:val="single" w:sz="4" w:space="0" w:color="000000"/>
              <w:bottom w:val="single" w:sz="4" w:space="0" w:color="000000"/>
              <w:right w:val="single" w:sz="4" w:space="0" w:color="000000"/>
            </w:tcBorders>
          </w:tcPr>
          <w:p w14:paraId="0F0E7105"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Means of transportation to work; Walked</w:t>
            </w:r>
          </w:p>
        </w:tc>
      </w:tr>
      <w:tr w:rsidR="006B5B73" w14:paraId="1B7BD508"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370A635A" w14:textId="77777777" w:rsidR="006B5B73" w:rsidRDefault="008E4F82" w:rsidP="005E2C90">
            <w:pPr>
              <w:jc w:val="both"/>
              <w:rPr>
                <w:rFonts w:ascii="Arial" w:hAnsi="Arial" w:cs="Arial"/>
                <w:bCs/>
                <w:sz w:val="18"/>
                <w:szCs w:val="18"/>
              </w:rPr>
            </w:pPr>
            <w:r>
              <w:rPr>
                <w:rFonts w:ascii="Arial" w:hAnsi="Arial" w:cs="Arial"/>
                <w:bCs/>
                <w:sz w:val="18"/>
                <w:szCs w:val="18"/>
              </w:rPr>
              <w:t>P030015</w:t>
            </w:r>
          </w:p>
        </w:tc>
        <w:tc>
          <w:tcPr>
            <w:tcW w:w="7356" w:type="dxa"/>
            <w:tcBorders>
              <w:top w:val="single" w:sz="4" w:space="0" w:color="000000"/>
              <w:left w:val="single" w:sz="4" w:space="0" w:color="000000"/>
              <w:bottom w:val="single" w:sz="4" w:space="0" w:color="000000"/>
              <w:right w:val="single" w:sz="4" w:space="0" w:color="000000"/>
            </w:tcBorders>
          </w:tcPr>
          <w:p w14:paraId="24924C0A"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Means of transportation to work; Other means</w:t>
            </w:r>
          </w:p>
        </w:tc>
      </w:tr>
      <w:tr w:rsidR="006B5B73" w14:paraId="2206E72B"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78A84CA0" w14:textId="77777777" w:rsidR="006B5B73" w:rsidRDefault="008E4F82" w:rsidP="005E2C90">
            <w:pPr>
              <w:jc w:val="both"/>
              <w:rPr>
                <w:rFonts w:ascii="Arial" w:hAnsi="Arial" w:cs="Arial"/>
                <w:bCs/>
                <w:sz w:val="18"/>
                <w:szCs w:val="18"/>
              </w:rPr>
            </w:pPr>
            <w:r>
              <w:rPr>
                <w:rFonts w:ascii="Arial" w:hAnsi="Arial" w:cs="Arial"/>
                <w:bCs/>
                <w:sz w:val="18"/>
                <w:szCs w:val="18"/>
              </w:rPr>
              <w:t>P030016</w:t>
            </w:r>
          </w:p>
        </w:tc>
        <w:tc>
          <w:tcPr>
            <w:tcW w:w="7356" w:type="dxa"/>
            <w:tcBorders>
              <w:top w:val="single" w:sz="4" w:space="0" w:color="000000"/>
              <w:left w:val="single" w:sz="4" w:space="0" w:color="000000"/>
              <w:bottom w:val="single" w:sz="4" w:space="0" w:color="000000"/>
              <w:right w:val="single" w:sz="4" w:space="0" w:color="000000"/>
            </w:tcBorders>
          </w:tcPr>
          <w:p w14:paraId="6B908338"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Worked at home</w:t>
            </w:r>
          </w:p>
        </w:tc>
      </w:tr>
      <w:tr w:rsidR="006B5B73" w14:paraId="466AB839"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7DDF1EC8" w14:textId="77777777" w:rsidR="006B5B73" w:rsidRDefault="008E4F82" w:rsidP="005E2C90">
            <w:pPr>
              <w:jc w:val="both"/>
              <w:rPr>
                <w:rFonts w:ascii="Arial" w:hAnsi="Arial" w:cs="Arial"/>
                <w:bCs/>
                <w:sz w:val="18"/>
                <w:szCs w:val="18"/>
              </w:rPr>
            </w:pPr>
            <w:r>
              <w:rPr>
                <w:rFonts w:ascii="Arial" w:hAnsi="Arial" w:cs="Arial"/>
                <w:bCs/>
                <w:sz w:val="18"/>
                <w:szCs w:val="18"/>
              </w:rPr>
              <w:t>P031003</w:t>
            </w:r>
          </w:p>
        </w:tc>
        <w:tc>
          <w:tcPr>
            <w:tcW w:w="7356" w:type="dxa"/>
            <w:tcBorders>
              <w:top w:val="single" w:sz="4" w:space="0" w:color="000000"/>
              <w:left w:val="single" w:sz="4" w:space="0" w:color="000000"/>
              <w:bottom w:val="single" w:sz="4" w:space="0" w:color="000000"/>
              <w:right w:val="single" w:sz="4" w:space="0" w:color="000000"/>
            </w:tcBorders>
          </w:tcPr>
          <w:p w14:paraId="73ACC767"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Less than 5 minutes</w:t>
            </w:r>
          </w:p>
        </w:tc>
      </w:tr>
      <w:tr w:rsidR="006B5B73" w14:paraId="61D87C1B"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072A3BA7" w14:textId="77777777" w:rsidR="006B5B73" w:rsidRDefault="008E4F82" w:rsidP="005E2C90">
            <w:pPr>
              <w:jc w:val="both"/>
              <w:rPr>
                <w:rFonts w:ascii="Arial" w:hAnsi="Arial" w:cs="Arial"/>
                <w:bCs/>
                <w:sz w:val="18"/>
                <w:szCs w:val="18"/>
              </w:rPr>
            </w:pPr>
            <w:r>
              <w:rPr>
                <w:rFonts w:ascii="Arial" w:hAnsi="Arial" w:cs="Arial"/>
                <w:bCs/>
                <w:sz w:val="18"/>
                <w:szCs w:val="18"/>
              </w:rPr>
              <w:t>P031004</w:t>
            </w:r>
          </w:p>
        </w:tc>
        <w:tc>
          <w:tcPr>
            <w:tcW w:w="7356" w:type="dxa"/>
            <w:tcBorders>
              <w:top w:val="single" w:sz="4" w:space="0" w:color="000000"/>
              <w:left w:val="single" w:sz="4" w:space="0" w:color="000000"/>
              <w:bottom w:val="single" w:sz="4" w:space="0" w:color="000000"/>
              <w:right w:val="single" w:sz="4" w:space="0" w:color="000000"/>
            </w:tcBorders>
          </w:tcPr>
          <w:p w14:paraId="7A3F1A14"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5 to 9 minutes</w:t>
            </w:r>
          </w:p>
        </w:tc>
      </w:tr>
      <w:tr w:rsidR="006B5B73" w14:paraId="409019A1"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491E07FA" w14:textId="77777777" w:rsidR="006B5B73" w:rsidRDefault="008E4F82" w:rsidP="005E2C90">
            <w:pPr>
              <w:jc w:val="both"/>
              <w:rPr>
                <w:rFonts w:ascii="Arial" w:hAnsi="Arial" w:cs="Arial"/>
                <w:bCs/>
                <w:sz w:val="18"/>
                <w:szCs w:val="18"/>
              </w:rPr>
            </w:pPr>
            <w:r>
              <w:rPr>
                <w:rFonts w:ascii="Arial" w:hAnsi="Arial" w:cs="Arial"/>
                <w:bCs/>
                <w:sz w:val="18"/>
                <w:szCs w:val="18"/>
              </w:rPr>
              <w:t>P031005</w:t>
            </w:r>
          </w:p>
        </w:tc>
        <w:tc>
          <w:tcPr>
            <w:tcW w:w="7356" w:type="dxa"/>
            <w:tcBorders>
              <w:top w:val="single" w:sz="4" w:space="0" w:color="000000"/>
              <w:left w:val="single" w:sz="4" w:space="0" w:color="000000"/>
              <w:bottom w:val="single" w:sz="4" w:space="0" w:color="000000"/>
              <w:right w:val="single" w:sz="4" w:space="0" w:color="000000"/>
            </w:tcBorders>
          </w:tcPr>
          <w:p w14:paraId="2024D871"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10 to 14 minutes</w:t>
            </w:r>
          </w:p>
        </w:tc>
      </w:tr>
      <w:tr w:rsidR="006B5B73" w14:paraId="376875E1"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73340044" w14:textId="77777777" w:rsidR="006B5B73" w:rsidRDefault="008E4F82" w:rsidP="005E2C90">
            <w:pPr>
              <w:jc w:val="both"/>
              <w:rPr>
                <w:rFonts w:ascii="Arial" w:hAnsi="Arial" w:cs="Arial"/>
                <w:bCs/>
                <w:sz w:val="18"/>
                <w:szCs w:val="18"/>
              </w:rPr>
            </w:pPr>
            <w:r>
              <w:rPr>
                <w:rFonts w:ascii="Arial" w:hAnsi="Arial" w:cs="Arial"/>
                <w:bCs/>
                <w:sz w:val="18"/>
                <w:szCs w:val="18"/>
              </w:rPr>
              <w:lastRenderedPageBreak/>
              <w:t>P031006</w:t>
            </w:r>
          </w:p>
        </w:tc>
        <w:tc>
          <w:tcPr>
            <w:tcW w:w="7356" w:type="dxa"/>
            <w:tcBorders>
              <w:top w:val="single" w:sz="4" w:space="0" w:color="000000"/>
              <w:left w:val="single" w:sz="4" w:space="0" w:color="000000"/>
              <w:bottom w:val="single" w:sz="4" w:space="0" w:color="000000"/>
              <w:right w:val="single" w:sz="4" w:space="0" w:color="000000"/>
            </w:tcBorders>
          </w:tcPr>
          <w:p w14:paraId="2CFB152F"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15 to 19 minutes</w:t>
            </w:r>
          </w:p>
        </w:tc>
      </w:tr>
      <w:tr w:rsidR="006B5B73" w14:paraId="29E99DC8"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3D7F0F5B" w14:textId="77777777" w:rsidR="006B5B73" w:rsidRDefault="008E4F82" w:rsidP="005E2C90">
            <w:pPr>
              <w:jc w:val="both"/>
              <w:rPr>
                <w:rFonts w:ascii="Arial" w:hAnsi="Arial" w:cs="Arial"/>
                <w:bCs/>
                <w:sz w:val="18"/>
                <w:szCs w:val="18"/>
              </w:rPr>
            </w:pPr>
            <w:r>
              <w:rPr>
                <w:rFonts w:ascii="Arial" w:hAnsi="Arial" w:cs="Arial"/>
                <w:bCs/>
                <w:sz w:val="18"/>
                <w:szCs w:val="18"/>
              </w:rPr>
              <w:t>P031007</w:t>
            </w:r>
          </w:p>
        </w:tc>
        <w:tc>
          <w:tcPr>
            <w:tcW w:w="7356" w:type="dxa"/>
            <w:tcBorders>
              <w:top w:val="single" w:sz="4" w:space="0" w:color="000000"/>
              <w:left w:val="single" w:sz="4" w:space="0" w:color="000000"/>
              <w:bottom w:val="single" w:sz="4" w:space="0" w:color="000000"/>
              <w:right w:val="single" w:sz="4" w:space="0" w:color="000000"/>
            </w:tcBorders>
          </w:tcPr>
          <w:p w14:paraId="4E7CEEFF"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20 to 24 minutes</w:t>
            </w:r>
          </w:p>
        </w:tc>
      </w:tr>
      <w:tr w:rsidR="006B5B73" w14:paraId="290F9B0C"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0256BFC7" w14:textId="77777777" w:rsidR="006B5B73" w:rsidRDefault="008E4F82" w:rsidP="005E2C90">
            <w:pPr>
              <w:jc w:val="both"/>
              <w:rPr>
                <w:rFonts w:ascii="Arial" w:hAnsi="Arial" w:cs="Arial"/>
                <w:bCs/>
                <w:sz w:val="18"/>
                <w:szCs w:val="18"/>
              </w:rPr>
            </w:pPr>
            <w:r>
              <w:rPr>
                <w:rFonts w:ascii="Arial" w:hAnsi="Arial" w:cs="Arial"/>
                <w:bCs/>
                <w:sz w:val="18"/>
                <w:szCs w:val="18"/>
              </w:rPr>
              <w:t>P031008</w:t>
            </w:r>
          </w:p>
        </w:tc>
        <w:tc>
          <w:tcPr>
            <w:tcW w:w="7356" w:type="dxa"/>
            <w:tcBorders>
              <w:top w:val="single" w:sz="4" w:space="0" w:color="000000"/>
              <w:left w:val="single" w:sz="4" w:space="0" w:color="000000"/>
              <w:bottom w:val="single" w:sz="4" w:space="0" w:color="000000"/>
              <w:right w:val="single" w:sz="4" w:space="0" w:color="000000"/>
            </w:tcBorders>
          </w:tcPr>
          <w:p w14:paraId="5507D8A8"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25 to 29 minutes</w:t>
            </w:r>
          </w:p>
        </w:tc>
      </w:tr>
      <w:tr w:rsidR="006B5B73" w14:paraId="5AECB6A1"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56BBE90F" w14:textId="77777777" w:rsidR="006B5B73" w:rsidRDefault="008E4F82" w:rsidP="005E2C90">
            <w:pPr>
              <w:jc w:val="both"/>
              <w:rPr>
                <w:rFonts w:ascii="Arial" w:hAnsi="Arial" w:cs="Arial"/>
                <w:bCs/>
                <w:sz w:val="18"/>
                <w:szCs w:val="18"/>
              </w:rPr>
            </w:pPr>
            <w:r>
              <w:rPr>
                <w:rFonts w:ascii="Arial" w:hAnsi="Arial" w:cs="Arial"/>
                <w:bCs/>
                <w:sz w:val="18"/>
                <w:szCs w:val="18"/>
              </w:rPr>
              <w:t>P031009</w:t>
            </w:r>
          </w:p>
        </w:tc>
        <w:tc>
          <w:tcPr>
            <w:tcW w:w="7356" w:type="dxa"/>
            <w:tcBorders>
              <w:top w:val="single" w:sz="4" w:space="0" w:color="000000"/>
              <w:left w:val="single" w:sz="4" w:space="0" w:color="000000"/>
              <w:bottom w:val="single" w:sz="4" w:space="0" w:color="000000"/>
              <w:right w:val="single" w:sz="4" w:space="0" w:color="000000"/>
            </w:tcBorders>
          </w:tcPr>
          <w:p w14:paraId="01E8CC27"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30 to 34 minutes</w:t>
            </w:r>
          </w:p>
        </w:tc>
      </w:tr>
      <w:tr w:rsidR="006B5B73" w14:paraId="7FD58AAB"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46271CC0" w14:textId="77777777" w:rsidR="006B5B73" w:rsidRDefault="008E4F82" w:rsidP="005E2C90">
            <w:pPr>
              <w:jc w:val="both"/>
              <w:rPr>
                <w:rFonts w:ascii="Arial" w:hAnsi="Arial" w:cs="Arial"/>
                <w:bCs/>
                <w:sz w:val="18"/>
                <w:szCs w:val="18"/>
              </w:rPr>
            </w:pPr>
            <w:r>
              <w:rPr>
                <w:rFonts w:ascii="Arial" w:hAnsi="Arial" w:cs="Arial"/>
                <w:bCs/>
                <w:sz w:val="18"/>
                <w:szCs w:val="18"/>
              </w:rPr>
              <w:t>P031010</w:t>
            </w:r>
          </w:p>
        </w:tc>
        <w:tc>
          <w:tcPr>
            <w:tcW w:w="7356" w:type="dxa"/>
            <w:tcBorders>
              <w:top w:val="single" w:sz="4" w:space="0" w:color="000000"/>
              <w:left w:val="single" w:sz="4" w:space="0" w:color="000000"/>
              <w:bottom w:val="single" w:sz="4" w:space="0" w:color="000000"/>
              <w:right w:val="single" w:sz="4" w:space="0" w:color="000000"/>
            </w:tcBorders>
          </w:tcPr>
          <w:p w14:paraId="6586CF8F"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35 to 39 minutes</w:t>
            </w:r>
          </w:p>
        </w:tc>
      </w:tr>
      <w:tr w:rsidR="006B5B73" w14:paraId="04FC9C47"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3E35CDA3" w14:textId="77777777" w:rsidR="006B5B73" w:rsidRDefault="008E4F82" w:rsidP="005E2C90">
            <w:pPr>
              <w:jc w:val="both"/>
              <w:rPr>
                <w:rFonts w:ascii="Arial" w:hAnsi="Arial" w:cs="Arial"/>
                <w:bCs/>
                <w:sz w:val="18"/>
                <w:szCs w:val="18"/>
              </w:rPr>
            </w:pPr>
            <w:r>
              <w:rPr>
                <w:rFonts w:ascii="Arial" w:hAnsi="Arial" w:cs="Arial"/>
                <w:bCs/>
                <w:sz w:val="18"/>
                <w:szCs w:val="18"/>
              </w:rPr>
              <w:t>P031011</w:t>
            </w:r>
          </w:p>
        </w:tc>
        <w:tc>
          <w:tcPr>
            <w:tcW w:w="7356" w:type="dxa"/>
            <w:tcBorders>
              <w:top w:val="single" w:sz="4" w:space="0" w:color="000000"/>
              <w:left w:val="single" w:sz="4" w:space="0" w:color="000000"/>
              <w:bottom w:val="single" w:sz="4" w:space="0" w:color="000000"/>
              <w:right w:val="single" w:sz="4" w:space="0" w:color="000000"/>
            </w:tcBorders>
          </w:tcPr>
          <w:p w14:paraId="311EC872"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40 to 44 minutes</w:t>
            </w:r>
          </w:p>
        </w:tc>
      </w:tr>
      <w:tr w:rsidR="006B5B73" w14:paraId="58D2F574"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6A04019E" w14:textId="77777777" w:rsidR="006B5B73" w:rsidRDefault="008E4F82" w:rsidP="005E2C90">
            <w:pPr>
              <w:jc w:val="both"/>
              <w:rPr>
                <w:rFonts w:ascii="Arial" w:hAnsi="Arial" w:cs="Arial"/>
                <w:bCs/>
                <w:sz w:val="18"/>
                <w:szCs w:val="18"/>
              </w:rPr>
            </w:pPr>
            <w:r>
              <w:rPr>
                <w:rFonts w:ascii="Arial" w:hAnsi="Arial" w:cs="Arial"/>
                <w:bCs/>
                <w:sz w:val="18"/>
                <w:szCs w:val="18"/>
              </w:rPr>
              <w:t>P031012</w:t>
            </w:r>
          </w:p>
        </w:tc>
        <w:tc>
          <w:tcPr>
            <w:tcW w:w="7356" w:type="dxa"/>
            <w:tcBorders>
              <w:top w:val="single" w:sz="4" w:space="0" w:color="000000"/>
              <w:left w:val="single" w:sz="4" w:space="0" w:color="000000"/>
              <w:bottom w:val="single" w:sz="4" w:space="0" w:color="000000"/>
              <w:right w:val="single" w:sz="4" w:space="0" w:color="000000"/>
            </w:tcBorders>
          </w:tcPr>
          <w:p w14:paraId="36BF0296"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45 to 59 minutes</w:t>
            </w:r>
          </w:p>
        </w:tc>
      </w:tr>
      <w:tr w:rsidR="006B5B73" w14:paraId="7A95E7F0"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301F4F7D" w14:textId="77777777" w:rsidR="006B5B73" w:rsidRDefault="008E4F82" w:rsidP="005E2C90">
            <w:pPr>
              <w:jc w:val="both"/>
              <w:rPr>
                <w:rFonts w:ascii="Arial" w:hAnsi="Arial" w:cs="Arial"/>
                <w:bCs/>
                <w:sz w:val="18"/>
                <w:szCs w:val="18"/>
              </w:rPr>
            </w:pPr>
            <w:r>
              <w:rPr>
                <w:rFonts w:ascii="Arial" w:hAnsi="Arial" w:cs="Arial"/>
                <w:bCs/>
                <w:sz w:val="18"/>
                <w:szCs w:val="18"/>
              </w:rPr>
              <w:t>P031013</w:t>
            </w:r>
          </w:p>
        </w:tc>
        <w:tc>
          <w:tcPr>
            <w:tcW w:w="7356" w:type="dxa"/>
            <w:tcBorders>
              <w:top w:val="single" w:sz="4" w:space="0" w:color="000000"/>
              <w:left w:val="single" w:sz="4" w:space="0" w:color="000000"/>
              <w:bottom w:val="single" w:sz="4" w:space="0" w:color="000000"/>
              <w:right w:val="single" w:sz="4" w:space="0" w:color="000000"/>
            </w:tcBorders>
          </w:tcPr>
          <w:p w14:paraId="3C393AEA"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60 to 89 minutes</w:t>
            </w:r>
          </w:p>
        </w:tc>
      </w:tr>
      <w:tr w:rsidR="006B5B73" w14:paraId="63572B23"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63EFE695" w14:textId="77777777" w:rsidR="006B5B73" w:rsidRDefault="008E4F82" w:rsidP="005E2C90">
            <w:pPr>
              <w:jc w:val="both"/>
              <w:rPr>
                <w:rFonts w:ascii="Arial" w:hAnsi="Arial" w:cs="Arial"/>
                <w:bCs/>
                <w:sz w:val="18"/>
                <w:szCs w:val="18"/>
              </w:rPr>
            </w:pPr>
            <w:r>
              <w:rPr>
                <w:rFonts w:ascii="Arial" w:hAnsi="Arial" w:cs="Arial"/>
                <w:bCs/>
                <w:sz w:val="18"/>
                <w:szCs w:val="18"/>
              </w:rPr>
              <w:t>P031014</w:t>
            </w:r>
          </w:p>
        </w:tc>
        <w:tc>
          <w:tcPr>
            <w:tcW w:w="7356" w:type="dxa"/>
            <w:tcBorders>
              <w:top w:val="single" w:sz="4" w:space="0" w:color="000000"/>
              <w:left w:val="single" w:sz="4" w:space="0" w:color="000000"/>
              <w:bottom w:val="single" w:sz="4" w:space="0" w:color="000000"/>
              <w:right w:val="single" w:sz="4" w:space="0" w:color="000000"/>
            </w:tcBorders>
          </w:tcPr>
          <w:p w14:paraId="056DE0D6" w14:textId="77777777" w:rsidR="006B5B73" w:rsidRDefault="008E4F82" w:rsidP="005E2C90">
            <w:pPr>
              <w:jc w:val="both"/>
              <w:rPr>
                <w:rFonts w:ascii="Arial" w:hAnsi="Arial" w:cs="Arial"/>
                <w:bCs/>
                <w:sz w:val="18"/>
                <w:szCs w:val="18"/>
              </w:rPr>
            </w:pPr>
            <w:r>
              <w:rPr>
                <w:rFonts w:ascii="Arial" w:hAnsi="Arial" w:cs="Arial"/>
                <w:bCs/>
                <w:sz w:val="18"/>
                <w:szCs w:val="18"/>
              </w:rPr>
              <w:t>Workers 16 years and over: Did not work at home; Travel time to work; 90 or more minutes</w:t>
            </w:r>
          </w:p>
        </w:tc>
      </w:tr>
      <w:tr w:rsidR="006B5B73" w14:paraId="2DA975B7"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221EBCCD" w14:textId="77777777" w:rsidR="006B5B73" w:rsidRDefault="008E4F82" w:rsidP="005E2C90">
            <w:pPr>
              <w:jc w:val="both"/>
              <w:rPr>
                <w:rFonts w:ascii="Arial" w:hAnsi="Arial" w:cs="Arial"/>
                <w:bCs/>
                <w:sz w:val="18"/>
                <w:szCs w:val="18"/>
              </w:rPr>
            </w:pPr>
            <w:r>
              <w:rPr>
                <w:rFonts w:ascii="Arial" w:hAnsi="Arial" w:cs="Arial"/>
                <w:bCs/>
                <w:sz w:val="18"/>
                <w:szCs w:val="18"/>
              </w:rPr>
              <w:t>P037002</w:t>
            </w:r>
          </w:p>
        </w:tc>
        <w:tc>
          <w:tcPr>
            <w:tcW w:w="7356" w:type="dxa"/>
            <w:tcBorders>
              <w:top w:val="single" w:sz="4" w:space="0" w:color="000000"/>
              <w:left w:val="single" w:sz="4" w:space="0" w:color="000000"/>
              <w:bottom w:val="single" w:sz="4" w:space="0" w:color="000000"/>
              <w:right w:val="single" w:sz="4" w:space="0" w:color="000000"/>
            </w:tcBorders>
          </w:tcPr>
          <w:p w14:paraId="103DCB35"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Male</w:t>
            </w:r>
          </w:p>
        </w:tc>
      </w:tr>
      <w:tr w:rsidR="006B5B73" w14:paraId="1F1276EB"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5915AF91" w14:textId="77777777" w:rsidR="006B5B73" w:rsidRDefault="008E4F82" w:rsidP="005E2C90">
            <w:pPr>
              <w:jc w:val="both"/>
              <w:rPr>
                <w:rFonts w:ascii="Arial" w:hAnsi="Arial" w:cs="Arial"/>
                <w:bCs/>
                <w:sz w:val="18"/>
                <w:szCs w:val="18"/>
              </w:rPr>
            </w:pPr>
            <w:r>
              <w:rPr>
                <w:rFonts w:ascii="Arial" w:hAnsi="Arial" w:cs="Arial"/>
                <w:bCs/>
                <w:sz w:val="18"/>
                <w:szCs w:val="18"/>
              </w:rPr>
              <w:t>P037011</w:t>
            </w:r>
          </w:p>
        </w:tc>
        <w:tc>
          <w:tcPr>
            <w:tcW w:w="7356" w:type="dxa"/>
            <w:tcBorders>
              <w:top w:val="single" w:sz="4" w:space="0" w:color="000000"/>
              <w:left w:val="single" w:sz="4" w:space="0" w:color="000000"/>
              <w:bottom w:val="single" w:sz="4" w:space="0" w:color="000000"/>
              <w:right w:val="single" w:sz="4" w:space="0" w:color="000000"/>
            </w:tcBorders>
          </w:tcPr>
          <w:p w14:paraId="2FFD2F75"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Male; High school graduate (includes equivalency)</w:t>
            </w:r>
          </w:p>
        </w:tc>
      </w:tr>
      <w:tr w:rsidR="006B5B73" w14:paraId="7A00DA93"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2268DFED" w14:textId="77777777" w:rsidR="006B5B73" w:rsidRDefault="008E4F82" w:rsidP="005E2C90">
            <w:pPr>
              <w:jc w:val="both"/>
              <w:rPr>
                <w:rFonts w:ascii="Arial" w:hAnsi="Arial" w:cs="Arial"/>
                <w:bCs/>
                <w:sz w:val="18"/>
                <w:szCs w:val="18"/>
              </w:rPr>
            </w:pPr>
            <w:r>
              <w:rPr>
                <w:rFonts w:ascii="Arial" w:hAnsi="Arial" w:cs="Arial"/>
                <w:bCs/>
                <w:sz w:val="18"/>
                <w:szCs w:val="18"/>
              </w:rPr>
              <w:t>P037015</w:t>
            </w:r>
          </w:p>
        </w:tc>
        <w:tc>
          <w:tcPr>
            <w:tcW w:w="7356" w:type="dxa"/>
            <w:tcBorders>
              <w:top w:val="single" w:sz="4" w:space="0" w:color="000000"/>
              <w:left w:val="single" w:sz="4" w:space="0" w:color="000000"/>
              <w:bottom w:val="single" w:sz="4" w:space="0" w:color="000000"/>
              <w:right w:val="single" w:sz="4" w:space="0" w:color="000000"/>
            </w:tcBorders>
          </w:tcPr>
          <w:p w14:paraId="2C6356AC"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Male; Bachelor's degree</w:t>
            </w:r>
          </w:p>
        </w:tc>
      </w:tr>
      <w:tr w:rsidR="006B5B73" w14:paraId="6363C115"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0DCE2E4B" w14:textId="77777777" w:rsidR="006B5B73" w:rsidRDefault="008E4F82" w:rsidP="005E2C90">
            <w:pPr>
              <w:jc w:val="both"/>
              <w:rPr>
                <w:rFonts w:ascii="Arial" w:hAnsi="Arial" w:cs="Arial"/>
                <w:bCs/>
                <w:sz w:val="18"/>
                <w:szCs w:val="18"/>
              </w:rPr>
            </w:pPr>
            <w:r>
              <w:rPr>
                <w:rFonts w:ascii="Arial" w:hAnsi="Arial" w:cs="Arial"/>
                <w:bCs/>
                <w:sz w:val="18"/>
                <w:szCs w:val="18"/>
              </w:rPr>
              <w:t>P037016</w:t>
            </w:r>
          </w:p>
        </w:tc>
        <w:tc>
          <w:tcPr>
            <w:tcW w:w="7356" w:type="dxa"/>
            <w:tcBorders>
              <w:top w:val="single" w:sz="4" w:space="0" w:color="000000"/>
              <w:left w:val="single" w:sz="4" w:space="0" w:color="000000"/>
              <w:bottom w:val="single" w:sz="4" w:space="0" w:color="000000"/>
              <w:right w:val="single" w:sz="4" w:space="0" w:color="000000"/>
            </w:tcBorders>
          </w:tcPr>
          <w:p w14:paraId="39D2B482"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Male; Master's degree</w:t>
            </w:r>
          </w:p>
        </w:tc>
      </w:tr>
      <w:tr w:rsidR="006B5B73" w14:paraId="659DA6A0"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04F32504" w14:textId="77777777" w:rsidR="006B5B73" w:rsidRDefault="008E4F82" w:rsidP="005E2C90">
            <w:pPr>
              <w:jc w:val="both"/>
              <w:rPr>
                <w:rFonts w:ascii="Arial" w:hAnsi="Arial" w:cs="Arial"/>
                <w:bCs/>
                <w:sz w:val="18"/>
                <w:szCs w:val="18"/>
              </w:rPr>
            </w:pPr>
            <w:r>
              <w:rPr>
                <w:rFonts w:ascii="Arial" w:hAnsi="Arial" w:cs="Arial"/>
                <w:bCs/>
                <w:sz w:val="18"/>
                <w:szCs w:val="18"/>
              </w:rPr>
              <w:t>P037018</w:t>
            </w:r>
          </w:p>
        </w:tc>
        <w:tc>
          <w:tcPr>
            <w:tcW w:w="7356" w:type="dxa"/>
            <w:tcBorders>
              <w:top w:val="single" w:sz="4" w:space="0" w:color="000000"/>
              <w:left w:val="single" w:sz="4" w:space="0" w:color="000000"/>
              <w:bottom w:val="single" w:sz="4" w:space="0" w:color="000000"/>
              <w:right w:val="single" w:sz="4" w:space="0" w:color="000000"/>
            </w:tcBorders>
          </w:tcPr>
          <w:p w14:paraId="7EDFAA85"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Male; Doctorate degree</w:t>
            </w:r>
          </w:p>
        </w:tc>
      </w:tr>
      <w:tr w:rsidR="006B5B73" w14:paraId="78B5A578"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6C0E4122" w14:textId="77777777" w:rsidR="006B5B73" w:rsidRDefault="008E4F82" w:rsidP="005E2C90">
            <w:pPr>
              <w:jc w:val="both"/>
              <w:rPr>
                <w:rFonts w:ascii="Arial" w:hAnsi="Arial" w:cs="Arial"/>
                <w:bCs/>
                <w:sz w:val="18"/>
                <w:szCs w:val="18"/>
              </w:rPr>
            </w:pPr>
            <w:r>
              <w:rPr>
                <w:rFonts w:ascii="Arial" w:hAnsi="Arial" w:cs="Arial"/>
                <w:bCs/>
                <w:sz w:val="18"/>
                <w:szCs w:val="18"/>
              </w:rPr>
              <w:t>P037019</w:t>
            </w:r>
          </w:p>
        </w:tc>
        <w:tc>
          <w:tcPr>
            <w:tcW w:w="7356" w:type="dxa"/>
            <w:tcBorders>
              <w:top w:val="single" w:sz="4" w:space="0" w:color="000000"/>
              <w:left w:val="single" w:sz="4" w:space="0" w:color="000000"/>
              <w:bottom w:val="single" w:sz="4" w:space="0" w:color="000000"/>
              <w:right w:val="single" w:sz="4" w:space="0" w:color="000000"/>
            </w:tcBorders>
          </w:tcPr>
          <w:p w14:paraId="79E59C99"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Female</w:t>
            </w:r>
          </w:p>
        </w:tc>
      </w:tr>
      <w:tr w:rsidR="006B5B73" w14:paraId="2F536DFF"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6B99F197" w14:textId="77777777" w:rsidR="006B5B73" w:rsidRDefault="008E4F82" w:rsidP="005E2C90">
            <w:pPr>
              <w:jc w:val="both"/>
              <w:rPr>
                <w:rFonts w:ascii="Arial" w:hAnsi="Arial" w:cs="Arial"/>
                <w:bCs/>
                <w:sz w:val="18"/>
                <w:szCs w:val="18"/>
              </w:rPr>
            </w:pPr>
            <w:r>
              <w:rPr>
                <w:rFonts w:ascii="Arial" w:hAnsi="Arial" w:cs="Arial"/>
                <w:bCs/>
                <w:sz w:val="18"/>
                <w:szCs w:val="18"/>
              </w:rPr>
              <w:t>P037028</w:t>
            </w:r>
          </w:p>
        </w:tc>
        <w:tc>
          <w:tcPr>
            <w:tcW w:w="7356" w:type="dxa"/>
            <w:tcBorders>
              <w:top w:val="single" w:sz="4" w:space="0" w:color="000000"/>
              <w:left w:val="single" w:sz="4" w:space="0" w:color="000000"/>
              <w:bottom w:val="single" w:sz="4" w:space="0" w:color="000000"/>
              <w:right w:val="single" w:sz="4" w:space="0" w:color="000000"/>
            </w:tcBorders>
          </w:tcPr>
          <w:p w14:paraId="0BD61795"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Female; High school graduate (includes equivalency)</w:t>
            </w:r>
          </w:p>
        </w:tc>
      </w:tr>
      <w:tr w:rsidR="006B5B73" w14:paraId="66E7DF72"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2EAF9253" w14:textId="77777777" w:rsidR="006B5B73" w:rsidRDefault="008E4F82" w:rsidP="005E2C90">
            <w:pPr>
              <w:jc w:val="both"/>
              <w:rPr>
                <w:rFonts w:ascii="Arial" w:hAnsi="Arial" w:cs="Arial"/>
                <w:bCs/>
                <w:sz w:val="18"/>
                <w:szCs w:val="18"/>
              </w:rPr>
            </w:pPr>
            <w:r>
              <w:rPr>
                <w:rFonts w:ascii="Arial" w:hAnsi="Arial" w:cs="Arial"/>
                <w:bCs/>
                <w:sz w:val="18"/>
                <w:szCs w:val="18"/>
              </w:rPr>
              <w:t>P037032</w:t>
            </w:r>
          </w:p>
        </w:tc>
        <w:tc>
          <w:tcPr>
            <w:tcW w:w="7356" w:type="dxa"/>
            <w:tcBorders>
              <w:top w:val="single" w:sz="4" w:space="0" w:color="000000"/>
              <w:left w:val="single" w:sz="4" w:space="0" w:color="000000"/>
              <w:bottom w:val="single" w:sz="4" w:space="0" w:color="000000"/>
              <w:right w:val="single" w:sz="4" w:space="0" w:color="000000"/>
            </w:tcBorders>
          </w:tcPr>
          <w:p w14:paraId="208D46F5"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Female; Bachelor's degree</w:t>
            </w:r>
          </w:p>
        </w:tc>
      </w:tr>
      <w:tr w:rsidR="006B5B73" w14:paraId="5DEEB0DC"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68740C53" w14:textId="77777777" w:rsidR="006B5B73" w:rsidRDefault="008E4F82" w:rsidP="005E2C90">
            <w:pPr>
              <w:jc w:val="both"/>
              <w:rPr>
                <w:rFonts w:ascii="Arial" w:hAnsi="Arial" w:cs="Arial"/>
                <w:bCs/>
                <w:sz w:val="18"/>
                <w:szCs w:val="18"/>
              </w:rPr>
            </w:pPr>
            <w:r>
              <w:rPr>
                <w:rFonts w:ascii="Arial" w:hAnsi="Arial" w:cs="Arial"/>
                <w:bCs/>
                <w:sz w:val="18"/>
                <w:szCs w:val="18"/>
              </w:rPr>
              <w:t>P037033</w:t>
            </w:r>
          </w:p>
        </w:tc>
        <w:tc>
          <w:tcPr>
            <w:tcW w:w="7356" w:type="dxa"/>
            <w:tcBorders>
              <w:top w:val="single" w:sz="4" w:space="0" w:color="000000"/>
              <w:left w:val="single" w:sz="4" w:space="0" w:color="000000"/>
              <w:bottom w:val="single" w:sz="4" w:space="0" w:color="000000"/>
              <w:right w:val="single" w:sz="4" w:space="0" w:color="000000"/>
            </w:tcBorders>
          </w:tcPr>
          <w:p w14:paraId="4709CC48"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Female; Master's degree</w:t>
            </w:r>
          </w:p>
        </w:tc>
      </w:tr>
      <w:tr w:rsidR="006B5B73" w14:paraId="4ACBEA9F"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2903C56F" w14:textId="77777777" w:rsidR="006B5B73" w:rsidRDefault="008E4F82" w:rsidP="005E2C90">
            <w:pPr>
              <w:jc w:val="both"/>
              <w:rPr>
                <w:rFonts w:ascii="Arial" w:hAnsi="Arial" w:cs="Arial"/>
                <w:bCs/>
                <w:sz w:val="18"/>
                <w:szCs w:val="18"/>
              </w:rPr>
            </w:pPr>
            <w:r>
              <w:rPr>
                <w:rFonts w:ascii="Arial" w:hAnsi="Arial" w:cs="Arial"/>
                <w:bCs/>
                <w:sz w:val="18"/>
                <w:szCs w:val="18"/>
              </w:rPr>
              <w:t>P037035</w:t>
            </w:r>
          </w:p>
        </w:tc>
        <w:tc>
          <w:tcPr>
            <w:tcW w:w="7356" w:type="dxa"/>
            <w:tcBorders>
              <w:top w:val="single" w:sz="4" w:space="0" w:color="000000"/>
              <w:left w:val="single" w:sz="4" w:space="0" w:color="000000"/>
              <w:bottom w:val="single" w:sz="4" w:space="0" w:color="000000"/>
              <w:right w:val="single" w:sz="4" w:space="0" w:color="000000"/>
            </w:tcBorders>
          </w:tcPr>
          <w:p w14:paraId="10BA012E" w14:textId="77777777" w:rsidR="006B5B73" w:rsidRDefault="008E4F82" w:rsidP="005E2C90">
            <w:pPr>
              <w:jc w:val="both"/>
              <w:rPr>
                <w:rFonts w:ascii="Arial" w:hAnsi="Arial" w:cs="Arial"/>
                <w:bCs/>
                <w:sz w:val="18"/>
                <w:szCs w:val="18"/>
              </w:rPr>
            </w:pPr>
            <w:r>
              <w:rPr>
                <w:rFonts w:ascii="Arial" w:hAnsi="Arial" w:cs="Arial"/>
                <w:bCs/>
                <w:sz w:val="18"/>
                <w:szCs w:val="18"/>
              </w:rPr>
              <w:t>Population 25 years and over: Female; Doctorate degree</w:t>
            </w:r>
          </w:p>
        </w:tc>
      </w:tr>
      <w:tr w:rsidR="006B5B73" w14:paraId="293E58F3"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0BF4B659" w14:textId="77777777" w:rsidR="006B5B73" w:rsidRDefault="008E4F82" w:rsidP="005E2C90">
            <w:pPr>
              <w:jc w:val="both"/>
              <w:rPr>
                <w:rFonts w:ascii="Arial" w:hAnsi="Arial" w:cs="Arial"/>
                <w:bCs/>
                <w:sz w:val="18"/>
                <w:szCs w:val="18"/>
              </w:rPr>
            </w:pPr>
            <w:r>
              <w:rPr>
                <w:rFonts w:ascii="Arial" w:hAnsi="Arial" w:cs="Arial"/>
                <w:bCs/>
                <w:sz w:val="18"/>
                <w:szCs w:val="18"/>
              </w:rPr>
              <w:t>P053001</w:t>
            </w:r>
          </w:p>
        </w:tc>
        <w:tc>
          <w:tcPr>
            <w:tcW w:w="7356" w:type="dxa"/>
            <w:tcBorders>
              <w:top w:val="single" w:sz="4" w:space="0" w:color="000000"/>
              <w:left w:val="single" w:sz="4" w:space="0" w:color="000000"/>
              <w:bottom w:val="single" w:sz="4" w:space="0" w:color="000000"/>
              <w:right w:val="single" w:sz="4" w:space="0" w:color="000000"/>
            </w:tcBorders>
          </w:tcPr>
          <w:p w14:paraId="46042CFA" w14:textId="77777777" w:rsidR="006B5B73" w:rsidRDefault="008E4F82" w:rsidP="005E2C90">
            <w:pPr>
              <w:jc w:val="both"/>
              <w:rPr>
                <w:rFonts w:ascii="Arial" w:hAnsi="Arial" w:cs="Arial"/>
                <w:bCs/>
                <w:sz w:val="18"/>
                <w:szCs w:val="18"/>
              </w:rPr>
            </w:pPr>
            <w:r>
              <w:rPr>
                <w:rFonts w:ascii="Arial" w:hAnsi="Arial" w:cs="Arial"/>
                <w:bCs/>
                <w:sz w:val="18"/>
                <w:szCs w:val="18"/>
              </w:rPr>
              <w:t>Households: Median household income in 1999</w:t>
            </w:r>
          </w:p>
        </w:tc>
      </w:tr>
      <w:tr w:rsidR="006B5B73" w14:paraId="08772429"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57E72BDB" w14:textId="77777777" w:rsidR="006B5B73" w:rsidRDefault="008E4F82" w:rsidP="005E2C90">
            <w:pPr>
              <w:jc w:val="both"/>
              <w:rPr>
                <w:rFonts w:ascii="Arial" w:hAnsi="Arial" w:cs="Arial"/>
                <w:bCs/>
                <w:sz w:val="18"/>
                <w:szCs w:val="18"/>
              </w:rPr>
            </w:pPr>
            <w:r>
              <w:rPr>
                <w:rFonts w:ascii="Arial" w:hAnsi="Arial" w:cs="Arial"/>
                <w:bCs/>
                <w:sz w:val="18"/>
                <w:szCs w:val="18"/>
              </w:rPr>
              <w:t>P082001</w:t>
            </w:r>
          </w:p>
        </w:tc>
        <w:tc>
          <w:tcPr>
            <w:tcW w:w="7356" w:type="dxa"/>
            <w:tcBorders>
              <w:top w:val="single" w:sz="4" w:space="0" w:color="000000"/>
              <w:left w:val="single" w:sz="4" w:space="0" w:color="000000"/>
              <w:bottom w:val="single" w:sz="4" w:space="0" w:color="000000"/>
              <w:right w:val="single" w:sz="4" w:space="0" w:color="000000"/>
            </w:tcBorders>
          </w:tcPr>
          <w:p w14:paraId="5A8A58A2" w14:textId="77777777" w:rsidR="006B5B73" w:rsidRDefault="008E4F82" w:rsidP="005E2C90">
            <w:pPr>
              <w:jc w:val="both"/>
              <w:rPr>
                <w:rFonts w:ascii="Arial" w:hAnsi="Arial" w:cs="Arial"/>
                <w:bCs/>
                <w:sz w:val="18"/>
                <w:szCs w:val="18"/>
              </w:rPr>
            </w:pPr>
            <w:r>
              <w:rPr>
                <w:rFonts w:ascii="Arial" w:hAnsi="Arial" w:cs="Arial"/>
                <w:bCs/>
                <w:sz w:val="18"/>
                <w:szCs w:val="18"/>
              </w:rPr>
              <w:t>Total population: Per capita income in 1999</w:t>
            </w:r>
          </w:p>
        </w:tc>
      </w:tr>
      <w:tr w:rsidR="006B5B73" w14:paraId="2A49EE15"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5DB2DC2F" w14:textId="77777777" w:rsidR="006B5B73" w:rsidRDefault="008E4F82" w:rsidP="005E2C90">
            <w:pPr>
              <w:jc w:val="both"/>
              <w:rPr>
                <w:rFonts w:ascii="Arial" w:hAnsi="Arial" w:cs="Arial"/>
                <w:bCs/>
                <w:sz w:val="18"/>
                <w:szCs w:val="18"/>
              </w:rPr>
            </w:pPr>
            <w:r>
              <w:rPr>
                <w:rFonts w:ascii="Arial" w:hAnsi="Arial" w:cs="Arial"/>
                <w:bCs/>
                <w:sz w:val="18"/>
                <w:szCs w:val="18"/>
              </w:rPr>
              <w:t>P087002</w:t>
            </w:r>
          </w:p>
        </w:tc>
        <w:tc>
          <w:tcPr>
            <w:tcW w:w="7356" w:type="dxa"/>
            <w:tcBorders>
              <w:top w:val="single" w:sz="4" w:space="0" w:color="000000"/>
              <w:left w:val="single" w:sz="4" w:space="0" w:color="000000"/>
              <w:bottom w:val="single" w:sz="4" w:space="0" w:color="000000"/>
              <w:right w:val="single" w:sz="4" w:space="0" w:color="000000"/>
            </w:tcBorders>
          </w:tcPr>
          <w:p w14:paraId="31B5E61F" w14:textId="77777777" w:rsidR="006B5B73" w:rsidRDefault="008E4F82" w:rsidP="005E2C90">
            <w:pPr>
              <w:jc w:val="both"/>
              <w:rPr>
                <w:rFonts w:ascii="Arial" w:hAnsi="Arial" w:cs="Arial"/>
                <w:bCs/>
                <w:sz w:val="18"/>
                <w:szCs w:val="18"/>
              </w:rPr>
            </w:pPr>
            <w:r>
              <w:rPr>
                <w:rFonts w:ascii="Arial" w:hAnsi="Arial" w:cs="Arial"/>
                <w:bCs/>
                <w:sz w:val="18"/>
                <w:szCs w:val="18"/>
              </w:rPr>
              <w:t>Population for whom poverty status is determined: Income in 1999 below poverty level</w:t>
            </w:r>
          </w:p>
        </w:tc>
      </w:tr>
      <w:tr w:rsidR="006B5B73" w14:paraId="32E0193D" w14:textId="77777777" w:rsidTr="004272C0">
        <w:trPr>
          <w:trHeight w:val="255"/>
          <w:jc w:val="center"/>
        </w:trPr>
        <w:tc>
          <w:tcPr>
            <w:tcW w:w="1160" w:type="dxa"/>
            <w:tcBorders>
              <w:top w:val="single" w:sz="4" w:space="0" w:color="000000"/>
              <w:left w:val="single" w:sz="4" w:space="0" w:color="000000"/>
              <w:bottom w:val="single" w:sz="4" w:space="0" w:color="000000"/>
              <w:right w:val="single" w:sz="4" w:space="0" w:color="000000"/>
            </w:tcBorders>
            <w:vAlign w:val="bottom"/>
          </w:tcPr>
          <w:p w14:paraId="713F65A8" w14:textId="77777777" w:rsidR="006B5B73" w:rsidRDefault="008E4F82" w:rsidP="005E2C90">
            <w:pPr>
              <w:jc w:val="both"/>
              <w:rPr>
                <w:rFonts w:ascii="Arial" w:hAnsi="Arial" w:cs="Arial"/>
                <w:bCs/>
                <w:sz w:val="18"/>
                <w:szCs w:val="18"/>
              </w:rPr>
            </w:pPr>
            <w:r>
              <w:rPr>
                <w:rFonts w:ascii="Arial" w:hAnsi="Arial" w:cs="Arial"/>
                <w:bCs/>
                <w:sz w:val="18"/>
                <w:szCs w:val="18"/>
              </w:rPr>
              <w:t>P087010</w:t>
            </w:r>
          </w:p>
        </w:tc>
        <w:tc>
          <w:tcPr>
            <w:tcW w:w="7356" w:type="dxa"/>
            <w:tcBorders>
              <w:top w:val="single" w:sz="4" w:space="0" w:color="000000"/>
              <w:left w:val="single" w:sz="4" w:space="0" w:color="000000"/>
              <w:bottom w:val="single" w:sz="4" w:space="0" w:color="000000"/>
              <w:right w:val="single" w:sz="4" w:space="0" w:color="000000"/>
            </w:tcBorders>
          </w:tcPr>
          <w:p w14:paraId="282BC98E" w14:textId="77777777" w:rsidR="006B5B73" w:rsidRDefault="008E4F82" w:rsidP="005E2C90">
            <w:pPr>
              <w:jc w:val="both"/>
              <w:rPr>
                <w:rFonts w:ascii="Arial" w:hAnsi="Arial" w:cs="Arial"/>
                <w:bCs/>
                <w:sz w:val="18"/>
                <w:szCs w:val="18"/>
              </w:rPr>
            </w:pPr>
            <w:r>
              <w:rPr>
                <w:rFonts w:ascii="Arial" w:hAnsi="Arial" w:cs="Arial"/>
                <w:bCs/>
                <w:sz w:val="18"/>
                <w:szCs w:val="18"/>
              </w:rPr>
              <w:t>Population for whom poverty status is determined: Income in 1999 at or above poverty level</w:t>
            </w:r>
          </w:p>
        </w:tc>
      </w:tr>
    </w:tbl>
    <w:p w14:paraId="5A350C08" w14:textId="0560AD10" w:rsidR="006B5B73" w:rsidRDefault="008E4F82" w:rsidP="000006B2">
      <w:pPr>
        <w:spacing w:before="100" w:after="100"/>
        <w:ind w:rightChars="304" w:right="730"/>
        <w:jc w:val="both"/>
      </w:pPr>
      <w:r>
        <w:t xml:space="preserve">There are a couple of fields for population counts, but </w:t>
      </w:r>
      <w:r w:rsidR="005E2C90">
        <w:t xml:space="preserve">all are absolute counts. </w:t>
      </w:r>
      <w:r>
        <w:t xml:space="preserve">From the lectures, you might remember that we should NOT make </w:t>
      </w:r>
      <w:bookmarkStart w:id="2" w:name="OLE_LINK1"/>
      <w:bookmarkStart w:id="3" w:name="OLE_LINK2"/>
      <w:r>
        <w:t xml:space="preserve">choropleth maps </w:t>
      </w:r>
      <w:bookmarkEnd w:id="2"/>
      <w:bookmarkEnd w:id="3"/>
      <w:r>
        <w:t>using absolute counts.</w:t>
      </w:r>
      <w:r w:rsidR="00B86752">
        <w:t xml:space="preserve"> </w:t>
      </w:r>
      <w:r>
        <w:t>Why is that?</w:t>
      </w:r>
      <w:r w:rsidR="00B86752">
        <w:t xml:space="preserve"> </w:t>
      </w:r>
      <w:r>
        <w:t xml:space="preserve">Let’s instead make a map of </w:t>
      </w:r>
      <w:r w:rsidR="00816862">
        <w:t xml:space="preserve">block groups </w:t>
      </w:r>
      <w:r>
        <w:t>population proportions.</w:t>
      </w:r>
    </w:p>
    <w:p w14:paraId="75F3000A" w14:textId="5D27854A" w:rsidR="006B5B73" w:rsidRPr="0065598C" w:rsidRDefault="008E4F82" w:rsidP="0065598C">
      <w:pPr>
        <w:pStyle w:val="Heading3"/>
        <w:spacing w:after="240"/>
        <w:ind w:rightChars="285" w:right="684"/>
        <w:jc w:val="both"/>
        <w:rPr>
          <w:rFonts w:ascii="Arial" w:hAnsi="Arial" w:cs="Arial"/>
          <w:b/>
          <w:bCs/>
        </w:rPr>
      </w:pPr>
      <w:r w:rsidRPr="0065598C">
        <w:rPr>
          <w:rFonts w:ascii="Arial" w:hAnsi="Arial" w:cs="Arial"/>
          <w:b/>
          <w:bCs/>
        </w:rPr>
        <w:t xml:space="preserve">PART 2: Symbolization and </w:t>
      </w:r>
      <w:r w:rsidR="008B00A9" w:rsidRPr="0065598C">
        <w:rPr>
          <w:rFonts w:ascii="Arial" w:hAnsi="Arial" w:cs="Arial"/>
          <w:b/>
          <w:bCs/>
        </w:rPr>
        <w:t>O</w:t>
      </w:r>
      <w:r w:rsidRPr="0065598C">
        <w:rPr>
          <w:rFonts w:ascii="Arial" w:hAnsi="Arial" w:cs="Arial"/>
          <w:b/>
          <w:bCs/>
        </w:rPr>
        <w:t xml:space="preserve">n-the-fly </w:t>
      </w:r>
      <w:r w:rsidR="008B00A9" w:rsidRPr="0065598C">
        <w:rPr>
          <w:rFonts w:ascii="Arial" w:hAnsi="Arial" w:cs="Arial"/>
          <w:b/>
          <w:bCs/>
        </w:rPr>
        <w:t>N</w:t>
      </w:r>
      <w:r w:rsidRPr="0065598C">
        <w:rPr>
          <w:rFonts w:ascii="Arial" w:hAnsi="Arial" w:cs="Arial"/>
          <w:b/>
          <w:bCs/>
        </w:rPr>
        <w:t>ormalization</w:t>
      </w:r>
    </w:p>
    <w:p w14:paraId="17DF9475" w14:textId="39993BE9" w:rsidR="006B5B73" w:rsidRDefault="00616111" w:rsidP="00616111">
      <w:pPr>
        <w:numPr>
          <w:ilvl w:val="0"/>
          <w:numId w:val="4"/>
        </w:numPr>
        <w:ind w:rightChars="304" w:right="730"/>
        <w:jc w:val="both"/>
      </w:pPr>
      <w:r w:rsidRPr="00616111">
        <w:t xml:space="preserve">In the </w:t>
      </w:r>
      <w:r w:rsidRPr="00021F2A">
        <w:rPr>
          <w:i/>
        </w:rPr>
        <w:t>Contents</w:t>
      </w:r>
      <w:r w:rsidRPr="00616111">
        <w:t xml:space="preserve"> pane</w:t>
      </w:r>
      <w:r>
        <w:t xml:space="preserve">, </w:t>
      </w:r>
      <w:r w:rsidR="008E4F82">
        <w:t xml:space="preserve">click the </w:t>
      </w:r>
      <w:bookmarkStart w:id="4" w:name="OLE_LINK7"/>
      <w:bookmarkStart w:id="5" w:name="OLE_LINK8"/>
      <w:r w:rsidR="0015147B">
        <w:t>Benton</w:t>
      </w:r>
      <w:bookmarkEnd w:id="4"/>
      <w:bookmarkEnd w:id="5"/>
      <w:r w:rsidR="000D6700">
        <w:t>2000</w:t>
      </w:r>
      <w:r>
        <w:t xml:space="preserve"> layer</w:t>
      </w:r>
      <w:r w:rsidR="008E4F82">
        <w:t xml:space="preserve">. </w:t>
      </w:r>
    </w:p>
    <w:p w14:paraId="774F1D93" w14:textId="2F298B91" w:rsidR="006B5B73" w:rsidRDefault="00616111" w:rsidP="00616111">
      <w:pPr>
        <w:numPr>
          <w:ilvl w:val="0"/>
          <w:numId w:val="4"/>
        </w:numPr>
        <w:ind w:rightChars="304" w:right="730"/>
        <w:jc w:val="both"/>
      </w:pPr>
      <w:r>
        <w:t xml:space="preserve">You can find </w:t>
      </w:r>
      <w:r w:rsidRPr="00021F2A">
        <w:rPr>
          <w:i/>
        </w:rPr>
        <w:t>Appearance</w:t>
      </w:r>
      <w:r w:rsidRPr="00616111">
        <w:t xml:space="preserve"> contextual tab</w:t>
      </w:r>
      <w:r>
        <w:t xml:space="preserve"> </w:t>
      </w:r>
      <w:r w:rsidR="00B67B7F">
        <w:t>appears</w:t>
      </w:r>
      <w:r>
        <w:t xml:space="preserve"> on the ribbon. Click </w:t>
      </w:r>
      <w:r w:rsidRPr="00021F2A">
        <w:rPr>
          <w:i/>
        </w:rPr>
        <w:t>Appearance</w:t>
      </w:r>
      <w:r>
        <w:t>.</w:t>
      </w:r>
      <w:r w:rsidRPr="00616111">
        <w:t xml:space="preserve"> </w:t>
      </w:r>
      <w:r>
        <w:t xml:space="preserve">And </w:t>
      </w:r>
      <w:r w:rsidRPr="00616111">
        <w:t xml:space="preserve">in the </w:t>
      </w:r>
      <w:r w:rsidRPr="00021F2A">
        <w:rPr>
          <w:i/>
        </w:rPr>
        <w:t>Drawing</w:t>
      </w:r>
      <w:r w:rsidRPr="00616111">
        <w:t xml:space="preserve"> group, click </w:t>
      </w:r>
      <w:r>
        <w:t xml:space="preserve">down arrow on </w:t>
      </w:r>
      <w:r w:rsidRPr="00021F2A">
        <w:rPr>
          <w:i/>
        </w:rPr>
        <w:t>Symbology</w:t>
      </w:r>
      <w:r>
        <w:t xml:space="preserve">. Select </w:t>
      </w:r>
      <w:r w:rsidRPr="00021F2A">
        <w:rPr>
          <w:i/>
        </w:rPr>
        <w:t>Symbolize your layer by q</w:t>
      </w:r>
      <w:r w:rsidR="008E4F82" w:rsidRPr="00021F2A">
        <w:rPr>
          <w:i/>
        </w:rPr>
        <w:t>uantities</w:t>
      </w:r>
      <w:r>
        <w:t xml:space="preserve"> -</w:t>
      </w:r>
      <w:r w:rsidR="008E4F82" w:rsidRPr="00001D96">
        <w:t>&gt;</w:t>
      </w:r>
      <w:r>
        <w:t xml:space="preserve"> </w:t>
      </w:r>
      <w:r w:rsidR="008E4F82" w:rsidRPr="00021F2A">
        <w:rPr>
          <w:i/>
        </w:rPr>
        <w:t>Graduated Colors</w:t>
      </w:r>
      <w:r w:rsidR="00736067">
        <w:t>.</w:t>
      </w:r>
    </w:p>
    <w:p w14:paraId="723A8C9E" w14:textId="17552504" w:rsidR="00616111" w:rsidRDefault="008E4F82" w:rsidP="00616111">
      <w:pPr>
        <w:numPr>
          <w:ilvl w:val="0"/>
          <w:numId w:val="4"/>
        </w:numPr>
        <w:ind w:rightChars="304" w:right="730"/>
        <w:jc w:val="both"/>
      </w:pPr>
      <w:r>
        <w:t xml:space="preserve">Click the </w:t>
      </w:r>
      <w:r w:rsidRPr="00021F2A">
        <w:rPr>
          <w:i/>
        </w:rPr>
        <w:t>Field</w:t>
      </w:r>
      <w:r>
        <w:t xml:space="preserve"> dropdown arrow </w:t>
      </w:r>
      <w:r w:rsidR="00616111">
        <w:t xml:space="preserve">under </w:t>
      </w:r>
      <w:r w:rsidR="00616111" w:rsidRPr="00021F2A">
        <w:rPr>
          <w:i/>
        </w:rPr>
        <w:t>Primary symbology</w:t>
      </w:r>
      <w:r w:rsidR="00021F2A">
        <w:t xml:space="preserve"> on Symbology Pane</w:t>
      </w:r>
      <w:r w:rsidR="00616111">
        <w:t xml:space="preserve">, and </w:t>
      </w:r>
      <w:r w:rsidR="00736067">
        <w:t>choose</w:t>
      </w:r>
      <w:r w:rsidR="00616111">
        <w:t xml:space="preserve"> the f</w:t>
      </w:r>
      <w:r>
        <w:t>ield that contains the values you want to map</w:t>
      </w:r>
      <w:r w:rsidR="00021F2A">
        <w:t>.</w:t>
      </w:r>
      <w:r>
        <w:t xml:space="preserve"> </w:t>
      </w:r>
      <w:r w:rsidR="00021F2A">
        <w:t>I</w:t>
      </w:r>
      <w:r>
        <w:t xml:space="preserve">n this case you can start off by selecting the field that corresponds with </w:t>
      </w:r>
      <w:r w:rsidRPr="00001D96">
        <w:t>Total population: White alone</w:t>
      </w:r>
      <w:r w:rsidR="00FB6E34" w:rsidRPr="00001D96">
        <w:rPr>
          <w:rFonts w:hint="eastAsia"/>
        </w:rPr>
        <w:t xml:space="preserve"> (</w:t>
      </w:r>
      <w:r w:rsidR="00FB6E34" w:rsidRPr="00001D96">
        <w:t>P006002</w:t>
      </w:r>
      <w:r w:rsidR="00FB6E34" w:rsidRPr="00001D96">
        <w:rPr>
          <w:rFonts w:hint="eastAsia"/>
        </w:rPr>
        <w:t>)</w:t>
      </w:r>
      <w:r w:rsidRPr="00001D96">
        <w:t>.</w:t>
      </w:r>
      <w:r w:rsidR="00897E2B">
        <w:t xml:space="preserve"> </w:t>
      </w:r>
      <w:r>
        <w:t xml:space="preserve">Keep the Class breaks at 5. </w:t>
      </w:r>
    </w:p>
    <w:p w14:paraId="5FC23AD5" w14:textId="15142BA5" w:rsidR="00741927" w:rsidRDefault="008E4F82" w:rsidP="000006B2">
      <w:pPr>
        <w:spacing w:before="100" w:after="100"/>
        <w:ind w:rightChars="304" w:right="730"/>
        <w:jc w:val="both"/>
      </w:pPr>
      <w:r>
        <w:t>Now notice that you have some values of population broken into 5 different classes. Your screen should look similar to the image below</w:t>
      </w:r>
      <w:r w:rsidR="00741927">
        <w:t>.</w:t>
      </w:r>
      <w:r w:rsidR="00897E2B">
        <w:t xml:space="preserve"> </w:t>
      </w:r>
    </w:p>
    <w:p w14:paraId="41DB1196" w14:textId="410BBA2C" w:rsidR="00616111" w:rsidRDefault="00616111" w:rsidP="00616111">
      <w:pPr>
        <w:spacing w:before="100" w:after="100"/>
        <w:ind w:rightChars="304" w:right="730"/>
        <w:jc w:val="center"/>
      </w:pPr>
      <w:r>
        <w:rPr>
          <w:noProof/>
          <w:lang w:eastAsia="zh-CN"/>
        </w:rPr>
        <w:lastRenderedPageBreak/>
        <w:drawing>
          <wp:inline distT="0" distB="0" distL="0" distR="0" wp14:anchorId="79F1FB5A" wp14:editId="182E511E">
            <wp:extent cx="2256385" cy="458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1932" cy="4592787"/>
                    </a:xfrm>
                    <a:prstGeom prst="rect">
                      <a:avLst/>
                    </a:prstGeom>
                  </pic:spPr>
                </pic:pic>
              </a:graphicData>
            </a:graphic>
          </wp:inline>
        </w:drawing>
      </w:r>
    </w:p>
    <w:p w14:paraId="3957F377" w14:textId="6F68CB2C" w:rsidR="006B5B73" w:rsidRDefault="006B5B73" w:rsidP="000006B2">
      <w:pPr>
        <w:spacing w:before="100" w:after="100"/>
        <w:ind w:rightChars="304" w:right="730"/>
        <w:jc w:val="both"/>
      </w:pPr>
    </w:p>
    <w:p w14:paraId="7E240042" w14:textId="3221662C" w:rsidR="006B5B73" w:rsidRDefault="008E4F82" w:rsidP="000006B2">
      <w:pPr>
        <w:spacing w:before="100" w:after="100"/>
        <w:ind w:rightChars="304" w:right="730"/>
        <w:jc w:val="both"/>
      </w:pPr>
      <w:r>
        <w:br/>
      </w:r>
      <w:r w:rsidR="00616111">
        <w:t xml:space="preserve">If you click </w:t>
      </w:r>
      <w:r w:rsidR="00616111" w:rsidRPr="00021F2A">
        <w:rPr>
          <w:rFonts w:hint="eastAsia"/>
          <w:i/>
          <w:lang w:eastAsia="zh-CN"/>
        </w:rPr>
        <w:t>Histogram</w:t>
      </w:r>
      <w:r w:rsidR="00616111">
        <w:rPr>
          <w:rFonts w:hint="eastAsia"/>
          <w:lang w:eastAsia="zh-CN"/>
        </w:rPr>
        <w:t xml:space="preserve"> in the lower </w:t>
      </w:r>
      <w:r w:rsidR="00616111">
        <w:rPr>
          <w:lang w:eastAsia="zh-CN"/>
        </w:rPr>
        <w:t xml:space="preserve">half of the </w:t>
      </w:r>
      <w:r w:rsidR="00616111" w:rsidRPr="00021F2A">
        <w:rPr>
          <w:i/>
          <w:lang w:eastAsia="zh-CN"/>
        </w:rPr>
        <w:t>Symbology</w:t>
      </w:r>
      <w:r w:rsidR="00616111">
        <w:rPr>
          <w:lang w:eastAsia="zh-CN"/>
        </w:rPr>
        <w:t xml:space="preserve"> </w:t>
      </w:r>
      <w:r w:rsidR="00616111" w:rsidRPr="00616111">
        <w:rPr>
          <w:rFonts w:hint="eastAsia"/>
          <w:lang w:eastAsia="zh-CN"/>
        </w:rPr>
        <w:t>p</w:t>
      </w:r>
      <w:r w:rsidR="00616111">
        <w:rPr>
          <w:rFonts w:hint="eastAsia"/>
          <w:lang w:eastAsia="zh-CN"/>
        </w:rPr>
        <w:t xml:space="preserve">ane, you can find that, at </w:t>
      </w:r>
      <w:r w:rsidR="004C30B3">
        <w:t>Benton</w:t>
      </w:r>
      <w:r>
        <w:t xml:space="preserve"> County</w:t>
      </w:r>
      <w:r w:rsidR="00021F2A">
        <w:t>,</w:t>
      </w:r>
      <w:r>
        <w:t xml:space="preserve"> we have a minimum of </w:t>
      </w:r>
      <w:r w:rsidR="009E59A3">
        <w:t>265</w:t>
      </w:r>
      <w:r>
        <w:t xml:space="preserve"> and a maximum of </w:t>
      </w:r>
      <w:r w:rsidR="009E59A3">
        <w:t>2026</w:t>
      </w:r>
      <w:r>
        <w:t xml:space="preserve"> people classified as White alone in any one </w:t>
      </w:r>
      <w:r w:rsidR="000D6700">
        <w:t xml:space="preserve">block group of </w:t>
      </w:r>
      <w:r w:rsidR="00467EFE">
        <w:t>census tract</w:t>
      </w:r>
      <w:r>
        <w:t>.</w:t>
      </w:r>
    </w:p>
    <w:p w14:paraId="462AD09F" w14:textId="58A2444C" w:rsidR="006B5B73" w:rsidRDefault="008E4F82" w:rsidP="00B82C2C">
      <w:pPr>
        <w:numPr>
          <w:ilvl w:val="0"/>
          <w:numId w:val="4"/>
        </w:numPr>
        <w:spacing w:before="100" w:after="100"/>
        <w:ind w:rightChars="304" w:right="730"/>
        <w:jc w:val="both"/>
      </w:pPr>
      <w:r>
        <w:t>Click the dropdown for the Color Ramp and notice you have a whole host of color options to experiment with. Choose any one of them.</w:t>
      </w:r>
      <w:r w:rsidR="004C1BF0">
        <w:t xml:space="preserve"> Click Apply.</w:t>
      </w:r>
    </w:p>
    <w:p w14:paraId="73924C49" w14:textId="4014C861" w:rsidR="006B5B73" w:rsidRDefault="008E4F82" w:rsidP="000006B2">
      <w:pPr>
        <w:spacing w:before="100" w:after="100"/>
        <w:ind w:rightChars="304" w:right="730"/>
        <w:jc w:val="both"/>
        <w:rPr>
          <w:i/>
        </w:rPr>
      </w:pPr>
      <w:r>
        <w:t xml:space="preserve">But these are still raw counts! We need to create some form of </w:t>
      </w:r>
      <w:r w:rsidRPr="00CD0C72">
        <w:rPr>
          <w:i/>
        </w:rPr>
        <w:t>normalization</w:t>
      </w:r>
      <w:r>
        <w:t xml:space="preserve">. To allow for a comparison of the map before and after normalization, we will set up two </w:t>
      </w:r>
      <w:r w:rsidR="00021F2A">
        <w:t>Map</w:t>
      </w:r>
      <w:r>
        <w:t xml:space="preserve"> Frames that allow us to display both versions in the final layout.</w:t>
      </w:r>
      <w:r w:rsidR="000E4455">
        <w:t xml:space="preserve"> F</w:t>
      </w:r>
      <w:r w:rsidR="000E4455">
        <w:rPr>
          <w:rFonts w:hint="eastAsia"/>
          <w:lang w:eastAsia="zh-CN"/>
        </w:rPr>
        <w:t>irst, we will need to create another map</w:t>
      </w:r>
      <w:r w:rsidR="000E4455">
        <w:rPr>
          <w:lang w:eastAsia="zh-CN"/>
        </w:rPr>
        <w:t xml:space="preserve"> to show </w:t>
      </w:r>
      <w:r w:rsidR="000E4455" w:rsidRPr="00CD0C72">
        <w:rPr>
          <w:i/>
        </w:rPr>
        <w:t>normalization</w:t>
      </w:r>
      <w:r w:rsidR="000E4455">
        <w:rPr>
          <w:i/>
        </w:rPr>
        <w:t>.</w:t>
      </w:r>
    </w:p>
    <w:p w14:paraId="60A64D85" w14:textId="216D86A8" w:rsidR="000E4455" w:rsidRDefault="000E4455" w:rsidP="000E4455">
      <w:pPr>
        <w:pStyle w:val="ListParagraph"/>
        <w:numPr>
          <w:ilvl w:val="0"/>
          <w:numId w:val="4"/>
        </w:numPr>
        <w:spacing w:before="100" w:after="100"/>
        <w:ind w:rightChars="304" w:right="730"/>
        <w:jc w:val="both"/>
        <w:rPr>
          <w:lang w:eastAsia="zh-CN"/>
        </w:rPr>
      </w:pPr>
      <w:r>
        <w:rPr>
          <w:lang w:eastAsia="zh-CN"/>
        </w:rPr>
        <w:t xml:space="preserve">On the </w:t>
      </w:r>
      <w:r w:rsidRPr="00021F2A">
        <w:rPr>
          <w:i/>
          <w:lang w:eastAsia="zh-CN"/>
        </w:rPr>
        <w:t>Insert</w:t>
      </w:r>
      <w:r>
        <w:rPr>
          <w:lang w:eastAsia="zh-CN"/>
        </w:rPr>
        <w:t xml:space="preserve"> tab, click </w:t>
      </w:r>
      <w:r w:rsidRPr="00021F2A">
        <w:rPr>
          <w:i/>
          <w:lang w:eastAsia="zh-CN"/>
        </w:rPr>
        <w:t>New Map</w:t>
      </w:r>
      <w:r>
        <w:rPr>
          <w:lang w:eastAsia="zh-CN"/>
        </w:rPr>
        <w:t xml:space="preserve"> in the </w:t>
      </w:r>
      <w:r w:rsidRPr="00021F2A">
        <w:rPr>
          <w:i/>
          <w:lang w:eastAsia="zh-CN"/>
        </w:rPr>
        <w:t>Project</w:t>
      </w:r>
      <w:r>
        <w:rPr>
          <w:lang w:eastAsia="zh-CN"/>
        </w:rPr>
        <w:t xml:space="preserve"> group. And on the </w:t>
      </w:r>
      <w:r w:rsidRPr="00021F2A">
        <w:rPr>
          <w:i/>
          <w:lang w:eastAsia="zh-CN"/>
        </w:rPr>
        <w:t>Map</w:t>
      </w:r>
      <w:r>
        <w:rPr>
          <w:lang w:eastAsia="zh-CN"/>
        </w:rPr>
        <w:t xml:space="preserve"> tab, click </w:t>
      </w:r>
      <w:r w:rsidRPr="00021F2A">
        <w:rPr>
          <w:i/>
          <w:lang w:eastAsia="zh-CN"/>
        </w:rPr>
        <w:t>Add Data</w:t>
      </w:r>
      <w:r>
        <w:rPr>
          <w:lang w:eastAsia="zh-CN"/>
        </w:rPr>
        <w:t xml:space="preserve">, and add the Benton2000 shapefile from your lab2 data folder. And then rename the map </w:t>
      </w:r>
      <w:r w:rsidRPr="000E4455">
        <w:rPr>
          <w:b/>
          <w:lang w:eastAsia="zh-CN"/>
        </w:rPr>
        <w:t>Benton2</w:t>
      </w:r>
      <w:r>
        <w:rPr>
          <w:lang w:eastAsia="zh-CN"/>
        </w:rPr>
        <w:t xml:space="preserve">. Zoom it to the layer. </w:t>
      </w:r>
      <w:r w:rsidR="00021F2A">
        <w:rPr>
          <w:lang w:eastAsia="zh-CN"/>
        </w:rPr>
        <w:t>And</w:t>
      </w:r>
      <w:r>
        <w:rPr>
          <w:lang w:eastAsia="zh-CN"/>
        </w:rPr>
        <w:t xml:space="preserve"> remove the world Topographic Map in the </w:t>
      </w:r>
      <w:r w:rsidRPr="00021F2A">
        <w:rPr>
          <w:i/>
          <w:lang w:eastAsia="zh-CN"/>
        </w:rPr>
        <w:t>Contents</w:t>
      </w:r>
      <w:r>
        <w:rPr>
          <w:lang w:eastAsia="zh-CN"/>
        </w:rPr>
        <w:t>.</w:t>
      </w:r>
    </w:p>
    <w:p w14:paraId="01B6D3C4" w14:textId="2F5BD7C3" w:rsidR="000E4455" w:rsidRPr="000E4455" w:rsidRDefault="000E4455" w:rsidP="000E4455">
      <w:pPr>
        <w:pStyle w:val="ListParagraph"/>
        <w:numPr>
          <w:ilvl w:val="0"/>
          <w:numId w:val="4"/>
        </w:numPr>
        <w:rPr>
          <w:lang w:eastAsia="zh-CN"/>
        </w:rPr>
      </w:pPr>
      <w:r>
        <w:rPr>
          <w:lang w:eastAsia="zh-CN"/>
        </w:rPr>
        <w:t xml:space="preserve">Similarly, Change the Symbology of Benton2000 shapefile in this new map. </w:t>
      </w:r>
      <w:r w:rsidRPr="000E4455">
        <w:rPr>
          <w:lang w:eastAsia="zh-CN"/>
        </w:rPr>
        <w:t xml:space="preserve">For the value </w:t>
      </w:r>
      <w:r w:rsidR="00021F2A" w:rsidRPr="00021F2A">
        <w:rPr>
          <w:i/>
          <w:lang w:eastAsia="zh-CN"/>
        </w:rPr>
        <w:t>F</w:t>
      </w:r>
      <w:r w:rsidRPr="00021F2A">
        <w:rPr>
          <w:i/>
          <w:lang w:eastAsia="zh-CN"/>
        </w:rPr>
        <w:t>ield</w:t>
      </w:r>
      <w:r w:rsidRPr="000E4455">
        <w:rPr>
          <w:lang w:eastAsia="zh-CN"/>
        </w:rPr>
        <w:t xml:space="preserve"> choose Total population: White alone and for the </w:t>
      </w:r>
      <w:r w:rsidR="00021F2A" w:rsidRPr="00021F2A">
        <w:rPr>
          <w:i/>
          <w:lang w:eastAsia="zh-CN"/>
        </w:rPr>
        <w:t>N</w:t>
      </w:r>
      <w:r w:rsidRPr="00021F2A">
        <w:rPr>
          <w:i/>
          <w:lang w:eastAsia="zh-CN"/>
        </w:rPr>
        <w:t>ormalization</w:t>
      </w:r>
      <w:r w:rsidRPr="000E4455">
        <w:rPr>
          <w:lang w:eastAsia="zh-CN"/>
        </w:rPr>
        <w:t xml:space="preserve"> field chooses Total </w:t>
      </w:r>
      <w:r w:rsidRPr="000E4455">
        <w:rPr>
          <w:lang w:eastAsia="zh-CN"/>
        </w:rPr>
        <w:lastRenderedPageBreak/>
        <w:t>population: Total. (you may need to go back to the former table to see the corresponding code)</w:t>
      </w:r>
    </w:p>
    <w:p w14:paraId="3573B905" w14:textId="579D04A2" w:rsidR="000E4455" w:rsidRPr="000E4455" w:rsidRDefault="000E4455" w:rsidP="000E4455">
      <w:pPr>
        <w:pStyle w:val="ListParagraph"/>
        <w:spacing w:before="100" w:after="100"/>
        <w:ind w:left="360" w:rightChars="304" w:right="730"/>
        <w:jc w:val="center"/>
        <w:rPr>
          <w:lang w:eastAsia="zh-CN"/>
        </w:rPr>
      </w:pPr>
      <w:r>
        <w:rPr>
          <w:noProof/>
          <w:lang w:eastAsia="zh-CN"/>
        </w:rPr>
        <w:drawing>
          <wp:inline distT="0" distB="0" distL="0" distR="0" wp14:anchorId="3DC7AF97" wp14:editId="291A8033">
            <wp:extent cx="2443751" cy="518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6673" cy="5189704"/>
                    </a:xfrm>
                    <a:prstGeom prst="rect">
                      <a:avLst/>
                    </a:prstGeom>
                  </pic:spPr>
                </pic:pic>
              </a:graphicData>
            </a:graphic>
          </wp:inline>
        </w:drawing>
      </w:r>
    </w:p>
    <w:p w14:paraId="474FD1C0" w14:textId="7CA1DAC1" w:rsidR="000E4455" w:rsidRDefault="000E4455" w:rsidP="000006B2">
      <w:pPr>
        <w:spacing w:before="100" w:after="100"/>
        <w:ind w:rightChars="304" w:right="730"/>
        <w:jc w:val="both"/>
        <w:rPr>
          <w:lang w:eastAsia="zh-CN"/>
        </w:rPr>
      </w:pPr>
    </w:p>
    <w:p w14:paraId="6852152C" w14:textId="3891936C" w:rsidR="000E4455" w:rsidRPr="00841562" w:rsidRDefault="00841562" w:rsidP="000006B2">
      <w:pPr>
        <w:spacing w:before="100" w:after="100"/>
        <w:ind w:rightChars="304" w:right="730"/>
        <w:jc w:val="both"/>
        <w:rPr>
          <w:i/>
        </w:rPr>
      </w:pPr>
      <w:r>
        <w:t>Now you have two different maps! And you can show them in one layout to compare them!</w:t>
      </w:r>
    </w:p>
    <w:p w14:paraId="593B12D4" w14:textId="7C6516DA" w:rsidR="00A9749D" w:rsidRDefault="00A9749D" w:rsidP="00A9749D">
      <w:pPr>
        <w:pStyle w:val="ListParagraph"/>
        <w:numPr>
          <w:ilvl w:val="0"/>
          <w:numId w:val="4"/>
        </w:numPr>
        <w:spacing w:before="100" w:after="100"/>
        <w:ind w:rightChars="304" w:right="730"/>
        <w:jc w:val="both"/>
      </w:pPr>
      <w:r w:rsidRPr="00A9749D">
        <w:t xml:space="preserve">On the </w:t>
      </w:r>
      <w:r w:rsidRPr="00021F2A">
        <w:rPr>
          <w:i/>
        </w:rPr>
        <w:t>Insert</w:t>
      </w:r>
      <w:r w:rsidRPr="00A9749D">
        <w:t xml:space="preserve"> tab, in the </w:t>
      </w:r>
      <w:r w:rsidRPr="00021F2A">
        <w:rPr>
          <w:i/>
        </w:rPr>
        <w:t>Project</w:t>
      </w:r>
      <w:r w:rsidRPr="00A9749D">
        <w:t xml:space="preserve"> group, click </w:t>
      </w:r>
      <w:r w:rsidRPr="00021F2A">
        <w:rPr>
          <w:i/>
        </w:rPr>
        <w:t>New Layout</w:t>
      </w:r>
      <w:r w:rsidRPr="00A9749D">
        <w:t>. A menu appears with options for layouts based on paper sizes.</w:t>
      </w:r>
      <w:r>
        <w:t xml:space="preserve"> And then </w:t>
      </w:r>
      <w:r w:rsidR="00736067">
        <w:t>f</w:t>
      </w:r>
      <w:r w:rsidRPr="00A9749D">
        <w:t xml:space="preserve">rom the </w:t>
      </w:r>
      <w:r w:rsidRPr="00021F2A">
        <w:rPr>
          <w:i/>
        </w:rPr>
        <w:t xml:space="preserve">ANSI – </w:t>
      </w:r>
      <w:r w:rsidR="0048142E" w:rsidRPr="00021F2A">
        <w:rPr>
          <w:i/>
        </w:rPr>
        <w:t>Portrait</w:t>
      </w:r>
      <w:r w:rsidRPr="00A9749D">
        <w:t xml:space="preserve"> group, choose </w:t>
      </w:r>
      <w:r w:rsidRPr="00021F2A">
        <w:rPr>
          <w:i/>
        </w:rPr>
        <w:t>Letter</w:t>
      </w:r>
      <w:r w:rsidRPr="00A9749D">
        <w:t>.</w:t>
      </w:r>
    </w:p>
    <w:p w14:paraId="7AC0393A" w14:textId="13E217CD" w:rsidR="00E2727E" w:rsidRDefault="00754D17" w:rsidP="00E2727E">
      <w:pPr>
        <w:numPr>
          <w:ilvl w:val="0"/>
          <w:numId w:val="4"/>
        </w:numPr>
        <w:spacing w:before="100" w:after="100"/>
        <w:ind w:rightChars="304" w:right="730"/>
        <w:jc w:val="both"/>
      </w:pPr>
      <w:r>
        <w:t xml:space="preserve">We are going to use two map frames to show the maps. </w:t>
      </w:r>
      <w:r w:rsidR="008E4F82" w:rsidRPr="00481A7F">
        <w:t>First insert a new data frame into the Contents</w:t>
      </w:r>
      <w:r>
        <w:t>:</w:t>
      </w:r>
      <w:r w:rsidR="008E4F82" w:rsidRPr="00001D96">
        <w:t xml:space="preserve"> </w:t>
      </w:r>
      <w:bookmarkStart w:id="6" w:name="OLE_LINK3"/>
      <w:bookmarkStart w:id="7" w:name="OLE_LINK4"/>
      <w:r w:rsidR="00736067" w:rsidRPr="00754D17">
        <w:rPr>
          <w:i/>
        </w:rPr>
        <w:t>Map Frame</w:t>
      </w:r>
      <w:r w:rsidR="00B82C2C">
        <w:rPr>
          <w:lang w:eastAsia="zh-CN"/>
        </w:rPr>
        <w:sym w:font="Wingdings" w:char="F0E0"/>
      </w:r>
      <w:r w:rsidR="00736067" w:rsidRPr="00754D17">
        <w:rPr>
          <w:i/>
        </w:rPr>
        <w:t>Benton</w:t>
      </w:r>
      <w:r w:rsidR="00841562">
        <w:rPr>
          <w:lang w:eastAsia="zh-CN"/>
        </w:rPr>
        <w:sym w:font="Wingdings" w:char="F0E0"/>
      </w:r>
      <w:r w:rsidR="00841562" w:rsidRPr="00841562">
        <w:t xml:space="preserve"> </w:t>
      </w:r>
      <w:r w:rsidR="00841562" w:rsidRPr="00754D17">
        <w:rPr>
          <w:i/>
        </w:rPr>
        <w:t>Default</w:t>
      </w:r>
      <w:bookmarkEnd w:id="6"/>
      <w:bookmarkEnd w:id="7"/>
      <w:r w:rsidR="008E4F82" w:rsidRPr="00481A7F">
        <w:t>.</w:t>
      </w:r>
      <w:r w:rsidR="00897E2B">
        <w:t xml:space="preserve"> </w:t>
      </w:r>
      <w:r w:rsidR="00736067">
        <w:rPr>
          <w:rFonts w:hint="eastAsia"/>
          <w:lang w:eastAsia="zh-CN"/>
        </w:rPr>
        <w:t>Y</w:t>
      </w:r>
      <w:r w:rsidR="00736067">
        <w:rPr>
          <w:lang w:eastAsia="zh-CN"/>
        </w:rPr>
        <w:t xml:space="preserve">ou can then find a new </w:t>
      </w:r>
      <w:r w:rsidR="00736067">
        <w:rPr>
          <w:rFonts w:hint="eastAsia"/>
          <w:lang w:eastAsia="zh-CN"/>
        </w:rPr>
        <w:t>Ma</w:t>
      </w:r>
      <w:r w:rsidR="00736067">
        <w:rPr>
          <w:lang w:eastAsia="zh-CN"/>
        </w:rPr>
        <w:t xml:space="preserve">p </w:t>
      </w:r>
      <w:r w:rsidR="00736067">
        <w:rPr>
          <w:rFonts w:hint="eastAsia"/>
          <w:lang w:eastAsia="zh-CN"/>
        </w:rPr>
        <w:t>Fr</w:t>
      </w:r>
      <w:r w:rsidR="00736067">
        <w:rPr>
          <w:lang w:eastAsia="zh-CN"/>
        </w:rPr>
        <w:t xml:space="preserve">ame in the </w:t>
      </w:r>
      <w:r>
        <w:rPr>
          <w:rFonts w:hint="eastAsia"/>
          <w:lang w:eastAsia="zh-CN"/>
        </w:rPr>
        <w:t>Layout</w:t>
      </w:r>
      <w:r w:rsidR="00736067">
        <w:rPr>
          <w:rFonts w:hint="eastAsia"/>
          <w:lang w:eastAsia="zh-CN"/>
        </w:rPr>
        <w:t xml:space="preserve">, </w:t>
      </w:r>
      <w:r>
        <w:rPr>
          <w:lang w:eastAsia="zh-CN"/>
        </w:rPr>
        <w:t xml:space="preserve">click Map Frame, and click it again to </w:t>
      </w:r>
      <w:r w:rsidR="00736067">
        <w:rPr>
          <w:rFonts w:hint="eastAsia"/>
          <w:lang w:eastAsia="zh-CN"/>
        </w:rPr>
        <w:t xml:space="preserve">change its name to </w:t>
      </w:r>
      <w:bookmarkStart w:id="8" w:name="OLE_LINK9"/>
      <w:bookmarkStart w:id="9" w:name="OLE_LINK10"/>
      <w:proofErr w:type="spellStart"/>
      <w:r w:rsidR="0048142E" w:rsidRPr="00754D17">
        <w:rPr>
          <w:i/>
          <w:lang w:eastAsia="zh-CN"/>
        </w:rPr>
        <w:t>RawData</w:t>
      </w:r>
      <w:proofErr w:type="spellEnd"/>
      <w:r w:rsidR="00856087" w:rsidRPr="00754D17">
        <w:rPr>
          <w:i/>
          <w:lang w:eastAsia="zh-CN"/>
        </w:rPr>
        <w:t xml:space="preserve"> Map Frame</w:t>
      </w:r>
      <w:bookmarkEnd w:id="8"/>
      <w:bookmarkEnd w:id="9"/>
      <w:r w:rsidR="0048142E">
        <w:rPr>
          <w:lang w:eastAsia="zh-CN"/>
        </w:rPr>
        <w:t>.</w:t>
      </w:r>
    </w:p>
    <w:p w14:paraId="02C2E9E6" w14:textId="5043F593" w:rsidR="00841562" w:rsidRDefault="0048142E" w:rsidP="0048142E">
      <w:pPr>
        <w:numPr>
          <w:ilvl w:val="0"/>
          <w:numId w:val="4"/>
        </w:numPr>
        <w:spacing w:before="100" w:after="100"/>
        <w:ind w:rightChars="304" w:right="730"/>
        <w:jc w:val="both"/>
      </w:pPr>
      <w:r>
        <w:rPr>
          <w:lang w:eastAsia="zh-CN"/>
        </w:rPr>
        <w:t xml:space="preserve">Similarly, insert another </w:t>
      </w:r>
      <w:r w:rsidR="00754D17">
        <w:rPr>
          <w:lang w:eastAsia="zh-CN"/>
        </w:rPr>
        <w:t>map</w:t>
      </w:r>
      <w:r>
        <w:rPr>
          <w:lang w:eastAsia="zh-CN"/>
        </w:rPr>
        <w:t xml:space="preserve"> frame into the Contents, </w:t>
      </w:r>
      <w:r w:rsidR="00841562" w:rsidRPr="00754D17">
        <w:rPr>
          <w:i/>
        </w:rPr>
        <w:t>Map Frame</w:t>
      </w:r>
      <w:r w:rsidR="00841562">
        <w:rPr>
          <w:lang w:eastAsia="zh-CN"/>
        </w:rPr>
        <w:sym w:font="Wingdings" w:char="F0E0"/>
      </w:r>
      <w:r w:rsidR="00841562" w:rsidRPr="00754D17">
        <w:rPr>
          <w:i/>
        </w:rPr>
        <w:t>Benton2</w:t>
      </w:r>
      <w:r w:rsidR="00841562">
        <w:rPr>
          <w:lang w:eastAsia="zh-CN"/>
        </w:rPr>
        <w:sym w:font="Wingdings" w:char="F0E0"/>
      </w:r>
      <w:r w:rsidR="00841562" w:rsidRPr="00841562">
        <w:t xml:space="preserve"> </w:t>
      </w:r>
      <w:r w:rsidR="00841562" w:rsidRPr="00754D17">
        <w:rPr>
          <w:i/>
        </w:rPr>
        <w:t>Default</w:t>
      </w:r>
      <w:r w:rsidR="00841562">
        <w:rPr>
          <w:lang w:eastAsia="zh-CN"/>
        </w:rPr>
        <w:t xml:space="preserve"> </w:t>
      </w:r>
      <w:r>
        <w:rPr>
          <w:lang w:eastAsia="zh-CN"/>
        </w:rPr>
        <w:t xml:space="preserve">and name </w:t>
      </w:r>
      <w:r w:rsidR="00754D17">
        <w:rPr>
          <w:lang w:eastAsia="zh-CN"/>
        </w:rPr>
        <w:t>this new map frame as</w:t>
      </w:r>
      <w:r>
        <w:rPr>
          <w:lang w:eastAsia="zh-CN"/>
        </w:rPr>
        <w:t xml:space="preserve"> </w:t>
      </w:r>
      <w:proofErr w:type="spellStart"/>
      <w:r w:rsidRPr="00754D17">
        <w:rPr>
          <w:i/>
          <w:lang w:eastAsia="zh-CN"/>
        </w:rPr>
        <w:t>No</w:t>
      </w:r>
      <w:r w:rsidR="00841562" w:rsidRPr="00754D17">
        <w:rPr>
          <w:i/>
          <w:lang w:eastAsia="zh-CN"/>
        </w:rPr>
        <w:t>r</w:t>
      </w:r>
      <w:r w:rsidRPr="00754D17">
        <w:rPr>
          <w:i/>
          <w:lang w:eastAsia="zh-CN"/>
        </w:rPr>
        <w:t>mData</w:t>
      </w:r>
      <w:proofErr w:type="spellEnd"/>
      <w:r w:rsidR="00E2727E" w:rsidRPr="00754D17">
        <w:rPr>
          <w:i/>
          <w:lang w:eastAsia="zh-CN"/>
        </w:rPr>
        <w:t xml:space="preserve"> Map Frame</w:t>
      </w:r>
      <w:r>
        <w:rPr>
          <w:lang w:eastAsia="zh-CN"/>
        </w:rPr>
        <w:t>.</w:t>
      </w:r>
      <w:r>
        <w:t xml:space="preserve"> </w:t>
      </w:r>
    </w:p>
    <w:p w14:paraId="4A35D1D8" w14:textId="3851A0FC" w:rsidR="00A92DC4" w:rsidRPr="00A92DC4" w:rsidRDefault="00754D17" w:rsidP="00A92DC4">
      <w:pPr>
        <w:spacing w:before="100" w:after="100"/>
        <w:ind w:rightChars="304" w:right="730"/>
        <w:jc w:val="both"/>
      </w:pPr>
      <w:r>
        <w:lastRenderedPageBreak/>
        <w:t>Then y</w:t>
      </w:r>
      <w:r w:rsidR="00A92DC4" w:rsidRPr="00A92DC4">
        <w:t>ou need to set the position and resize the two data frames to make more rooms for other map elements.</w:t>
      </w:r>
    </w:p>
    <w:p w14:paraId="0F299056" w14:textId="133D63A2" w:rsidR="00A92DC4" w:rsidRDefault="00A92DC4" w:rsidP="00A92DC4">
      <w:pPr>
        <w:numPr>
          <w:ilvl w:val="0"/>
          <w:numId w:val="4"/>
        </w:numPr>
        <w:spacing w:before="100" w:after="100"/>
        <w:ind w:rightChars="304" w:right="730"/>
        <w:jc w:val="both"/>
      </w:pPr>
      <w:r>
        <w:rPr>
          <w:rFonts w:hint="eastAsia"/>
          <w:lang w:eastAsia="zh-CN"/>
        </w:rPr>
        <w:t>Ri</w:t>
      </w:r>
      <w:r>
        <w:t xml:space="preserve">ght-click </w:t>
      </w:r>
      <w:bookmarkStart w:id="10" w:name="OLE_LINK11"/>
      <w:bookmarkStart w:id="11" w:name="OLE_LINK12"/>
      <w:bookmarkStart w:id="12" w:name="OLE_LINK13"/>
      <w:proofErr w:type="spellStart"/>
      <w:r w:rsidRPr="00754D17">
        <w:rPr>
          <w:i/>
          <w:lang w:eastAsia="zh-CN"/>
        </w:rPr>
        <w:t>RawData</w:t>
      </w:r>
      <w:proofErr w:type="spellEnd"/>
      <w:r w:rsidRPr="00754D17">
        <w:rPr>
          <w:i/>
          <w:lang w:eastAsia="zh-CN"/>
        </w:rPr>
        <w:t xml:space="preserve"> Map Frame</w:t>
      </w:r>
      <w:r w:rsidRPr="00A92DC4">
        <w:rPr>
          <w:lang w:eastAsia="zh-CN"/>
        </w:rPr>
        <w:t xml:space="preserve"> </w:t>
      </w:r>
      <w:bookmarkEnd w:id="10"/>
      <w:bookmarkEnd w:id="11"/>
      <w:bookmarkEnd w:id="12"/>
      <w:r w:rsidRPr="00A92DC4">
        <w:rPr>
          <w:lang w:eastAsia="zh-CN"/>
        </w:rPr>
        <w:t>and choose</w:t>
      </w:r>
      <w:r>
        <w:rPr>
          <w:lang w:eastAsia="zh-CN"/>
        </w:rPr>
        <w:t xml:space="preserve"> Properties. Then in</w:t>
      </w:r>
      <w:r w:rsidRPr="00A92DC4">
        <w:rPr>
          <w:lang w:eastAsia="zh-CN"/>
        </w:rPr>
        <w:t xml:space="preserve"> the </w:t>
      </w:r>
      <w:r w:rsidR="00754D17" w:rsidRPr="00754D17">
        <w:rPr>
          <w:i/>
          <w:lang w:eastAsia="zh-CN"/>
        </w:rPr>
        <w:t>Element</w:t>
      </w:r>
      <w:r w:rsidRPr="00A92DC4">
        <w:rPr>
          <w:lang w:eastAsia="zh-CN"/>
        </w:rPr>
        <w:t xml:space="preserve"> pane, under Map Frame, click the </w:t>
      </w:r>
      <w:r w:rsidRPr="00754D17">
        <w:rPr>
          <w:i/>
          <w:lang w:eastAsia="zh-CN"/>
        </w:rPr>
        <w:t>Placement</w:t>
      </w:r>
      <w:r w:rsidRPr="00A92DC4">
        <w:rPr>
          <w:lang w:eastAsia="zh-CN"/>
        </w:rPr>
        <w:t xml:space="preserve"> button</w:t>
      </w:r>
      <w:r w:rsidR="00754D17">
        <w:rPr>
          <w:lang w:eastAsia="zh-CN"/>
        </w:rPr>
        <w:t xml:space="preserve"> </w:t>
      </w:r>
      <w:r w:rsidR="00754D17">
        <w:rPr>
          <w:noProof/>
          <w:lang w:eastAsia="zh-CN"/>
        </w:rPr>
        <w:drawing>
          <wp:inline distT="0" distB="0" distL="0" distR="0" wp14:anchorId="15C70B1D" wp14:editId="556611AD">
            <wp:extent cx="162435" cy="17145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369" cy="188278"/>
                    </a:xfrm>
                    <a:prstGeom prst="rect">
                      <a:avLst/>
                    </a:prstGeom>
                  </pic:spPr>
                </pic:pic>
              </a:graphicData>
            </a:graphic>
          </wp:inline>
        </w:drawing>
      </w:r>
      <w:r>
        <w:rPr>
          <w:lang w:eastAsia="zh-CN"/>
        </w:rPr>
        <w:t xml:space="preserve">. </w:t>
      </w:r>
      <w:r w:rsidRPr="00A92DC4">
        <w:rPr>
          <w:lang w:eastAsia="zh-CN"/>
        </w:rPr>
        <w:t>Change the Size entries to the following values</w:t>
      </w:r>
      <w:r>
        <w:rPr>
          <w:lang w:eastAsia="zh-CN"/>
        </w:rPr>
        <w:t>: Width:</w:t>
      </w:r>
      <w:r w:rsidR="00754D17">
        <w:rPr>
          <w:lang w:eastAsia="zh-CN"/>
        </w:rPr>
        <w:t xml:space="preserve"> </w:t>
      </w:r>
      <w:r>
        <w:rPr>
          <w:lang w:eastAsia="zh-CN"/>
        </w:rPr>
        <w:t xml:space="preserve">6.5 in; Height:4.5 in. And then change </w:t>
      </w:r>
      <w:r w:rsidRPr="00A92DC4">
        <w:rPr>
          <w:lang w:eastAsia="zh-CN"/>
        </w:rPr>
        <w:t>the Position entries to the following values</w:t>
      </w:r>
      <w:r w:rsidR="00754D17">
        <w:rPr>
          <w:lang w:eastAsia="zh-CN"/>
        </w:rPr>
        <w:t xml:space="preserve">: </w:t>
      </w:r>
      <w:r>
        <w:rPr>
          <w:lang w:eastAsia="zh-CN"/>
        </w:rPr>
        <w:t>X: 1 in; Y</w:t>
      </w:r>
      <w:r>
        <w:rPr>
          <w:rFonts w:hint="eastAsia"/>
          <w:lang w:eastAsia="zh-CN"/>
        </w:rPr>
        <w:t>:5.5</w:t>
      </w:r>
      <w:r>
        <w:rPr>
          <w:lang w:eastAsia="zh-CN"/>
        </w:rPr>
        <w:t xml:space="preserve"> </w:t>
      </w:r>
      <w:r>
        <w:rPr>
          <w:rFonts w:hint="eastAsia"/>
          <w:lang w:eastAsia="zh-CN"/>
        </w:rPr>
        <w:t>in.</w:t>
      </w:r>
    </w:p>
    <w:p w14:paraId="535CB389" w14:textId="04E56B8E" w:rsidR="00A92DC4" w:rsidRDefault="00A92DC4" w:rsidP="00A92DC4">
      <w:pPr>
        <w:numPr>
          <w:ilvl w:val="0"/>
          <w:numId w:val="4"/>
        </w:numPr>
        <w:spacing w:before="100" w:after="100"/>
        <w:ind w:rightChars="304" w:right="730"/>
        <w:jc w:val="both"/>
      </w:pPr>
      <w:r>
        <w:rPr>
          <w:rFonts w:hint="eastAsia"/>
          <w:lang w:eastAsia="zh-CN"/>
        </w:rPr>
        <w:t>S</w:t>
      </w:r>
      <w:r>
        <w:rPr>
          <w:lang w:eastAsia="zh-CN"/>
        </w:rPr>
        <w:t xml:space="preserve">imilarly, change the size and position of </w:t>
      </w:r>
      <w:bookmarkStart w:id="13" w:name="OLE_LINK15"/>
      <w:bookmarkStart w:id="14" w:name="OLE_LINK16"/>
      <w:proofErr w:type="spellStart"/>
      <w:r w:rsidRPr="00754D17">
        <w:rPr>
          <w:i/>
          <w:lang w:eastAsia="zh-CN"/>
        </w:rPr>
        <w:t>NormData</w:t>
      </w:r>
      <w:proofErr w:type="spellEnd"/>
      <w:r w:rsidRPr="00754D17">
        <w:rPr>
          <w:i/>
          <w:lang w:eastAsia="zh-CN"/>
        </w:rPr>
        <w:t xml:space="preserve"> Map Frame</w:t>
      </w:r>
      <w:r>
        <w:rPr>
          <w:lang w:eastAsia="zh-CN"/>
        </w:rPr>
        <w:t xml:space="preserve"> </w:t>
      </w:r>
      <w:bookmarkEnd w:id="13"/>
      <w:bookmarkEnd w:id="14"/>
      <w:r>
        <w:rPr>
          <w:lang w:eastAsia="zh-CN"/>
        </w:rPr>
        <w:t>using following settings: Width:6.5 in; Height:4.5 in;</w:t>
      </w:r>
      <w:r w:rsidRPr="00A92DC4">
        <w:rPr>
          <w:lang w:eastAsia="zh-CN"/>
        </w:rPr>
        <w:t xml:space="preserve"> </w:t>
      </w:r>
      <w:r>
        <w:rPr>
          <w:lang w:eastAsia="zh-CN"/>
        </w:rPr>
        <w:t>X: 1 in; Y</w:t>
      </w:r>
      <w:r>
        <w:rPr>
          <w:rFonts w:hint="eastAsia"/>
          <w:lang w:eastAsia="zh-CN"/>
        </w:rPr>
        <w:t>:</w:t>
      </w:r>
      <w:r>
        <w:rPr>
          <w:lang w:eastAsia="zh-CN"/>
        </w:rPr>
        <w:t xml:space="preserve">1 </w:t>
      </w:r>
      <w:r>
        <w:rPr>
          <w:rFonts w:hint="eastAsia"/>
          <w:lang w:eastAsia="zh-CN"/>
        </w:rPr>
        <w:t>in.</w:t>
      </w:r>
    </w:p>
    <w:p w14:paraId="705BE84C" w14:textId="213AA4A9" w:rsidR="00A92DC4" w:rsidRDefault="00A92DC4" w:rsidP="00A92DC4">
      <w:pPr>
        <w:numPr>
          <w:ilvl w:val="0"/>
          <w:numId w:val="4"/>
        </w:numPr>
        <w:spacing w:before="100" w:after="100"/>
        <w:ind w:rightChars="304" w:right="730"/>
        <w:jc w:val="both"/>
      </w:pPr>
      <w:r>
        <w:rPr>
          <w:lang w:eastAsia="zh-CN"/>
        </w:rPr>
        <w:t>Right-click on Benton2000 and choose Zoom to layer if y</w:t>
      </w:r>
      <w:r w:rsidR="00754D17">
        <w:rPr>
          <w:lang w:eastAsia="zh-CN"/>
        </w:rPr>
        <w:t xml:space="preserve">our data is not shown properly </w:t>
      </w:r>
      <w:r>
        <w:rPr>
          <w:lang w:eastAsia="zh-CN"/>
        </w:rPr>
        <w:t xml:space="preserve">on your layout. </w:t>
      </w:r>
    </w:p>
    <w:p w14:paraId="2F6C45C9" w14:textId="5AC2B6E7" w:rsidR="00D8573F" w:rsidRDefault="008E4F82" w:rsidP="00754D17">
      <w:pPr>
        <w:spacing w:before="100" w:after="100"/>
        <w:ind w:rightChars="304" w:right="730"/>
        <w:jc w:val="both"/>
      </w:pPr>
      <w:r>
        <w:t xml:space="preserve">Now look at the map you just made. The normalization is done ‘on-the-fly’ by displaying the ratio between white and total population on the map so that you get white population as a percent of total population. </w:t>
      </w:r>
    </w:p>
    <w:p w14:paraId="7A50880C" w14:textId="632B8911" w:rsidR="00CD0C72" w:rsidRDefault="00754D17" w:rsidP="00A92DC4">
      <w:pPr>
        <w:numPr>
          <w:ilvl w:val="0"/>
          <w:numId w:val="4"/>
        </w:numPr>
        <w:spacing w:before="100" w:after="100"/>
        <w:ind w:rightChars="304" w:right="730"/>
      </w:pPr>
      <w:r>
        <w:t>Make sure to use the same color ramp to s</w:t>
      </w:r>
      <w:r w:rsidR="00D8573F">
        <w:t>et both</w:t>
      </w:r>
      <w:r>
        <w:t xml:space="preserve"> maps so that you can compare them</w:t>
      </w:r>
      <w:r w:rsidR="00D8573F">
        <w:t>.</w:t>
      </w:r>
      <w:r w:rsidR="004B2ECE" w:rsidRPr="004B2ECE">
        <w:rPr>
          <w:noProof/>
          <w:lang w:eastAsia="en-US"/>
        </w:rPr>
        <w:t xml:space="preserve"> </w:t>
      </w:r>
    </w:p>
    <w:p w14:paraId="6A879E20" w14:textId="246B35BF" w:rsidR="00A373DB" w:rsidRDefault="005A3255" w:rsidP="00A373DB">
      <w:pPr>
        <w:spacing w:before="100" w:after="100"/>
        <w:ind w:rightChars="304" w:right="730"/>
        <w:rPr>
          <w:noProof/>
          <w:lang w:eastAsia="en-US"/>
        </w:rPr>
      </w:pPr>
      <w:r>
        <w:rPr>
          <w:noProof/>
          <w:lang w:eastAsia="en-US"/>
        </w:rPr>
        <w:t>Now</w:t>
      </w:r>
      <w:r w:rsidR="00A373DB">
        <w:rPr>
          <w:noProof/>
          <w:lang w:eastAsia="en-US"/>
        </w:rPr>
        <w:t xml:space="preserve"> add </w:t>
      </w:r>
      <w:r>
        <w:rPr>
          <w:noProof/>
          <w:lang w:eastAsia="en-US"/>
        </w:rPr>
        <w:t>additional</w:t>
      </w:r>
      <w:r w:rsidR="00A373DB">
        <w:rPr>
          <w:noProof/>
          <w:lang w:eastAsia="en-US"/>
        </w:rPr>
        <w:t xml:space="preserve"> elements</w:t>
      </w:r>
      <w:r>
        <w:rPr>
          <w:noProof/>
          <w:lang w:eastAsia="en-US"/>
        </w:rPr>
        <w:t>.</w:t>
      </w:r>
      <w:r w:rsidRPr="005A3255">
        <w:t xml:space="preserve"> </w:t>
      </w:r>
      <w:r w:rsidRPr="005A3255">
        <w:rPr>
          <w:noProof/>
          <w:lang w:eastAsia="en-US"/>
        </w:rPr>
        <w:t>We want to add the foll</w:t>
      </w:r>
      <w:r>
        <w:rPr>
          <w:noProof/>
          <w:lang w:eastAsia="en-US"/>
        </w:rPr>
        <w:t xml:space="preserve">owing to the main map: a title, </w:t>
      </w:r>
      <w:r w:rsidRPr="005A3255">
        <w:rPr>
          <w:noProof/>
          <w:lang w:eastAsia="en-US"/>
        </w:rPr>
        <w:t>a scale bar, a legend, and author information</w:t>
      </w:r>
    </w:p>
    <w:p w14:paraId="4C8F71A8" w14:textId="2DF55E96" w:rsidR="008C7044" w:rsidRDefault="008C7044" w:rsidP="008C7044">
      <w:pPr>
        <w:pStyle w:val="ListParagraph"/>
        <w:numPr>
          <w:ilvl w:val="0"/>
          <w:numId w:val="4"/>
        </w:numPr>
        <w:spacing w:before="100" w:after="100"/>
        <w:ind w:rightChars="304" w:right="730"/>
        <w:rPr>
          <w:noProof/>
          <w:lang w:eastAsia="en-US"/>
        </w:rPr>
      </w:pPr>
      <w:r>
        <w:rPr>
          <w:rFonts w:hint="eastAsia"/>
          <w:noProof/>
          <w:lang w:eastAsia="zh-CN"/>
        </w:rPr>
        <w:t xml:space="preserve">Click </w:t>
      </w:r>
      <w:r w:rsidRPr="005A3255">
        <w:rPr>
          <w:i/>
          <w:noProof/>
          <w:lang w:eastAsia="zh-CN"/>
        </w:rPr>
        <w:t>RawData Map Frame</w:t>
      </w:r>
      <w:r>
        <w:rPr>
          <w:b/>
          <w:noProof/>
          <w:lang w:eastAsia="zh-CN"/>
        </w:rPr>
        <w:t xml:space="preserve">. </w:t>
      </w:r>
      <w:r w:rsidRPr="008C7044">
        <w:rPr>
          <w:noProof/>
          <w:lang w:eastAsia="zh-CN"/>
        </w:rPr>
        <w:t xml:space="preserve">On the </w:t>
      </w:r>
      <w:r w:rsidRPr="005A3255">
        <w:rPr>
          <w:i/>
          <w:noProof/>
          <w:lang w:eastAsia="zh-CN"/>
        </w:rPr>
        <w:t>Insert</w:t>
      </w:r>
      <w:r w:rsidRPr="008C7044">
        <w:rPr>
          <w:noProof/>
          <w:lang w:eastAsia="zh-CN"/>
        </w:rPr>
        <w:t xml:space="preserve"> tab</w:t>
      </w:r>
      <w:r>
        <w:rPr>
          <w:noProof/>
          <w:lang w:eastAsia="zh-CN"/>
        </w:rPr>
        <w:sym w:font="Wingdings" w:char="F0E0"/>
      </w:r>
      <w:r w:rsidRPr="008C7044">
        <w:rPr>
          <w:noProof/>
          <w:lang w:eastAsia="zh-CN"/>
        </w:rPr>
        <w:t xml:space="preserve"> </w:t>
      </w:r>
      <w:r w:rsidRPr="005A3255">
        <w:rPr>
          <w:i/>
          <w:noProof/>
          <w:lang w:eastAsia="zh-CN"/>
        </w:rPr>
        <w:t>Text</w:t>
      </w:r>
      <w:r w:rsidRPr="008C7044">
        <w:rPr>
          <w:noProof/>
          <w:lang w:eastAsia="zh-CN"/>
        </w:rPr>
        <w:t xml:space="preserve"> g</w:t>
      </w:r>
      <w:r>
        <w:rPr>
          <w:noProof/>
          <w:lang w:eastAsia="zh-CN"/>
        </w:rPr>
        <w:t xml:space="preserve">roup, click the Text down arrow and choose </w:t>
      </w:r>
      <w:r w:rsidRPr="005A3255">
        <w:rPr>
          <w:i/>
          <w:noProof/>
          <w:lang w:eastAsia="zh-CN"/>
        </w:rPr>
        <w:t>text</w:t>
      </w:r>
      <w:r>
        <w:rPr>
          <w:noProof/>
          <w:lang w:eastAsia="zh-CN"/>
        </w:rPr>
        <w:t>. Click anywhere in the layout, and d</w:t>
      </w:r>
      <w:r w:rsidRPr="008C7044">
        <w:rPr>
          <w:noProof/>
          <w:lang w:eastAsia="zh-CN"/>
        </w:rPr>
        <w:t>ouble-click the default text to make it editable</w:t>
      </w:r>
      <w:r>
        <w:rPr>
          <w:noProof/>
          <w:lang w:eastAsia="zh-CN"/>
        </w:rPr>
        <w:t xml:space="preserve">, </w:t>
      </w:r>
      <w:r>
        <w:rPr>
          <w:rFonts w:hint="eastAsia"/>
          <w:noProof/>
          <w:lang w:eastAsia="zh-CN"/>
        </w:rPr>
        <w:t>t</w:t>
      </w:r>
      <w:r>
        <w:rPr>
          <w:noProof/>
          <w:lang w:eastAsia="zh-CN"/>
        </w:rPr>
        <w:t xml:space="preserve">ype a title </w:t>
      </w:r>
      <w:r w:rsidRPr="008C7044">
        <w:rPr>
          <w:noProof/>
          <w:lang w:eastAsia="zh-CN"/>
        </w:rPr>
        <w:t>to explain what is being mapped</w:t>
      </w:r>
      <w:r>
        <w:rPr>
          <w:noProof/>
          <w:lang w:eastAsia="zh-CN"/>
        </w:rPr>
        <w:t xml:space="preserve">. And then </w:t>
      </w:r>
      <w:r w:rsidRPr="008C7044">
        <w:rPr>
          <w:noProof/>
          <w:lang w:eastAsia="zh-CN"/>
        </w:rPr>
        <w:t>place the map title at the top of the layout</w:t>
      </w:r>
      <w:r>
        <w:rPr>
          <w:noProof/>
          <w:lang w:eastAsia="zh-CN"/>
        </w:rPr>
        <w:t xml:space="preserve"> after resizing it</w:t>
      </w:r>
      <w:r w:rsidRPr="008C7044">
        <w:rPr>
          <w:noProof/>
          <w:lang w:eastAsia="zh-CN"/>
        </w:rPr>
        <w:t>.</w:t>
      </w:r>
    </w:p>
    <w:p w14:paraId="393A67F9" w14:textId="61E79B83" w:rsidR="005A3255" w:rsidRDefault="005A3255" w:rsidP="005A3255">
      <w:pPr>
        <w:pStyle w:val="ListParagraph"/>
        <w:spacing w:before="100" w:after="100"/>
        <w:ind w:left="360" w:rightChars="304" w:right="730"/>
        <w:jc w:val="center"/>
        <w:rPr>
          <w:noProof/>
          <w:lang w:eastAsia="en-US"/>
        </w:rPr>
      </w:pPr>
      <w:r>
        <w:rPr>
          <w:noProof/>
          <w:lang w:eastAsia="zh-CN"/>
        </w:rPr>
        <w:drawing>
          <wp:inline distT="0" distB="0" distL="0" distR="0" wp14:anchorId="0D45E6AE" wp14:editId="789F5D2A">
            <wp:extent cx="1591278" cy="2736690"/>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524" cy="2752590"/>
                    </a:xfrm>
                    <a:prstGeom prst="rect">
                      <a:avLst/>
                    </a:prstGeom>
                  </pic:spPr>
                </pic:pic>
              </a:graphicData>
            </a:graphic>
          </wp:inline>
        </w:drawing>
      </w:r>
    </w:p>
    <w:p w14:paraId="7B5742DF" w14:textId="3DB76D64" w:rsidR="008C7044" w:rsidRDefault="008C7044" w:rsidP="008C7044">
      <w:pPr>
        <w:pStyle w:val="ListParagraph"/>
        <w:numPr>
          <w:ilvl w:val="0"/>
          <w:numId w:val="4"/>
        </w:numPr>
        <w:spacing w:before="100" w:after="100"/>
        <w:ind w:rightChars="304" w:right="730"/>
        <w:rPr>
          <w:noProof/>
          <w:lang w:eastAsia="en-US"/>
        </w:rPr>
      </w:pPr>
      <w:r>
        <w:rPr>
          <w:noProof/>
          <w:lang w:eastAsia="en-US"/>
        </w:rPr>
        <w:t>Similary, add author</w:t>
      </w:r>
      <w:r w:rsidR="00752F1C">
        <w:rPr>
          <w:noProof/>
          <w:lang w:eastAsia="en-US"/>
        </w:rPr>
        <w:t xml:space="preserve"> (your name)</w:t>
      </w:r>
      <w:r>
        <w:rPr>
          <w:noProof/>
          <w:lang w:eastAsia="en-US"/>
        </w:rPr>
        <w:t xml:space="preserve">, </w:t>
      </w:r>
      <w:r w:rsidR="00752F1C">
        <w:rPr>
          <w:noProof/>
          <w:lang w:eastAsia="en-US"/>
        </w:rPr>
        <w:t xml:space="preserve">and the </w:t>
      </w:r>
      <w:r>
        <w:rPr>
          <w:noProof/>
          <w:lang w:eastAsia="en-US"/>
        </w:rPr>
        <w:t xml:space="preserve">data </w:t>
      </w:r>
      <w:r w:rsidR="00752F1C">
        <w:rPr>
          <w:noProof/>
          <w:lang w:eastAsia="en-US"/>
        </w:rPr>
        <w:t>you make</w:t>
      </w:r>
      <w:r>
        <w:rPr>
          <w:noProof/>
          <w:lang w:eastAsia="en-US"/>
        </w:rPr>
        <w:t xml:space="preserve"> the map.</w:t>
      </w:r>
      <w:r w:rsidR="00752F1C">
        <w:rPr>
          <w:noProof/>
          <w:lang w:eastAsia="en-US"/>
        </w:rPr>
        <w:t xml:space="preserve"> Place it on proper place</w:t>
      </w:r>
      <w:r w:rsidR="0071090C">
        <w:rPr>
          <w:noProof/>
          <w:lang w:eastAsia="en-US"/>
        </w:rPr>
        <w:t>(for example, on the bottom of the map</w:t>
      </w:r>
      <w:r w:rsidR="00752F1C">
        <w:rPr>
          <w:noProof/>
          <w:lang w:eastAsia="en-US"/>
        </w:rPr>
        <w:t>.</w:t>
      </w:r>
      <w:r>
        <w:rPr>
          <w:noProof/>
          <w:lang w:eastAsia="en-US"/>
        </w:rPr>
        <w:t xml:space="preserve"> </w:t>
      </w:r>
    </w:p>
    <w:p w14:paraId="711203F6" w14:textId="596FBC9F" w:rsidR="00A373DB" w:rsidRDefault="008C7044" w:rsidP="00924696">
      <w:pPr>
        <w:pStyle w:val="ListParagraph"/>
        <w:numPr>
          <w:ilvl w:val="0"/>
          <w:numId w:val="4"/>
        </w:numPr>
        <w:spacing w:before="100" w:after="100"/>
        <w:ind w:rightChars="304" w:right="730"/>
      </w:pPr>
      <w:r>
        <w:rPr>
          <w:noProof/>
          <w:lang w:eastAsia="en-US"/>
        </w:rPr>
        <w:t>I</w:t>
      </w:r>
      <w:r w:rsidRPr="008C7044">
        <w:rPr>
          <w:noProof/>
          <w:lang w:eastAsia="en-US"/>
        </w:rPr>
        <w:t>n the Map Surrounds group, click Legend</w:t>
      </w:r>
      <w:r>
        <w:rPr>
          <w:noProof/>
          <w:lang w:eastAsia="en-US"/>
        </w:rPr>
        <w:t xml:space="preserve">. </w:t>
      </w:r>
      <w:r w:rsidRPr="008C7044">
        <w:rPr>
          <w:noProof/>
          <w:lang w:eastAsia="en-US"/>
        </w:rPr>
        <w:t>Draw a box</w:t>
      </w:r>
      <w:r>
        <w:rPr>
          <w:noProof/>
          <w:lang w:eastAsia="en-US"/>
        </w:rPr>
        <w:t xml:space="preserve"> in proper </w:t>
      </w:r>
      <w:r w:rsidR="00924696">
        <w:rPr>
          <w:noProof/>
          <w:lang w:eastAsia="en-US"/>
        </w:rPr>
        <w:t xml:space="preserve">empty </w:t>
      </w:r>
      <w:r>
        <w:rPr>
          <w:noProof/>
          <w:lang w:eastAsia="en-US"/>
        </w:rPr>
        <w:t>place</w:t>
      </w:r>
      <w:r w:rsidR="00924696">
        <w:rPr>
          <w:noProof/>
          <w:lang w:eastAsia="en-US"/>
        </w:rPr>
        <w:t xml:space="preserve"> beside the map. And if you want, </w:t>
      </w:r>
      <w:r w:rsidR="00924696" w:rsidRPr="00924696">
        <w:rPr>
          <w:noProof/>
          <w:lang w:eastAsia="en-US"/>
        </w:rPr>
        <w:t>resize the legend</w:t>
      </w:r>
      <w:r w:rsidR="00924696">
        <w:rPr>
          <w:noProof/>
          <w:lang w:eastAsia="en-US"/>
        </w:rPr>
        <w:t xml:space="preserve">. Similary, add a North Arrow, and Scale bar. </w:t>
      </w:r>
    </w:p>
    <w:p w14:paraId="32F970B2" w14:textId="77777777" w:rsidR="0071090C" w:rsidRDefault="00924696" w:rsidP="0071090C">
      <w:pPr>
        <w:pStyle w:val="ListParagraph"/>
        <w:numPr>
          <w:ilvl w:val="0"/>
          <w:numId w:val="4"/>
        </w:numPr>
        <w:spacing w:before="100" w:after="100"/>
        <w:ind w:rightChars="304" w:right="730"/>
      </w:pPr>
      <w:r>
        <w:t xml:space="preserve">Add map elements on </w:t>
      </w:r>
      <w:proofErr w:type="spellStart"/>
      <w:r w:rsidRPr="0071090C">
        <w:rPr>
          <w:i/>
        </w:rPr>
        <w:t>NormData</w:t>
      </w:r>
      <w:proofErr w:type="spellEnd"/>
      <w:r w:rsidRPr="0071090C">
        <w:rPr>
          <w:i/>
        </w:rPr>
        <w:t xml:space="preserve"> Map Frame</w:t>
      </w:r>
      <w:r>
        <w:t xml:space="preserve">. </w:t>
      </w:r>
    </w:p>
    <w:p w14:paraId="7BB5EC37" w14:textId="1328D8D6" w:rsidR="00924696" w:rsidRPr="00924696" w:rsidRDefault="0071090C" w:rsidP="0071090C">
      <w:pPr>
        <w:pStyle w:val="ListParagraph"/>
        <w:numPr>
          <w:ilvl w:val="0"/>
          <w:numId w:val="4"/>
        </w:numPr>
        <w:spacing w:before="100" w:after="100"/>
        <w:ind w:rightChars="304" w:right="730"/>
      </w:pPr>
      <w:r>
        <w:lastRenderedPageBreak/>
        <w:t xml:space="preserve">Export your map. </w:t>
      </w:r>
      <w:r w:rsidR="00924696" w:rsidRPr="00924696">
        <w:t xml:space="preserve">On the </w:t>
      </w:r>
      <w:r w:rsidR="00924696" w:rsidRPr="0071090C">
        <w:rPr>
          <w:i/>
        </w:rPr>
        <w:t>Share</w:t>
      </w:r>
      <w:r w:rsidR="00924696">
        <w:t xml:space="preserve"> tab, in the </w:t>
      </w:r>
      <w:r w:rsidR="00924696" w:rsidRPr="0071090C">
        <w:rPr>
          <w:i/>
        </w:rPr>
        <w:t>Export</w:t>
      </w:r>
      <w:r w:rsidR="00924696">
        <w:t xml:space="preserve"> group, </w:t>
      </w:r>
      <w:r w:rsidR="00924696" w:rsidRPr="00924696">
        <w:t xml:space="preserve">click </w:t>
      </w:r>
      <w:r w:rsidR="00924696" w:rsidRPr="0071090C">
        <w:rPr>
          <w:i/>
        </w:rPr>
        <w:t>Layout</w:t>
      </w:r>
      <w:r w:rsidR="00924696" w:rsidRPr="00924696">
        <w:t>.</w:t>
      </w:r>
      <w:r w:rsidR="00924696">
        <w:t xml:space="preserve"> Browse to LAB</w:t>
      </w:r>
      <w:r>
        <w:t>2 in your workspace</w:t>
      </w:r>
      <w:r w:rsidR="00924696">
        <w:t>, and export this map.</w:t>
      </w:r>
    </w:p>
    <w:p w14:paraId="4BDF816F" w14:textId="77777777" w:rsidR="00924696" w:rsidRDefault="00924696" w:rsidP="00924696">
      <w:pPr>
        <w:spacing w:before="100" w:after="100"/>
        <w:ind w:rightChars="304" w:right="730"/>
      </w:pPr>
    </w:p>
    <w:tbl>
      <w:tblPr>
        <w:tblW w:w="0" w:type="auto"/>
        <w:shd w:val="pct10" w:color="auto" w:fill="auto"/>
        <w:tblLayout w:type="fixed"/>
        <w:tblCellMar>
          <w:left w:w="0" w:type="dxa"/>
          <w:right w:w="0" w:type="dxa"/>
        </w:tblCellMar>
        <w:tblLook w:val="0000" w:firstRow="0" w:lastRow="0" w:firstColumn="0" w:lastColumn="0" w:noHBand="0" w:noVBand="0"/>
      </w:tblPr>
      <w:tblGrid>
        <w:gridCol w:w="9360"/>
      </w:tblGrid>
      <w:tr w:rsidR="006B5B73" w14:paraId="097F0EF5" w14:textId="77777777" w:rsidTr="001A279F">
        <w:tc>
          <w:tcPr>
            <w:tcW w:w="9360" w:type="dxa"/>
            <w:shd w:val="pct10" w:color="auto" w:fill="auto"/>
            <w:tcMar>
              <w:top w:w="144" w:type="dxa"/>
              <w:left w:w="144" w:type="dxa"/>
              <w:bottom w:w="144" w:type="dxa"/>
              <w:right w:w="144" w:type="dxa"/>
            </w:tcMar>
          </w:tcPr>
          <w:p w14:paraId="16C69190" w14:textId="0325FF71" w:rsidR="00D8573F" w:rsidRDefault="008E4F82" w:rsidP="000006B2">
            <w:pPr>
              <w:shd w:val="clear" w:color="auto" w:fill="E6E6E6"/>
              <w:ind w:rightChars="304" w:right="730"/>
              <w:jc w:val="both"/>
            </w:pPr>
            <w:r>
              <w:rPr>
                <w:b/>
              </w:rPr>
              <w:t xml:space="preserve">Deliverable 1: </w:t>
            </w:r>
            <w:r>
              <w:t xml:space="preserve">Thinking about the process you just completed above, you are now asked to do a very similar task </w:t>
            </w:r>
            <w:r w:rsidR="00D8573F">
              <w:t xml:space="preserve">to map something a little more interesting: the population under the poverty level in </w:t>
            </w:r>
            <w:r w:rsidR="004C30B3">
              <w:t>Benton</w:t>
            </w:r>
            <w:r w:rsidR="00D8573F">
              <w:t xml:space="preserve"> County</w:t>
            </w:r>
            <w:r>
              <w:t>.</w:t>
            </w:r>
            <w:r w:rsidR="00897E2B">
              <w:t xml:space="preserve"> </w:t>
            </w:r>
            <w:r w:rsidR="00C96B1D">
              <w:t>Read the following requirements carefully:</w:t>
            </w:r>
          </w:p>
          <w:p w14:paraId="5ACB0439" w14:textId="3D9CFA42" w:rsidR="00D8573F" w:rsidRDefault="00D8573F" w:rsidP="000006B2">
            <w:pPr>
              <w:shd w:val="clear" w:color="auto" w:fill="E6E6E6"/>
              <w:ind w:rightChars="304" w:right="730"/>
              <w:jc w:val="both"/>
            </w:pPr>
          </w:p>
          <w:p w14:paraId="396DE06A" w14:textId="012EF59E" w:rsidR="00D8573F" w:rsidRPr="00C96B1D" w:rsidRDefault="00D8573F" w:rsidP="000006B2">
            <w:pPr>
              <w:shd w:val="clear" w:color="auto" w:fill="E6E6E6"/>
              <w:ind w:rightChars="304" w:right="730"/>
              <w:jc w:val="both"/>
            </w:pPr>
            <w:r>
              <w:t>.Set the top</w:t>
            </w:r>
            <w:r w:rsidR="00C96B1D">
              <w:t xml:space="preserve"> one to the field that corresponds to </w:t>
            </w:r>
            <w:r w:rsidR="00C96B1D">
              <w:rPr>
                <w:rFonts w:ascii="Arial" w:hAnsi="Arial" w:cs="Arial"/>
                <w:b/>
                <w:bCs/>
                <w:sz w:val="20"/>
              </w:rPr>
              <w:t>Population for whom poverty status is determined: Income in 1999 below poverty level</w:t>
            </w:r>
            <w:r w:rsidR="00C96B1D" w:rsidRPr="00CD0C72">
              <w:t>.</w:t>
            </w:r>
            <w:r w:rsidR="00897E2B">
              <w:t xml:space="preserve"> </w:t>
            </w:r>
            <w:r w:rsidR="00C96B1D" w:rsidRPr="00CD0C72">
              <w:t xml:space="preserve">This will be the aggregate </w:t>
            </w:r>
            <w:r w:rsidR="00C96B1D">
              <w:t>count of the population below the poverty level.</w:t>
            </w:r>
            <w:r w:rsidR="00897E2B">
              <w:t xml:space="preserve"> </w:t>
            </w:r>
            <w:r w:rsidR="00C96B1D">
              <w:t>Set the layer in the bottom data frame to show a proportion of the total population that is below poverty level.</w:t>
            </w:r>
          </w:p>
          <w:p w14:paraId="474716F4" w14:textId="77777777" w:rsidR="00D8573F" w:rsidRDefault="00D8573F" w:rsidP="000006B2">
            <w:pPr>
              <w:shd w:val="clear" w:color="auto" w:fill="E6E6E6"/>
              <w:ind w:rightChars="304" w:right="730"/>
              <w:jc w:val="both"/>
            </w:pPr>
          </w:p>
          <w:p w14:paraId="0D485D52" w14:textId="2485E5CD" w:rsidR="009E6039" w:rsidRDefault="00C96B1D" w:rsidP="000006B2">
            <w:pPr>
              <w:shd w:val="clear" w:color="auto" w:fill="E6E6E6"/>
              <w:ind w:rightChars="304" w:right="730"/>
              <w:jc w:val="both"/>
            </w:pPr>
            <w:r>
              <w:t xml:space="preserve">You can continue using </w:t>
            </w:r>
            <w:r w:rsidR="008E4F82">
              <w:t>5 classes</w:t>
            </w:r>
            <w:r w:rsidR="00D408E7">
              <w:t xml:space="preserve"> </w:t>
            </w:r>
            <w:r>
              <w:t xml:space="preserve">with the </w:t>
            </w:r>
            <w:r w:rsidR="00D408E7">
              <w:t>Natural Breaks</w:t>
            </w:r>
            <w:r w:rsidR="008E4F82">
              <w:t>(Jenks)</w:t>
            </w:r>
            <w:r w:rsidR="009E6039">
              <w:t xml:space="preserve"> method</w:t>
            </w:r>
            <w:r w:rsidR="008E4F82">
              <w:t>.</w:t>
            </w:r>
            <w:r w:rsidR="00897E2B">
              <w:t xml:space="preserve"> </w:t>
            </w:r>
            <w:r>
              <w:t>Remember to have both maps use the same color ramp, so that they are easier to compare.</w:t>
            </w:r>
          </w:p>
          <w:p w14:paraId="2C30BBA0" w14:textId="77777777" w:rsidR="000F0150" w:rsidRDefault="000F0150" w:rsidP="000006B2">
            <w:pPr>
              <w:shd w:val="clear" w:color="auto" w:fill="E6E6E6"/>
              <w:ind w:rightChars="304" w:right="730"/>
              <w:jc w:val="both"/>
            </w:pPr>
          </w:p>
          <w:p w14:paraId="649AC2BD" w14:textId="7AD01F50" w:rsidR="009E6039" w:rsidRDefault="000F0150" w:rsidP="000006B2">
            <w:pPr>
              <w:shd w:val="clear" w:color="auto" w:fill="E6E6E6"/>
              <w:ind w:rightChars="304" w:right="730"/>
              <w:jc w:val="both"/>
              <w:rPr>
                <w:b/>
              </w:rPr>
            </w:pPr>
            <w:r>
              <w:t>For the proportional map, reduce the number of decimal places shown by clicking on the Label heading in the Symbology tab, then Format Labels.</w:t>
            </w:r>
            <w:r w:rsidR="00897E2B">
              <w:t xml:space="preserve"> </w:t>
            </w:r>
            <w:r>
              <w:t>Set it to 2 decimal places, or a percentage with 0 decimal places.</w:t>
            </w:r>
            <w:r w:rsidR="00D408E7">
              <w:t xml:space="preserve"> </w:t>
            </w:r>
            <w:r w:rsidR="00D05BD3" w:rsidRPr="00CD0C72">
              <w:rPr>
                <w:b/>
              </w:rPr>
              <w:t>Do this in the rest of the deliverables, too</w:t>
            </w:r>
            <w:r w:rsidR="00D05BD3">
              <w:rPr>
                <w:b/>
              </w:rPr>
              <w:t>.</w:t>
            </w:r>
          </w:p>
          <w:p w14:paraId="202DAFCB" w14:textId="1D4E45A9" w:rsidR="00D408E7" w:rsidRDefault="00525AB1" w:rsidP="00525AB1">
            <w:pPr>
              <w:shd w:val="clear" w:color="auto" w:fill="E6E6E6"/>
              <w:ind w:rightChars="304" w:right="730"/>
              <w:jc w:val="center"/>
              <w:rPr>
                <w:b/>
              </w:rPr>
            </w:pPr>
            <w:r>
              <w:rPr>
                <w:noProof/>
                <w:lang w:eastAsia="zh-CN"/>
              </w:rPr>
              <mc:AlternateContent>
                <mc:Choice Requires="wps">
                  <w:drawing>
                    <wp:anchor distT="0" distB="0" distL="114300" distR="114300" simplePos="0" relativeHeight="251665408" behindDoc="0" locked="0" layoutInCell="1" allowOverlap="1" wp14:anchorId="12E74C69" wp14:editId="48344E69">
                      <wp:simplePos x="0" y="0"/>
                      <wp:positionH relativeFrom="column">
                        <wp:posOffset>3086100</wp:posOffset>
                      </wp:positionH>
                      <wp:positionV relativeFrom="paragraph">
                        <wp:posOffset>708660</wp:posOffset>
                      </wp:positionV>
                      <wp:extent cx="701040" cy="243840"/>
                      <wp:effectExtent l="19050" t="19050" r="41910" b="6096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243840"/>
                              </a:xfrm>
                              <a:prstGeom prst="rect">
                                <a:avLst/>
                              </a:prstGeom>
                              <a:noFill/>
                              <a:ln w="38100">
                                <a:solidFill>
                                  <a:srgbClr val="FF0000"/>
                                </a:solidFill>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BC0F6" id="Rectangle 2" o:spid="_x0000_s1026" style="position:absolute;margin-left:243pt;margin-top:55.8pt;width:55.2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" filled="f" fillcolor="#c0504d [3205]" strokecolor="red" strokeweight="3pt">
                      <v:shadow on="t" color="#622423 [1605]" opacity=".5" offset="1pt"/>
                    </v:rect>
                  </w:pict>
                </mc:Fallback>
              </mc:AlternateContent>
            </w:r>
            <w:r>
              <w:rPr>
                <w:noProof/>
                <w:lang w:eastAsia="zh-CN"/>
              </w:rPr>
              <w:drawing>
                <wp:inline distT="0" distB="0" distL="0" distR="0" wp14:anchorId="6A1E8AB2" wp14:editId="7706D3BE">
                  <wp:extent cx="2446020" cy="197259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0243" cy="1976002"/>
                          </a:xfrm>
                          <a:prstGeom prst="rect">
                            <a:avLst/>
                          </a:prstGeom>
                        </pic:spPr>
                      </pic:pic>
                    </a:graphicData>
                  </a:graphic>
                </wp:inline>
              </w:drawing>
            </w:r>
          </w:p>
          <w:p w14:paraId="13BDBE23" w14:textId="77777777" w:rsidR="00D05BD3" w:rsidRPr="00CD0C72" w:rsidRDefault="00D05BD3" w:rsidP="000006B2">
            <w:pPr>
              <w:shd w:val="clear" w:color="auto" w:fill="E6E6E6"/>
              <w:ind w:rightChars="304" w:right="730"/>
              <w:jc w:val="both"/>
              <w:rPr>
                <w:b/>
              </w:rPr>
            </w:pPr>
          </w:p>
          <w:p w14:paraId="713411D0" w14:textId="08084777" w:rsidR="006B5B73" w:rsidRDefault="00C96B1D" w:rsidP="000006B2">
            <w:pPr>
              <w:shd w:val="clear" w:color="auto" w:fill="E6E6E6"/>
              <w:ind w:rightChars="304" w:right="730"/>
              <w:jc w:val="both"/>
            </w:pPr>
            <w:r>
              <w:t xml:space="preserve">Include a </w:t>
            </w:r>
            <w:r w:rsidRPr="00D408E7">
              <w:rPr>
                <w:b/>
              </w:rPr>
              <w:t>title</w:t>
            </w:r>
            <w:r>
              <w:t xml:space="preserve"> for </w:t>
            </w:r>
            <w:r w:rsidRPr="00070EE1">
              <w:rPr>
                <w:b/>
              </w:rPr>
              <w:t xml:space="preserve">each </w:t>
            </w:r>
            <w:r w:rsidR="00070EE1" w:rsidRPr="00070EE1">
              <w:rPr>
                <w:b/>
              </w:rPr>
              <w:t>map</w:t>
            </w:r>
            <w:r w:rsidRPr="00070EE1">
              <w:rPr>
                <w:b/>
              </w:rPr>
              <w:t xml:space="preserve"> frame</w:t>
            </w:r>
            <w:r>
              <w:t xml:space="preserve"> </w:t>
            </w:r>
            <w:bookmarkStart w:id="15" w:name="OLE_LINK14"/>
            <w:r>
              <w:t>to explain what is being mapped</w:t>
            </w:r>
            <w:bookmarkEnd w:id="15"/>
            <w:r>
              <w:t>.</w:t>
            </w:r>
            <w:r w:rsidR="00897E2B">
              <w:t xml:space="preserve"> </w:t>
            </w:r>
            <w:r w:rsidR="009E6039">
              <w:t>I</w:t>
            </w:r>
            <w:r w:rsidR="008E4F82">
              <w:t xml:space="preserve">nclude an </w:t>
            </w:r>
            <w:r w:rsidR="008E4F82" w:rsidRPr="00D408E7">
              <w:rPr>
                <w:b/>
              </w:rPr>
              <w:t>explanatory text</w:t>
            </w:r>
            <w:r w:rsidR="008E4F82">
              <w:t xml:space="preserve"> box on your map that explains this comparison and that highlights some key differences in the two maps. Also include all other necessary </w:t>
            </w:r>
            <w:r w:rsidR="008E4F82" w:rsidRPr="008B00A9">
              <w:rPr>
                <w:b/>
              </w:rPr>
              <w:t>map elements</w:t>
            </w:r>
            <w:r w:rsidR="008E4F82">
              <w:t xml:space="preserve"> placed in some intellectual and visual hierarchy (</w:t>
            </w:r>
            <w:r w:rsidR="009707D1" w:rsidRPr="00CD0C72">
              <w:rPr>
                <w:b/>
              </w:rPr>
              <w:t>see Design Guidelines, last page</w:t>
            </w:r>
            <w:r w:rsidR="008E4F82">
              <w:t>)</w:t>
            </w:r>
            <w:r w:rsidR="009E6039">
              <w:t>.</w:t>
            </w:r>
            <w:r w:rsidR="00897E2B">
              <w:t xml:space="preserve"> </w:t>
            </w:r>
            <w:r w:rsidR="008E4F82">
              <w:t xml:space="preserve">Your final map should have both </w:t>
            </w:r>
            <w:r w:rsidR="00070EE1">
              <w:t>map</w:t>
            </w:r>
            <w:r w:rsidR="008E4F82">
              <w:t xml:space="preserve"> frames in the same layout view at the same scale and size to fit onto on 8.5 by 11 inch page. </w:t>
            </w:r>
            <w:r w:rsidR="00070EE1">
              <w:t>You can use</w:t>
            </w:r>
            <w:r>
              <w:t xml:space="preserve"> the</w:t>
            </w:r>
            <w:r w:rsidR="00070EE1">
              <w:t xml:space="preserve"> Rulers and </w:t>
            </w:r>
            <w:r>
              <w:t>Align</w:t>
            </w:r>
            <w:r w:rsidR="00070EE1">
              <w:t xml:space="preserve"> to</w:t>
            </w:r>
            <w:r>
              <w:t xml:space="preserve"> make the layout process</w:t>
            </w:r>
            <w:r w:rsidR="00070EE1">
              <w:t xml:space="preserve"> (select the map frames and right click to align)</w:t>
            </w:r>
            <w:r w:rsidR="00897E2B">
              <w:t xml:space="preserve"> </w:t>
            </w:r>
            <w:r w:rsidR="008E4F82">
              <w:t>(10 points)</w:t>
            </w:r>
          </w:p>
          <w:p w14:paraId="7C75EC4C" w14:textId="77777777" w:rsidR="008A795C" w:rsidRDefault="008A795C" w:rsidP="000006B2">
            <w:pPr>
              <w:shd w:val="clear" w:color="auto" w:fill="E6E6E6"/>
              <w:ind w:rightChars="304" w:right="730"/>
              <w:jc w:val="both"/>
            </w:pPr>
          </w:p>
          <w:p w14:paraId="759C553D" w14:textId="1D9441CF" w:rsidR="00C96B1D" w:rsidRPr="00F83B61" w:rsidRDefault="00C96B1D" w:rsidP="008B00A9">
            <w:pPr>
              <w:shd w:val="clear" w:color="auto" w:fill="E6E6E6"/>
              <w:ind w:rightChars="304" w:right="730"/>
              <w:jc w:val="both"/>
              <w:rPr>
                <w:color w:val="FF0000"/>
              </w:rPr>
            </w:pPr>
            <w:r w:rsidRPr="00F922A7">
              <w:rPr>
                <w:color w:val="FF0000"/>
              </w:rPr>
              <w:t xml:space="preserve">Tip: you will </w:t>
            </w:r>
            <w:r w:rsidR="003B35A1">
              <w:rPr>
                <w:color w:val="FF0000"/>
              </w:rPr>
              <w:t xml:space="preserve">need to </w:t>
            </w:r>
            <w:r w:rsidR="00F83B61">
              <w:rPr>
                <w:color w:val="FF0000"/>
              </w:rPr>
              <w:t xml:space="preserve">start with new maps. Instead of inserting new maps, you can use the old map as the base. In the Catalog </w:t>
            </w:r>
            <w:r w:rsidR="00F83B61" w:rsidRPr="00F83B61">
              <w:rPr>
                <w:color w:val="FF0000"/>
              </w:rPr>
              <w:sym w:font="Wingdings" w:char="F0E0"/>
            </w:r>
            <w:r w:rsidR="00F83B61">
              <w:rPr>
                <w:color w:val="FF0000"/>
              </w:rPr>
              <w:t xml:space="preserve"> Maps, copy the old maps, and then paste it here. Open the Symbology of the map to </w:t>
            </w:r>
            <w:r w:rsidR="00F83B61" w:rsidRPr="00F83B61">
              <w:rPr>
                <w:color w:val="FF0000"/>
              </w:rPr>
              <w:t>change which fields they are visualizing</w:t>
            </w:r>
            <w:r w:rsidR="00F83B61">
              <w:rPr>
                <w:color w:val="FF0000"/>
              </w:rPr>
              <w:t>. This will save you time, but make sure to change the name of the map so you know what contents you are mapping.</w:t>
            </w:r>
          </w:p>
        </w:tc>
      </w:tr>
    </w:tbl>
    <w:p w14:paraId="06203DC6" w14:textId="2446DB0A" w:rsidR="00943213" w:rsidRDefault="00943213" w:rsidP="000006B2">
      <w:pPr>
        <w:suppressAutoHyphens w:val="0"/>
        <w:ind w:rightChars="304" w:right="730"/>
        <w:jc w:val="both"/>
        <w:rPr>
          <w:b/>
          <w:bCs/>
        </w:rPr>
      </w:pPr>
    </w:p>
    <w:p w14:paraId="1DEE8244" w14:textId="77777777" w:rsidR="006B5B73" w:rsidRPr="0065598C" w:rsidRDefault="008E4F82" w:rsidP="000006B2">
      <w:pPr>
        <w:pStyle w:val="Heading3"/>
        <w:ind w:rightChars="304" w:right="730"/>
        <w:jc w:val="both"/>
        <w:rPr>
          <w:rFonts w:ascii="Arial" w:hAnsi="Arial" w:cs="Arial"/>
          <w:b/>
          <w:bCs/>
        </w:rPr>
      </w:pPr>
      <w:r w:rsidRPr="0065598C">
        <w:rPr>
          <w:rFonts w:ascii="Arial" w:hAnsi="Arial" w:cs="Arial"/>
          <w:b/>
          <w:bCs/>
        </w:rPr>
        <w:lastRenderedPageBreak/>
        <w:t xml:space="preserve">PART 3: Changing </w:t>
      </w:r>
      <w:r w:rsidR="008B00A9" w:rsidRPr="0065598C">
        <w:rPr>
          <w:rFonts w:ascii="Arial" w:hAnsi="Arial" w:cs="Arial"/>
          <w:b/>
          <w:bCs/>
        </w:rPr>
        <w:t>Map Appearance</w:t>
      </w:r>
    </w:p>
    <w:p w14:paraId="62081A0E" w14:textId="77777777" w:rsidR="006B5B73" w:rsidRDefault="006B5B73" w:rsidP="00281078"/>
    <w:p w14:paraId="6BDC837E" w14:textId="4ADD5332" w:rsidR="006B5B73" w:rsidRDefault="008E4F82" w:rsidP="008A795C">
      <w:proofErr w:type="gramStart"/>
      <w:r>
        <w:t>Typically</w:t>
      </w:r>
      <w:proofErr w:type="gramEnd"/>
      <w:r>
        <w:t xml:space="preserve"> you need to adjust the number of classes and the type of classification scheme for your map to make it better. Color choice is also an important part of map design</w:t>
      </w:r>
      <w:r w:rsidR="00C96B1D">
        <w:t>.</w:t>
      </w:r>
      <w:r w:rsidR="00897E2B">
        <w:t xml:space="preserve"> </w:t>
      </w:r>
      <w:r>
        <w:t xml:space="preserve">In this part of the </w:t>
      </w:r>
      <w:r w:rsidR="0062680F">
        <w:t>exercise</w:t>
      </w:r>
      <w:r>
        <w:t xml:space="preserve">, you will </w:t>
      </w:r>
      <w:r w:rsidR="00BA02C5">
        <w:t>be experimenting with both</w:t>
      </w:r>
      <w:r>
        <w:t>.</w:t>
      </w:r>
    </w:p>
    <w:p w14:paraId="05AD7502" w14:textId="77777777" w:rsidR="006B5B73" w:rsidRDefault="006B5B73" w:rsidP="00281078"/>
    <w:p w14:paraId="6A6E877E" w14:textId="77777777" w:rsidR="006B5B73" w:rsidRDefault="008E4F82" w:rsidP="000006B2">
      <w:pPr>
        <w:pStyle w:val="Heading3"/>
        <w:ind w:rightChars="304" w:right="730"/>
        <w:jc w:val="both"/>
        <w:rPr>
          <w:b/>
        </w:rPr>
      </w:pPr>
      <w:r>
        <w:rPr>
          <w:b/>
        </w:rPr>
        <w:t>Change the number of classes:</w:t>
      </w:r>
    </w:p>
    <w:p w14:paraId="6C3CBB86" w14:textId="782F8997" w:rsidR="00EE3C35" w:rsidRDefault="00F83B61" w:rsidP="00F83B61">
      <w:pPr>
        <w:pStyle w:val="BodyText"/>
        <w:numPr>
          <w:ilvl w:val="0"/>
          <w:numId w:val="5"/>
        </w:numPr>
      </w:pPr>
      <w:r>
        <w:t xml:space="preserve">We will start from the map about poverty rates normalized by total population you just made. In the </w:t>
      </w:r>
      <w:r w:rsidRPr="00F83B61">
        <w:rPr>
          <w:i/>
        </w:rPr>
        <w:t>Catalog</w:t>
      </w:r>
      <w:r>
        <w:t xml:space="preserve"> </w:t>
      </w:r>
      <w:r>
        <w:sym w:font="Wingdings" w:char="F0E0"/>
      </w:r>
      <w:r>
        <w:t xml:space="preserve"> </w:t>
      </w:r>
      <w:r>
        <w:rPr>
          <w:i/>
        </w:rPr>
        <w:t>Maps</w:t>
      </w:r>
      <w:r>
        <w:t xml:space="preserve">, copy this map, and paste it here. </w:t>
      </w:r>
      <w:r w:rsidR="00EE3C35">
        <w:t>Re</w:t>
      </w:r>
      <w:r>
        <w:t xml:space="preserve">name </w:t>
      </w:r>
      <w:r w:rsidR="00EE3C35">
        <w:t xml:space="preserve">it </w:t>
      </w:r>
      <w:r>
        <w:t>to poverty</w:t>
      </w:r>
      <w:r w:rsidR="00EE3C35">
        <w:t>_class3. Double click to open it.</w:t>
      </w:r>
    </w:p>
    <w:p w14:paraId="216D7D84" w14:textId="0855B594" w:rsidR="00EE3C35" w:rsidRDefault="00EE3C35" w:rsidP="00EE3C35">
      <w:pPr>
        <w:numPr>
          <w:ilvl w:val="0"/>
          <w:numId w:val="5"/>
        </w:numPr>
        <w:ind w:rightChars="304" w:right="730"/>
        <w:jc w:val="both"/>
      </w:pPr>
      <w:r>
        <w:t xml:space="preserve">In the </w:t>
      </w:r>
      <w:r w:rsidRPr="00EE3C35">
        <w:rPr>
          <w:i/>
        </w:rPr>
        <w:t>Contents</w:t>
      </w:r>
      <w:r>
        <w:t xml:space="preserve">, click on Benton2000 shape file. Open the </w:t>
      </w:r>
      <w:r w:rsidRPr="00EE3C35">
        <w:rPr>
          <w:i/>
        </w:rPr>
        <w:t>Symbology</w:t>
      </w:r>
      <w:r>
        <w:t xml:space="preserve">. In the </w:t>
      </w:r>
      <w:r w:rsidRPr="00EE3C35">
        <w:rPr>
          <w:i/>
        </w:rPr>
        <w:t>Classes</w:t>
      </w:r>
      <w:r>
        <w:t xml:space="preserve"> box you can select different numbers of classes. Select 3 as class numbers and see how the classes change. </w:t>
      </w:r>
    </w:p>
    <w:p w14:paraId="03BA05C1" w14:textId="5CB63691" w:rsidR="00EE3C35" w:rsidRPr="00EE3C35" w:rsidRDefault="00EE3C35" w:rsidP="00A16C64">
      <w:pPr>
        <w:pStyle w:val="ListParagraph"/>
        <w:numPr>
          <w:ilvl w:val="0"/>
          <w:numId w:val="5"/>
        </w:numPr>
      </w:pPr>
      <w:r>
        <w:rPr>
          <w:rFonts w:hint="cs"/>
        </w:rPr>
        <w:t xml:space="preserve">Similarly, make another three maps with </w:t>
      </w:r>
      <w:r w:rsidRPr="00EE3C35">
        <w:t>5, 7, 9 as class number</w:t>
      </w:r>
      <w:r>
        <w:t>s.</w:t>
      </w:r>
    </w:p>
    <w:p w14:paraId="422CB2A6" w14:textId="77777777" w:rsidR="000F0150" w:rsidRDefault="000F0150" w:rsidP="000006B2">
      <w:pPr>
        <w:ind w:left="720" w:rightChars="304" w:right="730"/>
        <w:jc w:val="both"/>
      </w:pPr>
    </w:p>
    <w:tbl>
      <w:tblPr>
        <w:tblW w:w="0" w:type="auto"/>
        <w:shd w:val="pct10" w:color="auto" w:fill="auto"/>
        <w:tblLayout w:type="fixed"/>
        <w:tblCellMar>
          <w:top w:w="108" w:type="dxa"/>
          <w:bottom w:w="108" w:type="dxa"/>
        </w:tblCellMar>
        <w:tblLook w:val="0000" w:firstRow="0" w:lastRow="0" w:firstColumn="0" w:lastColumn="0" w:noHBand="0" w:noVBand="0"/>
      </w:tblPr>
      <w:tblGrid>
        <w:gridCol w:w="9450"/>
      </w:tblGrid>
      <w:tr w:rsidR="006B5B73" w14:paraId="0F256301" w14:textId="77777777" w:rsidTr="001A279F">
        <w:tc>
          <w:tcPr>
            <w:tcW w:w="9450" w:type="dxa"/>
            <w:shd w:val="pct10" w:color="auto" w:fill="auto"/>
          </w:tcPr>
          <w:p w14:paraId="47CE6125" w14:textId="1379823F" w:rsidR="00BA02C5" w:rsidRDefault="008E4F82" w:rsidP="000006B2">
            <w:pPr>
              <w:ind w:rightChars="304" w:right="730"/>
              <w:jc w:val="both"/>
            </w:pPr>
            <w:r>
              <w:rPr>
                <w:b/>
              </w:rPr>
              <w:t>Deliverable 2:</w:t>
            </w:r>
            <w:r>
              <w:t xml:space="preserve"> Plot four different maps of the </w:t>
            </w:r>
            <w:r w:rsidR="00BA02C5">
              <w:t xml:space="preserve">four </w:t>
            </w:r>
            <w:r>
              <w:t xml:space="preserve">classifications that you </w:t>
            </w:r>
            <w:r w:rsidR="00BA02C5">
              <w:t xml:space="preserve">just </w:t>
            </w:r>
            <w:r>
              <w:t xml:space="preserve">tested, </w:t>
            </w:r>
            <w:r w:rsidR="00BA02C5">
              <w:t xml:space="preserve">together </w:t>
            </w:r>
            <w:r>
              <w:t>on 1 page</w:t>
            </w:r>
            <w:r w:rsidR="00BA02C5">
              <w:t>.</w:t>
            </w:r>
            <w:r w:rsidR="00897E2B">
              <w:t xml:space="preserve"> </w:t>
            </w:r>
            <w:r w:rsidR="00BA02C5">
              <w:t>This means y</w:t>
            </w:r>
            <w:r>
              <w:t xml:space="preserve">ou </w:t>
            </w:r>
            <w:r w:rsidR="00BA02C5">
              <w:t xml:space="preserve">need </w:t>
            </w:r>
            <w:r>
              <w:t xml:space="preserve">four separate </w:t>
            </w:r>
            <w:r w:rsidR="00C813DA">
              <w:t>map</w:t>
            </w:r>
            <w:r>
              <w:t xml:space="preserve"> frames in </w:t>
            </w:r>
            <w:r w:rsidR="00EE3C35">
              <w:t>ArcGIS pro</w:t>
            </w:r>
            <w:r w:rsidR="00BA02C5">
              <w:t xml:space="preserve">. Tip: </w:t>
            </w:r>
            <w:r w:rsidR="00EE3C35">
              <w:t>How you get two map frames in Deliverable 1?</w:t>
            </w:r>
          </w:p>
          <w:p w14:paraId="5371B649" w14:textId="77777777" w:rsidR="006B5B73" w:rsidRDefault="006B5B73" w:rsidP="000006B2">
            <w:pPr>
              <w:ind w:rightChars="304" w:right="730"/>
              <w:jc w:val="both"/>
            </w:pPr>
          </w:p>
          <w:p w14:paraId="4C6AF34C" w14:textId="54ADA0B3" w:rsidR="006B5B73" w:rsidRDefault="008E4F82" w:rsidP="008D1E86">
            <w:pPr>
              <w:ind w:rightChars="304" w:right="730"/>
            </w:pPr>
            <w:r>
              <w:t xml:space="preserve">The </w:t>
            </w:r>
            <w:r w:rsidR="00EE3C35">
              <w:t>map</w:t>
            </w:r>
            <w:r w:rsidR="00BA02C5">
              <w:t xml:space="preserve"> frames should be the same size and have the same scale</w:t>
            </w:r>
            <w:r>
              <w:t xml:space="preserve">. Make sure to include all of the same map elements as in the last deliverable, and label each map according to its classification. </w:t>
            </w:r>
            <w:r w:rsidR="00BA02C5">
              <w:t>Note: you only need one scale bar and north arrow, since all four maps have the same extent and scale.</w:t>
            </w:r>
            <w:r w:rsidR="00943213">
              <w:t xml:space="preserve"> </w:t>
            </w:r>
          </w:p>
          <w:p w14:paraId="3E049036" w14:textId="77777777" w:rsidR="00BA02C5" w:rsidRDefault="00BA02C5" w:rsidP="000006B2">
            <w:pPr>
              <w:ind w:rightChars="304" w:right="730"/>
              <w:jc w:val="both"/>
            </w:pPr>
          </w:p>
          <w:p w14:paraId="501D4D25" w14:textId="689A9E63" w:rsidR="006B5B73" w:rsidRDefault="008E4F82" w:rsidP="000006B2">
            <w:pPr>
              <w:ind w:rightChars="304" w:right="730"/>
              <w:jc w:val="both"/>
            </w:pPr>
            <w:r>
              <w:t>Also, insert a text box with an explanation of which one you think is the best and why (based on the textbook and your notes).</w:t>
            </w:r>
            <w:r w:rsidR="00897E2B">
              <w:t xml:space="preserve"> </w:t>
            </w:r>
            <w:r>
              <w:t>(10 points)</w:t>
            </w:r>
          </w:p>
        </w:tc>
      </w:tr>
    </w:tbl>
    <w:p w14:paraId="2853D9AF" w14:textId="77777777" w:rsidR="006B5B73" w:rsidRDefault="006B5B73" w:rsidP="000006B2">
      <w:pPr>
        <w:ind w:left="360" w:rightChars="304" w:right="730"/>
        <w:jc w:val="both"/>
      </w:pPr>
    </w:p>
    <w:p w14:paraId="33D2CA85" w14:textId="77777777" w:rsidR="006B5B73" w:rsidRPr="00F83B61" w:rsidRDefault="008E4F82" w:rsidP="000006B2">
      <w:pPr>
        <w:suppressAutoHyphens w:val="0"/>
        <w:ind w:rightChars="304" w:right="730"/>
        <w:jc w:val="both"/>
        <w:rPr>
          <w:b/>
        </w:rPr>
      </w:pPr>
      <w:r w:rsidRPr="00F83B61">
        <w:rPr>
          <w:b/>
        </w:rPr>
        <w:t>Change the color scheme:</w:t>
      </w:r>
    </w:p>
    <w:p w14:paraId="38B00FC8" w14:textId="77777777" w:rsidR="006B5B73" w:rsidRDefault="006B5B73" w:rsidP="000006B2">
      <w:pPr>
        <w:ind w:left="360" w:rightChars="304" w:right="730"/>
        <w:jc w:val="both"/>
      </w:pPr>
    </w:p>
    <w:p w14:paraId="555A3FBA" w14:textId="39C80B5D" w:rsidR="006B5B73" w:rsidRDefault="008E4F82" w:rsidP="000006B2">
      <w:pPr>
        <w:numPr>
          <w:ilvl w:val="0"/>
          <w:numId w:val="5"/>
        </w:numPr>
        <w:ind w:rightChars="304" w:right="730"/>
        <w:jc w:val="both"/>
      </w:pPr>
      <w:r>
        <w:t xml:space="preserve">Back on the symbology tab of the layer properties window, click the ‘Color </w:t>
      </w:r>
      <w:r w:rsidR="00EE3C35">
        <w:t>scheme”</w:t>
      </w:r>
      <w:r>
        <w:t xml:space="preserve"> button to see a selection of different color schemes for your map.</w:t>
      </w:r>
    </w:p>
    <w:p w14:paraId="024B94C5" w14:textId="3D344F7F" w:rsidR="006B5B73" w:rsidRDefault="008E4F82" w:rsidP="000006B2">
      <w:pPr>
        <w:numPr>
          <w:ilvl w:val="0"/>
          <w:numId w:val="5"/>
        </w:numPr>
        <w:ind w:rightChars="304" w:right="730"/>
        <w:jc w:val="both"/>
      </w:pPr>
      <w:r>
        <w:t>Experiment for a while with different schemes to find one that you feel gives your map a good appearance and readability.</w:t>
      </w:r>
      <w:r w:rsidR="00897E2B">
        <w:t xml:space="preserve"> </w:t>
      </w:r>
      <w:r>
        <w:t xml:space="preserve">If you'd like some help choosing choropleth color schemes, check out </w:t>
      </w:r>
      <w:hyperlink r:id="rId12" w:history="1">
        <w:r w:rsidR="00254440" w:rsidRPr="001E7728">
          <w:rPr>
            <w:rStyle w:val="Hyperlink"/>
          </w:rPr>
          <w:t>http://colorbrewer2.org/</w:t>
        </w:r>
      </w:hyperlink>
    </w:p>
    <w:p w14:paraId="28970702" w14:textId="77777777" w:rsidR="00970177" w:rsidRDefault="00970177" w:rsidP="000006B2">
      <w:pPr>
        <w:widowControl w:val="0"/>
        <w:ind w:left="360" w:rightChars="304" w:right="730"/>
        <w:jc w:val="both"/>
      </w:pPr>
    </w:p>
    <w:p w14:paraId="44F4AF78" w14:textId="10AF3BD7" w:rsidR="00970177" w:rsidRDefault="008E4F82" w:rsidP="000006B2">
      <w:pPr>
        <w:widowControl w:val="0"/>
        <w:ind w:rightChars="304" w:right="730"/>
        <w:jc w:val="both"/>
      </w:pPr>
      <w:r>
        <w:t xml:space="preserve">Change the type of classification </w:t>
      </w:r>
      <w:r w:rsidR="00EE3C35">
        <w:t>method</w:t>
      </w:r>
      <w:r>
        <w:t>:</w:t>
      </w:r>
    </w:p>
    <w:p w14:paraId="79FC73F8" w14:textId="77777777" w:rsidR="00970177" w:rsidRDefault="00970177" w:rsidP="000006B2">
      <w:pPr>
        <w:widowControl w:val="0"/>
        <w:ind w:left="360" w:rightChars="304" w:right="730"/>
        <w:jc w:val="both"/>
      </w:pPr>
    </w:p>
    <w:p w14:paraId="64F9E814" w14:textId="3C3C5126" w:rsidR="00970177" w:rsidRDefault="008E4F82" w:rsidP="000006B2">
      <w:pPr>
        <w:widowControl w:val="0"/>
        <w:numPr>
          <w:ilvl w:val="0"/>
          <w:numId w:val="5"/>
        </w:numPr>
        <w:ind w:rightChars="304" w:right="730"/>
        <w:jc w:val="both"/>
      </w:pPr>
      <w:r>
        <w:t xml:space="preserve">Click the </w:t>
      </w:r>
      <w:r w:rsidR="00EE3C35" w:rsidRPr="00EE3C35">
        <w:rPr>
          <w:i/>
        </w:rPr>
        <w:t>H</w:t>
      </w:r>
      <w:r w:rsidRPr="00EE3C35">
        <w:rPr>
          <w:i/>
        </w:rPr>
        <w:t>istogram</w:t>
      </w:r>
      <w:r>
        <w:t xml:space="preserve"> </w:t>
      </w:r>
      <w:r w:rsidR="00EE3C35">
        <w:t>to see the</w:t>
      </w:r>
      <w:r>
        <w:t xml:space="preserve"> distribution of the data and the current class breaks.</w:t>
      </w:r>
    </w:p>
    <w:p w14:paraId="62493230" w14:textId="4A68B691" w:rsidR="00F63934" w:rsidRDefault="008E4F82" w:rsidP="005A7952">
      <w:pPr>
        <w:widowControl w:val="0"/>
        <w:numPr>
          <w:ilvl w:val="0"/>
          <w:numId w:val="5"/>
        </w:numPr>
        <w:ind w:rightChars="304" w:right="730"/>
        <w:jc w:val="both"/>
      </w:pPr>
      <w:r>
        <w:t xml:space="preserve">Based on the best class number (from deliverable 2) you found previously, try different classification methods: </w:t>
      </w:r>
      <w:r w:rsidRPr="00685CD8">
        <w:rPr>
          <w:u w:val="single"/>
        </w:rPr>
        <w:t>equal interval</w:t>
      </w:r>
      <w:r>
        <w:t xml:space="preserve">, </w:t>
      </w:r>
      <w:r w:rsidRPr="00685CD8">
        <w:rPr>
          <w:u w:val="single"/>
        </w:rPr>
        <w:t>natural breaks</w:t>
      </w:r>
      <w:r>
        <w:t xml:space="preserve">, </w:t>
      </w:r>
      <w:r w:rsidRPr="00685CD8">
        <w:rPr>
          <w:u w:val="single"/>
        </w:rPr>
        <w:t>quantile</w:t>
      </w:r>
      <w:r>
        <w:t xml:space="preserve">, and </w:t>
      </w:r>
      <w:r w:rsidRPr="00685CD8">
        <w:rPr>
          <w:u w:val="single"/>
        </w:rPr>
        <w:t>standard deviation</w:t>
      </w:r>
      <w:r>
        <w:t xml:space="preserve"> (i.e. If you found the 3 class map to be the best in requirement 2, you would plot the 4 different classification methods above using 3 classes</w:t>
      </w:r>
      <w:r w:rsidR="00BA02C5">
        <w:t xml:space="preserve"> for each</w:t>
      </w:r>
      <w:r>
        <w:t>)</w:t>
      </w:r>
      <w:r w:rsidR="00EE3C35">
        <w:t xml:space="preserve"> (Tips: click drop down on Method to find different classification methods)</w:t>
      </w:r>
      <w:r>
        <w:t xml:space="preserve">. </w:t>
      </w:r>
      <w:r w:rsidR="00943213">
        <w:br w:type="page"/>
      </w:r>
    </w:p>
    <w:p w14:paraId="2D173CFF" w14:textId="77777777" w:rsidR="00F63934" w:rsidRDefault="00F63934" w:rsidP="00685CD8">
      <w:pPr>
        <w:widowControl w:val="0"/>
        <w:ind w:left="720" w:rightChars="304" w:right="730"/>
        <w:jc w:val="both"/>
      </w:pPr>
    </w:p>
    <w:p w14:paraId="6F8BC924" w14:textId="77777777" w:rsidR="00970177" w:rsidRDefault="00970177" w:rsidP="000006B2">
      <w:pPr>
        <w:widowControl w:val="0"/>
        <w:ind w:rightChars="304" w:right="730"/>
        <w:jc w:val="both"/>
      </w:pPr>
    </w:p>
    <w:tbl>
      <w:tblPr>
        <w:tblW w:w="9450" w:type="dxa"/>
        <w:shd w:val="pct10" w:color="auto" w:fill="auto"/>
        <w:tblLayout w:type="fixed"/>
        <w:tblCellMar>
          <w:top w:w="108" w:type="dxa"/>
          <w:bottom w:w="108" w:type="dxa"/>
        </w:tblCellMar>
        <w:tblLook w:val="0000" w:firstRow="0" w:lastRow="0" w:firstColumn="0" w:lastColumn="0" w:noHBand="0" w:noVBand="0"/>
      </w:tblPr>
      <w:tblGrid>
        <w:gridCol w:w="9450"/>
      </w:tblGrid>
      <w:tr w:rsidR="006B5B73" w14:paraId="6C17084F" w14:textId="77777777" w:rsidTr="00D52E02">
        <w:tc>
          <w:tcPr>
            <w:tcW w:w="9450" w:type="dxa"/>
            <w:shd w:val="pct10" w:color="auto" w:fill="auto"/>
          </w:tcPr>
          <w:p w14:paraId="60B0675B" w14:textId="2E30B2F7" w:rsidR="00970177" w:rsidRDefault="008E4F82" w:rsidP="000006B2">
            <w:pPr>
              <w:widowControl w:val="0"/>
              <w:ind w:rightChars="304" w:right="730"/>
              <w:jc w:val="both"/>
            </w:pPr>
            <w:r>
              <w:rPr>
                <w:b/>
              </w:rPr>
              <w:t>Deliverable 3:</w:t>
            </w:r>
            <w:r>
              <w:t xml:space="preserve"> Plot the four resultant maps TOGETHER on 1 page. Make sure to include legends and titles for each map and the necessary map elements. </w:t>
            </w:r>
          </w:p>
          <w:p w14:paraId="6A7A02DF" w14:textId="77777777" w:rsidR="0063672E" w:rsidRDefault="0063672E" w:rsidP="000006B2">
            <w:pPr>
              <w:widowControl w:val="0"/>
              <w:ind w:rightChars="304" w:right="730"/>
              <w:jc w:val="both"/>
            </w:pPr>
          </w:p>
          <w:p w14:paraId="65CD05AB" w14:textId="77777777" w:rsidR="0063672E" w:rsidRDefault="008E4F82" w:rsidP="000006B2">
            <w:pPr>
              <w:widowControl w:val="0"/>
              <w:ind w:rightChars="304" w:right="730"/>
              <w:jc w:val="both"/>
            </w:pPr>
            <w:r>
              <w:t xml:space="preserve">Include an explanatory text on the map </w:t>
            </w:r>
            <w:r>
              <w:rPr>
                <w:u w:val="single"/>
              </w:rPr>
              <w:t>giving a brief definition in your own words</w:t>
            </w:r>
            <w:r>
              <w:t xml:space="preserve"> of what the purpose of each classification method is (your textbook, ArcMap </w:t>
            </w:r>
            <w:r w:rsidR="00E23D43">
              <w:t>H</w:t>
            </w:r>
            <w:r>
              <w:t xml:space="preserve">elp and class notes will help here). </w:t>
            </w:r>
          </w:p>
          <w:p w14:paraId="055F571A" w14:textId="77777777" w:rsidR="0063672E" w:rsidRDefault="0063672E" w:rsidP="000006B2">
            <w:pPr>
              <w:widowControl w:val="0"/>
              <w:ind w:rightChars="304" w:right="730"/>
              <w:jc w:val="both"/>
            </w:pPr>
          </w:p>
          <w:p w14:paraId="359D3C17" w14:textId="4D0DFDF3" w:rsidR="00970177" w:rsidRDefault="0063672E" w:rsidP="000006B2">
            <w:pPr>
              <w:widowControl w:val="0"/>
              <w:ind w:rightChars="304" w:right="730"/>
              <w:jc w:val="both"/>
            </w:pPr>
            <w:r>
              <w:t>M</w:t>
            </w:r>
            <w:r w:rsidR="008E4F82">
              <w:t xml:space="preserve">ake sure that you use an appropriate color scheme for your map (See </w:t>
            </w:r>
            <w:proofErr w:type="spellStart"/>
            <w:r w:rsidR="008E4F82">
              <w:t>Colorbrewer</w:t>
            </w:r>
            <w:proofErr w:type="spellEnd"/>
            <w:r w:rsidR="008E4F82">
              <w:t xml:space="preserve"> and class notes).</w:t>
            </w:r>
            <w:r w:rsidR="00897E2B">
              <w:t xml:space="preserve"> </w:t>
            </w:r>
            <w:r w:rsidR="00BA02C5">
              <w:t xml:space="preserve">Standard deviation maps work best with </w:t>
            </w:r>
            <w:r>
              <w:t xml:space="preserve">divergent color schemes </w:t>
            </w:r>
            <w:r w:rsidR="008E4F82">
              <w:t>(15 points)</w:t>
            </w:r>
          </w:p>
        </w:tc>
      </w:tr>
      <w:tr w:rsidR="005B7B74" w14:paraId="7E8015B7" w14:textId="77777777" w:rsidTr="00D52E02">
        <w:tc>
          <w:tcPr>
            <w:tcW w:w="9450" w:type="dxa"/>
            <w:shd w:val="pct10" w:color="auto" w:fill="auto"/>
          </w:tcPr>
          <w:p w14:paraId="76F05F2C" w14:textId="77777777" w:rsidR="005B7B74" w:rsidRDefault="005B7B74" w:rsidP="00D52E02">
            <w:pPr>
              <w:suppressAutoHyphens w:val="0"/>
              <w:rPr>
                <w:b/>
                <w:bCs/>
              </w:rPr>
            </w:pPr>
          </w:p>
        </w:tc>
      </w:tr>
    </w:tbl>
    <w:p w14:paraId="766C04FC" w14:textId="77777777" w:rsidR="00357BB8" w:rsidRDefault="00357BB8" w:rsidP="0005528F"/>
    <w:p w14:paraId="5F2F6FCF" w14:textId="09FE28B3" w:rsidR="00281078" w:rsidRDefault="00357BB8" w:rsidP="000006B2">
      <w:pPr>
        <w:pStyle w:val="Footer"/>
        <w:tabs>
          <w:tab w:val="clear" w:pos="4320"/>
          <w:tab w:val="clear" w:pos="8640"/>
        </w:tabs>
        <w:ind w:rightChars="304" w:right="730"/>
        <w:jc w:val="both"/>
        <w:rPr>
          <w:b/>
          <w:bCs/>
          <w:sz w:val="28"/>
        </w:rPr>
      </w:pPr>
      <w:r>
        <w:rPr>
          <w:b/>
          <w:bCs/>
          <w:sz w:val="28"/>
        </w:rPr>
        <w:t>Lab</w:t>
      </w:r>
      <w:r w:rsidR="008E4F82">
        <w:rPr>
          <w:b/>
          <w:bCs/>
          <w:sz w:val="28"/>
        </w:rPr>
        <w:t xml:space="preserve"> Report</w:t>
      </w:r>
    </w:p>
    <w:p w14:paraId="702B630D" w14:textId="77777777" w:rsidR="00281078" w:rsidRPr="00281078" w:rsidRDefault="00281078" w:rsidP="00281078"/>
    <w:p w14:paraId="00DC7140" w14:textId="7282E724" w:rsidR="00CE447E" w:rsidRDefault="008E4F82" w:rsidP="00281078">
      <w:pPr>
        <w:sectPr w:rsidR="00CE447E" w:rsidSect="005E2C90">
          <w:headerReference w:type="even" r:id="rId13"/>
          <w:headerReference w:type="default" r:id="rId14"/>
          <w:footerReference w:type="default" r:id="rId15"/>
          <w:pgSz w:w="12240" w:h="15840"/>
          <w:pgMar w:top="1440" w:right="1467" w:bottom="1440" w:left="1440" w:header="720" w:footer="720" w:gutter="0"/>
          <w:cols w:space="720"/>
          <w:docGrid w:linePitch="326" w:charSpace="32768"/>
        </w:sectPr>
      </w:pPr>
      <w:r>
        <w:t>The</w:t>
      </w:r>
      <w:r w:rsidR="00227851">
        <w:t xml:space="preserve"> </w:t>
      </w:r>
      <w:r w:rsidR="004C30B3">
        <w:t>lab</w:t>
      </w:r>
      <w:r>
        <w:t xml:space="preserve"> report will consist of the </w:t>
      </w:r>
      <w:r w:rsidR="00D52E02">
        <w:t>three</w:t>
      </w:r>
      <w:r>
        <w:t xml:space="preserve"> maps completed following all the requirements outlined above. Attention to detail and good map design will be emphasized in the grading, so be sure to </w:t>
      </w:r>
      <w:r w:rsidR="00E36E59" w:rsidRPr="00685CD8">
        <w:rPr>
          <w:u w:val="single"/>
        </w:rPr>
        <w:t>follow the design guidelines listed below</w:t>
      </w:r>
      <w:r>
        <w:t>.</w:t>
      </w:r>
      <w:r w:rsidR="00065D90">
        <w:t xml:space="preserve"> </w:t>
      </w:r>
      <w:r w:rsidR="006B6325">
        <w:t>To m</w:t>
      </w:r>
      <w:r>
        <w:t>ake sure that your maps are readable in the Word document</w:t>
      </w:r>
      <w:r w:rsidR="006B6325">
        <w:t xml:space="preserve">, change the picture size and word wrapping settings </w:t>
      </w:r>
      <w:r>
        <w:t xml:space="preserve">so that </w:t>
      </w:r>
      <w:r w:rsidR="006B6325" w:rsidRPr="00943213">
        <w:t xml:space="preserve">each </w:t>
      </w:r>
      <w:r w:rsidRPr="00943213">
        <w:t>map fill</w:t>
      </w:r>
      <w:r w:rsidR="006B6325" w:rsidRPr="00943213">
        <w:t>s</w:t>
      </w:r>
      <w:r w:rsidRPr="00943213">
        <w:t xml:space="preserve"> the page</w:t>
      </w:r>
      <w:r>
        <w:t>.</w:t>
      </w:r>
    </w:p>
    <w:p w14:paraId="703962AC" w14:textId="41E8C641" w:rsidR="00E43288" w:rsidRDefault="00E43288" w:rsidP="000006B2">
      <w:pPr>
        <w:suppressAutoHyphens w:val="0"/>
        <w:ind w:rightChars="304" w:right="730"/>
        <w:jc w:val="both"/>
        <w:rPr>
          <w:b/>
          <w:bCs/>
          <w:sz w:val="28"/>
        </w:rPr>
      </w:pPr>
      <w:r>
        <w:rPr>
          <w:b/>
          <w:bCs/>
          <w:sz w:val="28"/>
        </w:rPr>
        <w:br w:type="page"/>
      </w:r>
    </w:p>
    <w:p w14:paraId="6C305AE1" w14:textId="09AA9596" w:rsidR="00970177" w:rsidRPr="003C04A1" w:rsidRDefault="008E4F82" w:rsidP="000006B2">
      <w:pPr>
        <w:suppressAutoHyphens w:val="0"/>
        <w:ind w:rightChars="304" w:right="730"/>
        <w:jc w:val="both"/>
        <w:rPr>
          <w:rFonts w:ascii="Arial" w:hAnsi="Arial" w:cs="Arial"/>
          <w:b/>
          <w:bCs/>
          <w:sz w:val="36"/>
        </w:rPr>
      </w:pPr>
      <w:r w:rsidRPr="003C04A1">
        <w:rPr>
          <w:rFonts w:ascii="Arial" w:hAnsi="Arial" w:cs="Arial"/>
          <w:b/>
          <w:bCs/>
          <w:sz w:val="36"/>
        </w:rPr>
        <w:lastRenderedPageBreak/>
        <w:t>Design Guidelines</w:t>
      </w:r>
    </w:p>
    <w:p w14:paraId="161B593C" w14:textId="77777777" w:rsidR="006B5B73" w:rsidRDefault="006B5B73" w:rsidP="00281078"/>
    <w:p w14:paraId="323B1110" w14:textId="22EA55C1" w:rsidR="006B5B73" w:rsidRDefault="008E4F82" w:rsidP="00281078">
      <w:r>
        <w:t xml:space="preserve">These design guidelines apply to this and all following </w:t>
      </w:r>
      <w:r w:rsidR="00227851">
        <w:t>exercise</w:t>
      </w:r>
      <w:r>
        <w:t xml:space="preserve"> assignments.</w:t>
      </w:r>
      <w:r w:rsidR="00897E2B">
        <w:t xml:space="preserve"> </w:t>
      </w:r>
      <w:r w:rsidR="00E23D43">
        <w:t>Following these guidelines should create more professional-looking products.</w:t>
      </w:r>
    </w:p>
    <w:p w14:paraId="1F0A6A7B" w14:textId="77777777" w:rsidR="006B5B73" w:rsidRDefault="006B5B73" w:rsidP="00281078"/>
    <w:p w14:paraId="6DA3B816" w14:textId="77777777" w:rsidR="00970177" w:rsidRDefault="008E4F82" w:rsidP="00281078">
      <w:pPr>
        <w:rPr>
          <w:rFonts w:ascii="Arial" w:hAnsi="Arial"/>
          <w:b/>
          <w:bCs/>
        </w:rPr>
      </w:pPr>
      <w:r>
        <w:rPr>
          <w:rFonts w:ascii="Arial" w:hAnsi="Arial"/>
          <w:b/>
          <w:bCs/>
        </w:rPr>
        <w:t>Map Elements</w:t>
      </w:r>
    </w:p>
    <w:p w14:paraId="3CDA282B" w14:textId="0D5DD972" w:rsidR="006B5B73" w:rsidRDefault="008E4F82" w:rsidP="00281078">
      <w:r>
        <w:t>When the instructions ask you to include “the usual map elements,” this means a title, author, legend, north arrow, and scale bar.</w:t>
      </w:r>
    </w:p>
    <w:p w14:paraId="1843BCFC" w14:textId="77777777" w:rsidR="006B5B73" w:rsidRPr="00D52E02" w:rsidRDefault="006B5B73" w:rsidP="00281078"/>
    <w:p w14:paraId="79B5CE55" w14:textId="77777777" w:rsidR="00970177" w:rsidRDefault="008E4F82" w:rsidP="00281078">
      <w:pPr>
        <w:rPr>
          <w:rFonts w:ascii="Arial" w:hAnsi="Arial"/>
          <w:b/>
          <w:bCs/>
        </w:rPr>
      </w:pPr>
      <w:r>
        <w:rPr>
          <w:rFonts w:ascii="Arial" w:hAnsi="Arial"/>
          <w:b/>
          <w:bCs/>
        </w:rPr>
        <w:t>Scale Bar</w:t>
      </w:r>
    </w:p>
    <w:p w14:paraId="4EB99B53" w14:textId="4284A998" w:rsidR="00CE447E" w:rsidRDefault="008E4F82" w:rsidP="00281078">
      <w:r>
        <w:t>Use a simple-looking scale bar with nice round numbers for intervals.</w:t>
      </w:r>
      <w:r w:rsidR="00897E2B">
        <w:t xml:space="preserve"> </w:t>
      </w:r>
      <w:r>
        <w:t>You can change the length of the scale bar by grabbing its handles on the left or right side and dragging it, and you can change t</w:t>
      </w:r>
      <w:bookmarkStart w:id="16" w:name="_GoBack"/>
      <w:bookmarkEnd w:id="16"/>
      <w:r>
        <w:t>he number of intervals by right-clicking the scale bar and opening its properties</w:t>
      </w:r>
      <w:r w:rsidR="00254440">
        <w:t xml:space="preserve"> (see the “Scale and Units” tab and the “Numbers and Marks” tab).</w:t>
      </w:r>
    </w:p>
    <w:p w14:paraId="41889026" w14:textId="21ABACE2" w:rsidR="00970177" w:rsidRDefault="00CE447E" w:rsidP="00281078">
      <w:r>
        <w:t>Check the length</w:t>
      </w:r>
      <w:r w:rsidR="00254440">
        <w:t>s</w:t>
      </w:r>
      <w:r>
        <w:t xml:space="preserve"> of A) the whole scale bar, B) the major divisions, and C) the subdivisions.</w:t>
      </w:r>
      <w:r w:rsidR="00897E2B">
        <w:t xml:space="preserve"> </w:t>
      </w:r>
      <w:r w:rsidR="00254440">
        <w:t>In most situations, all three should have whole number values.</w:t>
      </w:r>
      <w:r w:rsidR="00897E2B">
        <w:t xml:space="preserve"> </w:t>
      </w:r>
      <w:r w:rsidR="00254440">
        <w:t xml:space="preserve"> </w:t>
      </w:r>
    </w:p>
    <w:p w14:paraId="2F0EE935" w14:textId="69AF7207" w:rsidR="00970177" w:rsidRDefault="00E23D43" w:rsidP="00281078">
      <w:r>
        <w:t>C</w:t>
      </w:r>
      <w:r w:rsidR="00CE447E">
        <w:t>heck to see how the divisions are labeled.</w:t>
      </w:r>
      <w:r w:rsidR="00897E2B">
        <w:t xml:space="preserve"> </w:t>
      </w:r>
      <w:r w:rsidR="00CE447E">
        <w:t>If the subdivision lengths are obvious, there is no need to label them or the first midpoint</w:t>
      </w:r>
      <w:r w:rsidR="00254440">
        <w:t>, which is the default for many scale bars.</w:t>
      </w:r>
    </w:p>
    <w:p w14:paraId="6A156334" w14:textId="0FB22BB7" w:rsidR="00970177" w:rsidRDefault="00254440" w:rsidP="00281078">
      <w:r>
        <w:t>Never use decimal degrees or degrees/minutes/seconds in a scale bar.</w:t>
      </w:r>
      <w:r w:rsidR="00897E2B">
        <w:t xml:space="preserve"> </w:t>
      </w:r>
      <w:r>
        <w:t>Use meaningful lengths like miles, meters.</w:t>
      </w:r>
    </w:p>
    <w:p w14:paraId="518BB0A2" w14:textId="77777777" w:rsidR="006B5B73" w:rsidRDefault="006B5B73" w:rsidP="00281078">
      <w:pPr>
        <w:rPr>
          <w:rFonts w:ascii="Arial" w:hAnsi="Arial"/>
          <w:b/>
          <w:bCs/>
        </w:rPr>
      </w:pPr>
    </w:p>
    <w:p w14:paraId="77042285" w14:textId="77777777" w:rsidR="00970177" w:rsidRDefault="008E4F82" w:rsidP="00281078">
      <w:pPr>
        <w:rPr>
          <w:rFonts w:ascii="Arial" w:hAnsi="Arial"/>
          <w:b/>
          <w:bCs/>
        </w:rPr>
      </w:pPr>
      <w:r>
        <w:rPr>
          <w:rFonts w:ascii="Arial" w:hAnsi="Arial"/>
          <w:b/>
          <w:bCs/>
        </w:rPr>
        <w:t>Layout</w:t>
      </w:r>
    </w:p>
    <w:p w14:paraId="74AD4931" w14:textId="7C550F23" w:rsidR="006B5B73" w:rsidRDefault="008E4F82" w:rsidP="00281078">
      <w:r>
        <w:t>Make sure all map elements and data frames are spaced far enough away from each other to be distinct.</w:t>
      </w:r>
      <w:r w:rsidR="00897E2B">
        <w:t xml:space="preserve"> </w:t>
      </w:r>
      <w:r>
        <w:t>If there are multiple data frames in the map, you will probably want to make sure that they are precisely aligned to each other.</w:t>
      </w:r>
      <w:r w:rsidR="00897E2B">
        <w:t xml:space="preserve"> </w:t>
      </w:r>
      <w:r>
        <w:t>You can align elements and data frames by selecting them in layout view and right-clicking them and choosing “align.”</w:t>
      </w:r>
      <w:r w:rsidR="00897E2B">
        <w:t xml:space="preserve"> </w:t>
      </w:r>
      <w:r>
        <w:t>You can also right-click a selected group and choose “distribute” to make them the same size, if that fits with your design.</w:t>
      </w:r>
    </w:p>
    <w:p w14:paraId="36DDC6D3" w14:textId="77777777" w:rsidR="006B5B73" w:rsidRDefault="006B5B73" w:rsidP="00281078"/>
    <w:p w14:paraId="75216763" w14:textId="77777777" w:rsidR="00970177" w:rsidRDefault="008E4F82" w:rsidP="00281078">
      <w:pPr>
        <w:rPr>
          <w:rFonts w:ascii="Arial" w:hAnsi="Arial"/>
          <w:b/>
          <w:bCs/>
        </w:rPr>
      </w:pPr>
      <w:r>
        <w:rPr>
          <w:rFonts w:ascii="Arial" w:hAnsi="Arial"/>
          <w:b/>
          <w:bCs/>
        </w:rPr>
        <w:t>Legend</w:t>
      </w:r>
    </w:p>
    <w:p w14:paraId="1D883FE5" w14:textId="77777777" w:rsidR="006B5B73" w:rsidRDefault="008E4F82" w:rsidP="00281078">
      <w:r>
        <w:t>Remove the “Legend” title – we know what it is, there's no need to have it labeled.</w:t>
      </w:r>
    </w:p>
    <w:p w14:paraId="0F0802A5" w14:textId="14ADD3F1" w:rsidR="006B5B73" w:rsidRDefault="008E4F82" w:rsidP="00281078">
      <w:r>
        <w:t>By default, quantitative data may be shown with many decimal places.</w:t>
      </w:r>
      <w:r w:rsidR="00897E2B">
        <w:t xml:space="preserve"> </w:t>
      </w:r>
      <w:r>
        <w:t>Reduce the decimal places being displayed to a sensible amount.</w:t>
      </w:r>
      <w:r w:rsidR="00897E2B">
        <w:t xml:space="preserve"> </w:t>
      </w:r>
      <w:r>
        <w:t>If your class breaks are spread out by hundreds, you probably don't need decimal places at all.</w:t>
      </w:r>
    </w:p>
    <w:p w14:paraId="415A2E3C" w14:textId="77777777" w:rsidR="006B5B73" w:rsidRDefault="008E4F82" w:rsidP="00281078">
      <w:r>
        <w:t>Turn off headings for legend items where the layer names provide enough explanation.</w:t>
      </w:r>
    </w:p>
    <w:p w14:paraId="646BB1F8" w14:textId="77777777" w:rsidR="00D52E02" w:rsidRDefault="00D52E02" w:rsidP="00281078"/>
    <w:p w14:paraId="3BAC99C6" w14:textId="7CDEEF6C" w:rsidR="00970177" w:rsidRPr="00CD0C72" w:rsidRDefault="008E4F82" w:rsidP="00281078">
      <w:pPr>
        <w:rPr>
          <w:rFonts w:ascii="Arial" w:hAnsi="Arial"/>
          <w:b/>
          <w:bCs/>
        </w:rPr>
      </w:pPr>
      <w:r>
        <w:rPr>
          <w:rFonts w:ascii="Arial" w:hAnsi="Arial"/>
          <w:b/>
          <w:bCs/>
        </w:rPr>
        <w:t>Text</w:t>
      </w:r>
      <w:r w:rsidR="00897E2B">
        <w:rPr>
          <w:rFonts w:ascii="Arial" w:hAnsi="Arial"/>
          <w:b/>
          <w:bCs/>
        </w:rPr>
        <w:t xml:space="preserve">                                                                  </w:t>
      </w:r>
    </w:p>
    <w:p w14:paraId="679422EF" w14:textId="41591BB4" w:rsidR="00E23D43" w:rsidRDefault="008E4F82" w:rsidP="00281078">
      <w:r>
        <w:t xml:space="preserve">You can insert text boxes by using the button on the </w:t>
      </w:r>
      <w:r w:rsidR="00D52E02">
        <w:t>Insert tab</w:t>
      </w:r>
      <w:r>
        <w:t>.</w:t>
      </w:r>
      <w:r w:rsidR="00897E2B">
        <w:t xml:space="preserve"> </w:t>
      </w:r>
      <w:r>
        <w:t xml:space="preserve">The text tool that looks like the character </w:t>
      </w:r>
      <w:r>
        <w:rPr>
          <w:b/>
          <w:bCs/>
        </w:rPr>
        <w:t>A</w:t>
      </w:r>
      <w:r>
        <w:t xml:space="preserve"> does not automatically word-wrap, but the tool that looks like an </w:t>
      </w:r>
      <w:r w:rsidR="009707D1" w:rsidRPr="00CD0C72">
        <w:rPr>
          <w:b/>
        </w:rPr>
        <w:t>A</w:t>
      </w:r>
      <w:r>
        <w:t xml:space="preserve"> with a rectangle behind it does. </w:t>
      </w:r>
    </w:p>
    <w:p w14:paraId="390D1B24" w14:textId="314A6051" w:rsidR="006B5B73" w:rsidRDefault="008E4F82" w:rsidP="00281078">
      <w:r>
        <w:t>Make sure to check for spelling error</w:t>
      </w:r>
      <w:r w:rsidR="00D52E02">
        <w:t>s.</w:t>
      </w:r>
    </w:p>
    <w:p w14:paraId="46D718A2" w14:textId="77777777" w:rsidR="006B5B73" w:rsidRDefault="006B5B73" w:rsidP="00281078"/>
    <w:p w14:paraId="44D8CF8D" w14:textId="77777777" w:rsidR="00970177" w:rsidRDefault="008E4F82" w:rsidP="00281078">
      <w:pPr>
        <w:rPr>
          <w:rFonts w:ascii="Arial" w:hAnsi="Arial"/>
          <w:b/>
          <w:bCs/>
        </w:rPr>
      </w:pPr>
      <w:r>
        <w:rPr>
          <w:rFonts w:ascii="Arial" w:hAnsi="Arial"/>
          <w:b/>
          <w:bCs/>
        </w:rPr>
        <w:t>Inserting your map into Word</w:t>
      </w:r>
    </w:p>
    <w:p w14:paraId="4C9F1FC0" w14:textId="77777777" w:rsidR="006B5B73" w:rsidRDefault="008E4F82" w:rsidP="00281078">
      <w:r>
        <w:t>Make sure that your exported map doesn't look distorted or has been resized to the point the text is unclear in Word.</w:t>
      </w:r>
    </w:p>
    <w:p w14:paraId="0F91E630" w14:textId="3FD01D08" w:rsidR="006B5B73" w:rsidRDefault="008E4F82" w:rsidP="00281078">
      <w:r>
        <w:t>If your map is the standard 8.5x11” size, then right-click the image in Word and make sure it's size is 100%, and change the text wrapping mode to “Square.”</w:t>
      </w:r>
      <w:r w:rsidR="00897E2B">
        <w:t xml:space="preserve"> </w:t>
      </w:r>
      <w:r>
        <w:t>It should then fill up the whole page in Word.</w:t>
      </w:r>
    </w:p>
    <w:p w14:paraId="6B388651" w14:textId="651871DF" w:rsidR="006B5B73" w:rsidRDefault="008E4F82" w:rsidP="00281078">
      <w:r>
        <w:lastRenderedPageBreak/>
        <w:t>If the map instructions do not specify a page size to use, you can make a smaller map that will fit within the default margins of a Word document.</w:t>
      </w:r>
      <w:r w:rsidR="00897E2B">
        <w:t xml:space="preserve"> </w:t>
      </w:r>
      <w:r>
        <w:t>You can change the page size under File</w:t>
      </w:r>
      <w:r w:rsidR="009E6039">
        <w:t>-</w:t>
      </w:r>
      <w:r>
        <w:t>&gt;Page and Print Setup in ArcMap.</w:t>
      </w:r>
    </w:p>
    <w:p w14:paraId="7285CB2E" w14:textId="77777777" w:rsidR="006B5B73" w:rsidRDefault="006B5B73" w:rsidP="00281078"/>
    <w:p w14:paraId="11D0AA5C" w14:textId="77777777" w:rsidR="00970177" w:rsidRDefault="008E4F82" w:rsidP="00281078">
      <w:pPr>
        <w:rPr>
          <w:rFonts w:ascii="Arial" w:hAnsi="Arial"/>
          <w:b/>
          <w:bCs/>
        </w:rPr>
      </w:pPr>
      <w:r>
        <w:rPr>
          <w:rFonts w:ascii="Arial" w:hAnsi="Arial"/>
          <w:b/>
          <w:bCs/>
        </w:rPr>
        <w:t>Consistency</w:t>
      </w:r>
    </w:p>
    <w:p w14:paraId="0D244EA3" w14:textId="26716766" w:rsidR="006B5B73" w:rsidRDefault="008E4F82" w:rsidP="00281078">
      <w:r>
        <w:t xml:space="preserve">If you have multiple </w:t>
      </w:r>
      <w:r w:rsidR="00D52E02">
        <w:t>map</w:t>
      </w:r>
      <w:r>
        <w:t xml:space="preserve"> frames on the page, use consistent design between them.</w:t>
      </w:r>
      <w:r w:rsidR="00897E2B">
        <w:t xml:space="preserve"> </w:t>
      </w:r>
      <w:r>
        <w:t>If you are showing the same area in multiple data frames, make each data frame the same size and set each to the same map scale.</w:t>
      </w:r>
      <w:r w:rsidR="00897E2B">
        <w:t xml:space="preserve"> </w:t>
      </w:r>
      <w:r>
        <w:t>Each data frame should have the same border style (usually, it's easiest to turn off the borders).</w:t>
      </w:r>
    </w:p>
    <w:p w14:paraId="44E97411" w14:textId="70128434" w:rsidR="006B5B73" w:rsidRDefault="008E4F82" w:rsidP="00281078">
      <w:r>
        <w:t>If the data frames are showing different areas or otherwise have different scales, then each data frame will need its own scale bar.</w:t>
      </w:r>
      <w:r w:rsidR="00897E2B">
        <w:t xml:space="preserve"> </w:t>
      </w:r>
      <w:r>
        <w:t>Make sure each scale bar uses the same style.</w:t>
      </w:r>
      <w:r w:rsidR="00897E2B">
        <w:t xml:space="preserve"> </w:t>
      </w:r>
      <w:r>
        <w:t>If each data frame is at the same scale, then you only need to have one scale bar for the layout.</w:t>
      </w:r>
    </w:p>
    <w:sectPr w:rsidR="006B5B73" w:rsidSect="00CD0C72">
      <w:type w:val="continuous"/>
      <w:pgSz w:w="12240" w:h="15840"/>
      <w:pgMar w:top="1152" w:right="864" w:bottom="1152" w:left="864" w:header="720" w:footer="72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338F3" w14:textId="77777777" w:rsidR="00840FF2" w:rsidRDefault="00840FF2" w:rsidP="00BC474A">
      <w:r>
        <w:separator/>
      </w:r>
    </w:p>
  </w:endnote>
  <w:endnote w:type="continuationSeparator" w:id="0">
    <w:p w14:paraId="1352C9B5" w14:textId="77777777" w:rsidR="00840FF2" w:rsidRDefault="00840FF2" w:rsidP="00BC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28900"/>
      <w:docPartObj>
        <w:docPartGallery w:val="Page Numbers (Bottom of Page)"/>
        <w:docPartUnique/>
      </w:docPartObj>
    </w:sdtPr>
    <w:sdtEndPr>
      <w:rPr>
        <w:noProof/>
      </w:rPr>
    </w:sdtEndPr>
    <w:sdtContent>
      <w:p w14:paraId="45B98FCE" w14:textId="6498DE30" w:rsidR="00F90A41" w:rsidRDefault="009B08D2" w:rsidP="009B08D2">
        <w:pPr>
          <w:pStyle w:val="NoSpacing"/>
          <w:jc w:val="right"/>
        </w:pPr>
        <w:r>
          <w:fldChar w:fldCharType="begin"/>
        </w:r>
        <w:r>
          <w:instrText xml:space="preserve"> PAGE   \* MERGEFORMAT </w:instrText>
        </w:r>
        <w:r>
          <w:fldChar w:fldCharType="separate"/>
        </w:r>
        <w:r w:rsidR="00E5399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C84EB" w14:textId="77777777" w:rsidR="00840FF2" w:rsidRDefault="00840FF2" w:rsidP="00BC474A">
      <w:r>
        <w:separator/>
      </w:r>
    </w:p>
  </w:footnote>
  <w:footnote w:type="continuationSeparator" w:id="0">
    <w:p w14:paraId="6B07C5DB" w14:textId="77777777" w:rsidR="00840FF2" w:rsidRDefault="00840FF2" w:rsidP="00BC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1EA61" w14:textId="77777777" w:rsidR="00D05BD3" w:rsidRDefault="00D05BD3">
    <w:pPr>
      <w:pStyle w:val="Title"/>
      <w:rPr>
        <w:sz w:val="28"/>
      </w:rPr>
    </w:pPr>
    <w:r>
      <w:rPr>
        <w:sz w:val="28"/>
      </w:rPr>
      <w:t>Geography 580: Elements of Cartography</w:t>
    </w:r>
  </w:p>
  <w:p w14:paraId="34695C50" w14:textId="77777777" w:rsidR="00D05BD3" w:rsidRDefault="00D05BD3" w:rsidP="00972DD5">
    <w:pPr>
      <w:pStyle w:val="Header"/>
      <w:jc w:val="center"/>
    </w:pPr>
    <w:r>
      <w:rPr>
        <w:b/>
        <w:bCs/>
        <w:sz w:val="20"/>
      </w:rPr>
      <w:t xml:space="preserve">Spring 2010 | The Ohio State University | Instructor: Dr. Ola </w:t>
    </w:r>
    <w:proofErr w:type="spellStart"/>
    <w:r>
      <w:rPr>
        <w:b/>
        <w:bCs/>
        <w:sz w:val="20"/>
      </w:rPr>
      <w:t>Ahlqvist</w:t>
    </w:r>
    <w:proofErr w:type="spellEnd"/>
    <w:r>
      <w:rPr>
        <w:b/>
        <w:bCs/>
        <w:sz w:val="20"/>
      </w:rPr>
      <w:t xml:space="preserve">   TA: Johnathan Rush</w:t>
    </w:r>
  </w:p>
  <w:p w14:paraId="49073112" w14:textId="77777777" w:rsidR="00D05BD3" w:rsidRDefault="00D05BD3" w:rsidP="00CD0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017D9" w14:textId="45B3E485" w:rsidR="009C5010" w:rsidRPr="00DD73F9" w:rsidRDefault="009C5010" w:rsidP="009C5010">
    <w:pPr>
      <w:pStyle w:val="Title"/>
      <w:rPr>
        <w:rFonts w:ascii="Arial" w:hAnsi="Arial" w:cs="Arial"/>
        <w:b w:val="0"/>
        <w:bCs w:val="0"/>
        <w:sz w:val="28"/>
      </w:rPr>
    </w:pPr>
    <w:r w:rsidRPr="00DD73F9">
      <w:rPr>
        <w:rFonts w:ascii="Arial" w:hAnsi="Arial" w:cs="Arial"/>
        <w:b w:val="0"/>
        <w:bCs w:val="0"/>
        <w:sz w:val="28"/>
      </w:rPr>
      <w:t>GEOG 370: Cartography</w:t>
    </w:r>
  </w:p>
  <w:p w14:paraId="7A04A49D" w14:textId="0B77FBD5" w:rsidR="00D05BD3" w:rsidRPr="009C5010" w:rsidRDefault="000B27EC" w:rsidP="009C5010">
    <w:pPr>
      <w:pStyle w:val="Title"/>
      <w:spacing w:before="200" w:after="200"/>
      <w:rPr>
        <w:rFonts w:ascii="Arial" w:hAnsi="Arial" w:cs="Arial"/>
        <w:b w:val="0"/>
        <w:bCs w:val="0"/>
        <w:sz w:val="20"/>
        <w:lang w:eastAsia="zh-CN"/>
      </w:rPr>
    </w:pPr>
    <w:r>
      <w:rPr>
        <w:rFonts w:ascii="Arial" w:hAnsi="Arial" w:cs="Arial"/>
        <w:b w:val="0"/>
        <w:bCs w:val="0"/>
        <w:sz w:val="20"/>
        <w:lang w:eastAsia="zh-CN"/>
      </w:rPr>
      <w:t>Winter</w:t>
    </w:r>
    <w:r w:rsidR="009C5010" w:rsidRPr="00DD73F9">
      <w:rPr>
        <w:rFonts w:ascii="Arial" w:hAnsi="Arial" w:cs="Arial"/>
        <w:b w:val="0"/>
        <w:bCs w:val="0"/>
        <w:sz w:val="20"/>
      </w:rPr>
      <w:t xml:space="preserve"> 20</w:t>
    </w:r>
    <w:r>
      <w:rPr>
        <w:rFonts w:ascii="Arial" w:hAnsi="Arial" w:cs="Arial"/>
        <w:b w:val="0"/>
        <w:bCs w:val="0"/>
        <w:sz w:val="20"/>
      </w:rPr>
      <w:t>20</w:t>
    </w:r>
    <w:r w:rsidR="009C5010" w:rsidRPr="00DD73F9">
      <w:rPr>
        <w:rFonts w:ascii="Arial" w:hAnsi="Arial" w:cs="Arial"/>
        <w:b w:val="0"/>
        <w:bCs w:val="0"/>
        <w:sz w:val="20"/>
        <w:lang w:eastAsia="zh-CN"/>
      </w:rPr>
      <w:t xml:space="preserve"> </w:t>
    </w:r>
    <w:r w:rsidR="009C5010" w:rsidRPr="00DD73F9">
      <w:rPr>
        <w:rFonts w:ascii="Arial" w:hAnsi="Arial" w:cs="Arial"/>
        <w:b w:val="0"/>
        <w:bCs w:val="0"/>
        <w:sz w:val="20"/>
      </w:rPr>
      <w:t xml:space="preserve">| Oregon State University | Instructor: </w:t>
    </w:r>
    <w:proofErr w:type="spellStart"/>
    <w:r w:rsidR="00D36D9F" w:rsidRPr="00D36D9F">
      <w:rPr>
        <w:rFonts w:ascii="Arial" w:hAnsi="Arial" w:cs="Arial"/>
        <w:b w:val="0"/>
        <w:bCs w:val="0"/>
        <w:sz w:val="20"/>
      </w:rPr>
      <w:t>Peder</w:t>
    </w:r>
    <w:proofErr w:type="spellEnd"/>
    <w:r w:rsidR="00D36D9F" w:rsidRPr="00D36D9F">
      <w:rPr>
        <w:rFonts w:ascii="Arial" w:hAnsi="Arial" w:cs="Arial"/>
        <w:b w:val="0"/>
        <w:bCs w:val="0"/>
        <w:sz w:val="20"/>
      </w:rPr>
      <w:t xml:space="preserve"> Nelson</w:t>
    </w:r>
    <w:r w:rsidR="00B67B7F">
      <w:rPr>
        <w:rFonts w:ascii="Arial" w:hAnsi="Arial" w:cs="Arial"/>
        <w:b w:val="0"/>
        <w:bCs w:val="0"/>
        <w:sz w:val="20"/>
      </w:rPr>
      <w:t xml:space="preserve"> </w:t>
    </w:r>
    <w:r w:rsidR="009C5010" w:rsidRPr="00DD73F9">
      <w:rPr>
        <w:rFonts w:ascii="Arial" w:hAnsi="Arial" w:cs="Arial"/>
        <w:b w:val="0"/>
        <w:bCs w:val="0"/>
        <w:sz w:val="20"/>
        <w:lang w:eastAsia="zh-CN"/>
      </w:rPr>
      <w:t xml:space="preserve">| TA: </w:t>
    </w:r>
    <w:r>
      <w:rPr>
        <w:rFonts w:ascii="Arial" w:hAnsi="Arial" w:cs="Arial"/>
        <w:b w:val="0"/>
        <w:bCs w:val="0"/>
        <w:sz w:val="20"/>
        <w:lang w:eastAsia="zh-CN"/>
      </w:rPr>
      <w:t>Brian Katz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2" w15:restartNumberingAfterBreak="0">
    <w:nsid w:val="00000003"/>
    <w:multiLevelType w:val="multilevel"/>
    <w:tmpl w:val="00000003"/>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15:restartNumberingAfterBreak="0">
    <w:nsid w:val="00000004"/>
    <w:multiLevelType w:val="multilevel"/>
    <w:tmpl w:val="BC547CC8"/>
    <w:lvl w:ilvl="0">
      <w:start w:val="1"/>
      <w:numFmt w:val="decimal"/>
      <w:lvlText w:val="%1."/>
      <w:lvlJc w:val="left"/>
      <w:pPr>
        <w:tabs>
          <w:tab w:val="num" w:pos="360"/>
        </w:tabs>
        <w:ind w:left="360" w:hanging="360"/>
      </w:pPr>
      <w:rPr>
        <w:rFonts w:cs="Times New Roman"/>
        <w:b w:val="0"/>
      </w:rPr>
    </w:lvl>
    <w:lvl w:ilvl="1">
      <w:start w:val="1"/>
      <w:numFmt w:val="decimal"/>
      <w:lvlText w:val="%2."/>
      <w:lvlJc w:val="left"/>
      <w:pPr>
        <w:tabs>
          <w:tab w:val="num" w:pos="720"/>
        </w:tabs>
        <w:ind w:left="720" w:hanging="360"/>
      </w:pPr>
      <w:rPr>
        <w:rFonts w:cs="Times New Roman"/>
      </w:rPr>
    </w:lvl>
    <w:lvl w:ilvl="2">
      <w:start w:val="1"/>
      <w:numFmt w:val="decimal"/>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decimal"/>
      <w:lvlText w:val="%5."/>
      <w:lvlJc w:val="left"/>
      <w:pPr>
        <w:tabs>
          <w:tab w:val="num" w:pos="1800"/>
        </w:tabs>
        <w:ind w:left="1800" w:hanging="360"/>
      </w:pPr>
      <w:rPr>
        <w:rFonts w:cs="Times New Roman"/>
      </w:rPr>
    </w:lvl>
    <w:lvl w:ilvl="5">
      <w:start w:val="1"/>
      <w:numFmt w:val="decimal"/>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decimal"/>
      <w:lvlText w:val="%8."/>
      <w:lvlJc w:val="left"/>
      <w:pPr>
        <w:tabs>
          <w:tab w:val="num" w:pos="2880"/>
        </w:tabs>
        <w:ind w:left="2880" w:hanging="360"/>
      </w:pPr>
      <w:rPr>
        <w:rFonts w:cs="Times New Roman"/>
      </w:rPr>
    </w:lvl>
    <w:lvl w:ilvl="8">
      <w:start w:val="1"/>
      <w:numFmt w:val="decimal"/>
      <w:lvlText w:val="%9."/>
      <w:lvlJc w:val="left"/>
      <w:pPr>
        <w:tabs>
          <w:tab w:val="num" w:pos="3240"/>
        </w:tabs>
        <w:ind w:left="3240" w:hanging="360"/>
      </w:pPr>
      <w:rPr>
        <w:rFonts w:cs="Times New Roman"/>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5" w15:restartNumberingAfterBreak="0">
    <w:nsid w:val="00000006"/>
    <w:multiLevelType w:val="multilevel"/>
    <w:tmpl w:val="3C7A932E"/>
    <w:lvl w:ilvl="0">
      <w:start w:val="1"/>
      <w:numFmt w:val="decimal"/>
      <w:lvlText w:val="%1."/>
      <w:lvlJc w:val="left"/>
      <w:pPr>
        <w:tabs>
          <w:tab w:val="num" w:pos="360"/>
        </w:tabs>
        <w:ind w:left="360" w:hanging="360"/>
      </w:pPr>
      <w:rPr>
        <w:rFonts w:cs="Times New Roman"/>
        <w:b w:val="0"/>
      </w:rPr>
    </w:lvl>
    <w:lvl w:ilvl="1">
      <w:start w:val="1"/>
      <w:numFmt w:val="decimal"/>
      <w:lvlText w:val="%2."/>
      <w:lvlJc w:val="left"/>
      <w:pPr>
        <w:tabs>
          <w:tab w:val="num" w:pos="720"/>
        </w:tabs>
        <w:ind w:left="720" w:hanging="360"/>
      </w:pPr>
      <w:rPr>
        <w:rFonts w:cs="Times New Roman"/>
      </w:rPr>
    </w:lvl>
    <w:lvl w:ilvl="2">
      <w:start w:val="1"/>
      <w:numFmt w:val="decimal"/>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decimal"/>
      <w:lvlText w:val="%5."/>
      <w:lvlJc w:val="left"/>
      <w:pPr>
        <w:tabs>
          <w:tab w:val="num" w:pos="1800"/>
        </w:tabs>
        <w:ind w:left="1800" w:hanging="360"/>
      </w:pPr>
      <w:rPr>
        <w:rFonts w:cs="Times New Roman"/>
      </w:rPr>
    </w:lvl>
    <w:lvl w:ilvl="5">
      <w:start w:val="1"/>
      <w:numFmt w:val="decimal"/>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decimal"/>
      <w:lvlText w:val="%8."/>
      <w:lvlJc w:val="left"/>
      <w:pPr>
        <w:tabs>
          <w:tab w:val="num" w:pos="2880"/>
        </w:tabs>
        <w:ind w:left="2880" w:hanging="360"/>
      </w:pPr>
      <w:rPr>
        <w:rFonts w:cs="Times New Roman"/>
      </w:rPr>
    </w:lvl>
    <w:lvl w:ilvl="8">
      <w:start w:val="1"/>
      <w:numFmt w:val="decimal"/>
      <w:lvlText w:val="%9."/>
      <w:lvlJc w:val="left"/>
      <w:pPr>
        <w:tabs>
          <w:tab w:val="num" w:pos="3240"/>
        </w:tabs>
        <w:ind w:left="3240" w:hanging="360"/>
      </w:pPr>
      <w:rPr>
        <w:rFonts w:cs="Times New Roman"/>
      </w:rPr>
    </w:lvl>
  </w:abstractNum>
  <w:abstractNum w:abstractNumId="6" w15:restartNumberingAfterBreak="0">
    <w:nsid w:val="1BB119C5"/>
    <w:multiLevelType w:val="multilevel"/>
    <w:tmpl w:val="A8566ED2"/>
    <w:lvl w:ilvl="0">
      <w:start w:val="1"/>
      <w:numFmt w:val="decimal"/>
      <w:lvlText w:val="%1."/>
      <w:lvlJc w:val="left"/>
      <w:pPr>
        <w:tabs>
          <w:tab w:val="num" w:pos="720"/>
        </w:tabs>
        <w:ind w:left="720" w:hanging="360"/>
      </w:pPr>
      <w:rPr>
        <w:rFonts w:cs="Times New Roman"/>
        <w:b w:val="0"/>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7" w15:restartNumberingAfterBreak="0">
    <w:nsid w:val="1BC057E9"/>
    <w:multiLevelType w:val="multilevel"/>
    <w:tmpl w:val="E0BE7658"/>
    <w:lvl w:ilvl="0">
      <w:start w:val="1"/>
      <w:numFmt w:val="decimal"/>
      <w:lvlText w:val="%1."/>
      <w:lvlJc w:val="left"/>
      <w:pPr>
        <w:tabs>
          <w:tab w:val="num" w:pos="720"/>
        </w:tabs>
        <w:ind w:left="720" w:hanging="360"/>
      </w:pPr>
      <w:rPr>
        <w:rFonts w:cs="Times New Roman" w:hint="default"/>
        <w:b w:val="0"/>
      </w:rPr>
    </w:lvl>
    <w:lvl w:ilvl="1">
      <w:start w:val="4"/>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8" w15:restartNumberingAfterBreak="0">
    <w:nsid w:val="2E773A2D"/>
    <w:multiLevelType w:val="multilevel"/>
    <w:tmpl w:val="77FC86A2"/>
    <w:lvl w:ilvl="0">
      <w:start w:val="1"/>
      <w:numFmt w:val="decimal"/>
      <w:lvlText w:val="%1."/>
      <w:lvlJc w:val="left"/>
      <w:pPr>
        <w:tabs>
          <w:tab w:val="num" w:pos="720"/>
        </w:tabs>
        <w:ind w:left="720" w:hanging="360"/>
      </w:pPr>
      <w:rPr>
        <w:rFonts w:cs="Times New Roman" w:hint="default"/>
        <w:b w:val="0"/>
      </w:rPr>
    </w:lvl>
    <w:lvl w:ilvl="1">
      <w:start w:val="5"/>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9" w15:restartNumberingAfterBreak="0">
    <w:nsid w:val="30893BBF"/>
    <w:multiLevelType w:val="multilevel"/>
    <w:tmpl w:val="0E0AFD8A"/>
    <w:lvl w:ilvl="0">
      <w:start w:val="1"/>
      <w:numFmt w:val="decimal"/>
      <w:lvlText w:val="%1."/>
      <w:lvlJc w:val="left"/>
      <w:pPr>
        <w:tabs>
          <w:tab w:val="num" w:pos="720"/>
        </w:tabs>
        <w:ind w:left="720" w:hanging="360"/>
      </w:pPr>
      <w:rPr>
        <w:rFonts w:cs="Times New Roman" w:hint="default"/>
        <w:b w:val="0"/>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0" w15:restartNumberingAfterBreak="0">
    <w:nsid w:val="55666B75"/>
    <w:multiLevelType w:val="multilevel"/>
    <w:tmpl w:val="5B58DCB4"/>
    <w:lvl w:ilvl="0">
      <w:start w:val="1"/>
      <w:numFmt w:val="decimal"/>
      <w:lvlText w:val="%1."/>
      <w:lvlJc w:val="left"/>
      <w:pPr>
        <w:tabs>
          <w:tab w:val="num" w:pos="720"/>
        </w:tabs>
        <w:ind w:left="720" w:hanging="360"/>
      </w:pPr>
      <w:rPr>
        <w:rFonts w:cs="Times New Roman"/>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1" w15:restartNumberingAfterBreak="0">
    <w:nsid w:val="6658037B"/>
    <w:multiLevelType w:val="hybridMultilevel"/>
    <w:tmpl w:val="2132EB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616D4C"/>
    <w:multiLevelType w:val="hybridMultilevel"/>
    <w:tmpl w:val="8708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C0EE5"/>
    <w:multiLevelType w:val="multilevel"/>
    <w:tmpl w:val="8C5881FA"/>
    <w:lvl w:ilvl="0">
      <w:start w:val="1"/>
      <w:numFmt w:val="decimal"/>
      <w:lvlText w:val="%1."/>
      <w:lvlJc w:val="left"/>
      <w:pPr>
        <w:tabs>
          <w:tab w:val="num" w:pos="720"/>
        </w:tabs>
        <w:ind w:left="720" w:hanging="360"/>
      </w:pPr>
      <w:rPr>
        <w:rFonts w:cs="Times New Roman" w:hint="default"/>
        <w:b w:val="0"/>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4" w15:restartNumberingAfterBreak="0">
    <w:nsid w:val="7C800DD6"/>
    <w:multiLevelType w:val="multilevel"/>
    <w:tmpl w:val="00000003"/>
    <w:lvl w:ilvl="0">
      <w:start w:val="1"/>
      <w:numFmt w:val="decimal"/>
      <w:lvlText w:val="%1."/>
      <w:lvlJc w:val="left"/>
      <w:pPr>
        <w:tabs>
          <w:tab w:val="num" w:pos="720"/>
        </w:tabs>
        <w:ind w:left="720" w:hanging="360"/>
      </w:pPr>
      <w:rPr>
        <w:rFonts w:cs="Times New Roman"/>
        <w:b w:val="0"/>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2"/>
  </w:num>
  <w:num w:numId="9">
    <w:abstractNumId w:val="14"/>
  </w:num>
  <w:num w:numId="10">
    <w:abstractNumId w:val="10"/>
  </w:num>
  <w:num w:numId="11">
    <w:abstractNumId w:val="6"/>
  </w:num>
  <w:num w:numId="12">
    <w:abstractNumId w:val="9"/>
  </w:num>
  <w:num w:numId="13">
    <w:abstractNumId w:val="8"/>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20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F82"/>
    <w:rsid w:val="000005F7"/>
    <w:rsid w:val="000006B2"/>
    <w:rsid w:val="00001D96"/>
    <w:rsid w:val="0001375B"/>
    <w:rsid w:val="00021F2A"/>
    <w:rsid w:val="000526DF"/>
    <w:rsid w:val="0005528F"/>
    <w:rsid w:val="00065D90"/>
    <w:rsid w:val="00070EE1"/>
    <w:rsid w:val="00095082"/>
    <w:rsid w:val="000A7FF8"/>
    <w:rsid w:val="000B27EC"/>
    <w:rsid w:val="000D6700"/>
    <w:rsid w:val="000E4455"/>
    <w:rsid w:val="000F0150"/>
    <w:rsid w:val="0015147B"/>
    <w:rsid w:val="00162A01"/>
    <w:rsid w:val="001928BD"/>
    <w:rsid w:val="001A279F"/>
    <w:rsid w:val="001A5684"/>
    <w:rsid w:val="0021169F"/>
    <w:rsid w:val="00227851"/>
    <w:rsid w:val="00245DDF"/>
    <w:rsid w:val="00254440"/>
    <w:rsid w:val="00273DE8"/>
    <w:rsid w:val="00276151"/>
    <w:rsid w:val="002762F4"/>
    <w:rsid w:val="00281078"/>
    <w:rsid w:val="002B03BF"/>
    <w:rsid w:val="002D555F"/>
    <w:rsid w:val="002D7110"/>
    <w:rsid w:val="002E4D99"/>
    <w:rsid w:val="002F5431"/>
    <w:rsid w:val="00326DE7"/>
    <w:rsid w:val="00344CA6"/>
    <w:rsid w:val="00352EB1"/>
    <w:rsid w:val="00357BB8"/>
    <w:rsid w:val="003658B6"/>
    <w:rsid w:val="003A6349"/>
    <w:rsid w:val="003B35A1"/>
    <w:rsid w:val="003C04A1"/>
    <w:rsid w:val="003C3CAE"/>
    <w:rsid w:val="003D1533"/>
    <w:rsid w:val="003D68A4"/>
    <w:rsid w:val="00413DEF"/>
    <w:rsid w:val="00416ED3"/>
    <w:rsid w:val="004272C0"/>
    <w:rsid w:val="00443610"/>
    <w:rsid w:val="00444ABB"/>
    <w:rsid w:val="00467EFE"/>
    <w:rsid w:val="00474814"/>
    <w:rsid w:val="0048142E"/>
    <w:rsid w:val="00481A7F"/>
    <w:rsid w:val="004B2ECE"/>
    <w:rsid w:val="004B7673"/>
    <w:rsid w:val="004B7759"/>
    <w:rsid w:val="004C1BF0"/>
    <w:rsid w:val="004C30B3"/>
    <w:rsid w:val="004E2BBD"/>
    <w:rsid w:val="004F1BED"/>
    <w:rsid w:val="00525AB1"/>
    <w:rsid w:val="005421BC"/>
    <w:rsid w:val="00566E1B"/>
    <w:rsid w:val="00580976"/>
    <w:rsid w:val="005A2DE1"/>
    <w:rsid w:val="005A3255"/>
    <w:rsid w:val="005A7952"/>
    <w:rsid w:val="005B7B74"/>
    <w:rsid w:val="005E2C90"/>
    <w:rsid w:val="005F2C01"/>
    <w:rsid w:val="0060391D"/>
    <w:rsid w:val="00615648"/>
    <w:rsid w:val="00616111"/>
    <w:rsid w:val="0062680F"/>
    <w:rsid w:val="0063610C"/>
    <w:rsid w:val="0063672E"/>
    <w:rsid w:val="0065134E"/>
    <w:rsid w:val="0065598C"/>
    <w:rsid w:val="00657147"/>
    <w:rsid w:val="00661CFF"/>
    <w:rsid w:val="00665D66"/>
    <w:rsid w:val="00670A45"/>
    <w:rsid w:val="00684D2E"/>
    <w:rsid w:val="00685CD8"/>
    <w:rsid w:val="006A2300"/>
    <w:rsid w:val="006B5B73"/>
    <w:rsid w:val="006B6325"/>
    <w:rsid w:val="006F4F75"/>
    <w:rsid w:val="0071090C"/>
    <w:rsid w:val="00723BA2"/>
    <w:rsid w:val="007324E7"/>
    <w:rsid w:val="00736067"/>
    <w:rsid w:val="00741927"/>
    <w:rsid w:val="00752F1C"/>
    <w:rsid w:val="00754D17"/>
    <w:rsid w:val="007D2C38"/>
    <w:rsid w:val="007F12AC"/>
    <w:rsid w:val="00800B3F"/>
    <w:rsid w:val="00806531"/>
    <w:rsid w:val="00816862"/>
    <w:rsid w:val="00821D38"/>
    <w:rsid w:val="00840207"/>
    <w:rsid w:val="00840FF2"/>
    <w:rsid w:val="00841562"/>
    <w:rsid w:val="00856087"/>
    <w:rsid w:val="00882C1C"/>
    <w:rsid w:val="0088748A"/>
    <w:rsid w:val="00897E2B"/>
    <w:rsid w:val="008A3CBF"/>
    <w:rsid w:val="008A795C"/>
    <w:rsid w:val="008B00A9"/>
    <w:rsid w:val="008B141F"/>
    <w:rsid w:val="008B32F2"/>
    <w:rsid w:val="008C41C7"/>
    <w:rsid w:val="008C7044"/>
    <w:rsid w:val="008D1E86"/>
    <w:rsid w:val="008E4F82"/>
    <w:rsid w:val="00905D05"/>
    <w:rsid w:val="00916C51"/>
    <w:rsid w:val="00924696"/>
    <w:rsid w:val="00934DE2"/>
    <w:rsid w:val="009400FE"/>
    <w:rsid w:val="00943213"/>
    <w:rsid w:val="009514F1"/>
    <w:rsid w:val="00966213"/>
    <w:rsid w:val="00970177"/>
    <w:rsid w:val="009707D1"/>
    <w:rsid w:val="00972DD5"/>
    <w:rsid w:val="00975E3B"/>
    <w:rsid w:val="00981A28"/>
    <w:rsid w:val="009A37DB"/>
    <w:rsid w:val="009A4B51"/>
    <w:rsid w:val="009B08D2"/>
    <w:rsid w:val="009C5010"/>
    <w:rsid w:val="009E22F8"/>
    <w:rsid w:val="009E59A3"/>
    <w:rsid w:val="009E6039"/>
    <w:rsid w:val="009F18DF"/>
    <w:rsid w:val="00A05226"/>
    <w:rsid w:val="00A14695"/>
    <w:rsid w:val="00A373DB"/>
    <w:rsid w:val="00A639B5"/>
    <w:rsid w:val="00A71E9E"/>
    <w:rsid w:val="00A7270D"/>
    <w:rsid w:val="00A814C7"/>
    <w:rsid w:val="00A859EC"/>
    <w:rsid w:val="00A92DC4"/>
    <w:rsid w:val="00A9721A"/>
    <w:rsid w:val="00A9749D"/>
    <w:rsid w:val="00AC2714"/>
    <w:rsid w:val="00AD3012"/>
    <w:rsid w:val="00AF5796"/>
    <w:rsid w:val="00B41460"/>
    <w:rsid w:val="00B67B7F"/>
    <w:rsid w:val="00B70E10"/>
    <w:rsid w:val="00B82C2C"/>
    <w:rsid w:val="00B83851"/>
    <w:rsid w:val="00B86752"/>
    <w:rsid w:val="00BA02C5"/>
    <w:rsid w:val="00BB3A74"/>
    <w:rsid w:val="00BB4F0F"/>
    <w:rsid w:val="00BC474A"/>
    <w:rsid w:val="00BC47F6"/>
    <w:rsid w:val="00C10FBC"/>
    <w:rsid w:val="00C33532"/>
    <w:rsid w:val="00C51582"/>
    <w:rsid w:val="00C53992"/>
    <w:rsid w:val="00C57D60"/>
    <w:rsid w:val="00C65545"/>
    <w:rsid w:val="00C678FC"/>
    <w:rsid w:val="00C71C16"/>
    <w:rsid w:val="00C813DA"/>
    <w:rsid w:val="00C9006B"/>
    <w:rsid w:val="00C96B1D"/>
    <w:rsid w:val="00CA7413"/>
    <w:rsid w:val="00CC6E27"/>
    <w:rsid w:val="00CD0C72"/>
    <w:rsid w:val="00CE447E"/>
    <w:rsid w:val="00CF0F55"/>
    <w:rsid w:val="00D05BD3"/>
    <w:rsid w:val="00D33807"/>
    <w:rsid w:val="00D36D9F"/>
    <w:rsid w:val="00D408E7"/>
    <w:rsid w:val="00D45A64"/>
    <w:rsid w:val="00D52E02"/>
    <w:rsid w:val="00D8573F"/>
    <w:rsid w:val="00D91DCF"/>
    <w:rsid w:val="00DB2F30"/>
    <w:rsid w:val="00DC6522"/>
    <w:rsid w:val="00E17B26"/>
    <w:rsid w:val="00E22010"/>
    <w:rsid w:val="00E23D43"/>
    <w:rsid w:val="00E2727E"/>
    <w:rsid w:val="00E36E59"/>
    <w:rsid w:val="00E43288"/>
    <w:rsid w:val="00E53996"/>
    <w:rsid w:val="00EA3B5E"/>
    <w:rsid w:val="00EB0DF3"/>
    <w:rsid w:val="00EC1EC0"/>
    <w:rsid w:val="00EC6789"/>
    <w:rsid w:val="00EE3C35"/>
    <w:rsid w:val="00EF3515"/>
    <w:rsid w:val="00F310F4"/>
    <w:rsid w:val="00F34547"/>
    <w:rsid w:val="00F442E6"/>
    <w:rsid w:val="00F53700"/>
    <w:rsid w:val="00F63934"/>
    <w:rsid w:val="00F76C24"/>
    <w:rsid w:val="00F834D3"/>
    <w:rsid w:val="00F83B61"/>
    <w:rsid w:val="00F86B61"/>
    <w:rsid w:val="00F90A41"/>
    <w:rsid w:val="00F922A7"/>
    <w:rsid w:val="00F932E0"/>
    <w:rsid w:val="00FB2746"/>
    <w:rsid w:val="00FB6E34"/>
    <w:rsid w:val="00FF30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090E6DA"/>
  <w15:docId w15:val="{16C3C8C5-D1A2-4B54-B1D7-21ED6212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7D1"/>
    <w:pPr>
      <w:suppressAutoHyphens/>
    </w:pPr>
    <w:rPr>
      <w:kern w:val="1"/>
      <w:sz w:val="24"/>
      <w:szCs w:val="24"/>
      <w:lang w:eastAsia="ar-SA"/>
    </w:rPr>
  </w:style>
  <w:style w:type="paragraph" w:styleId="Heading1">
    <w:name w:val="heading 1"/>
    <w:basedOn w:val="Normal"/>
    <w:next w:val="BodyText"/>
    <w:qFormat/>
    <w:rsid w:val="009707D1"/>
    <w:pPr>
      <w:keepNext/>
      <w:tabs>
        <w:tab w:val="num" w:pos="432"/>
      </w:tabs>
      <w:spacing w:before="240" w:after="60"/>
      <w:ind w:left="432" w:hanging="432"/>
      <w:outlineLvl w:val="0"/>
    </w:pPr>
    <w:rPr>
      <w:rFonts w:ascii="Arial" w:hAnsi="Arial" w:cs="Arial"/>
      <w:b/>
      <w:bCs/>
      <w:sz w:val="32"/>
      <w:szCs w:val="32"/>
    </w:rPr>
  </w:style>
  <w:style w:type="paragraph" w:styleId="Heading3">
    <w:name w:val="heading 3"/>
    <w:basedOn w:val="Normal"/>
    <w:next w:val="BodyText"/>
    <w:qFormat/>
    <w:rsid w:val="009707D1"/>
    <w:pPr>
      <w:tabs>
        <w:tab w:val="num" w:pos="720"/>
      </w:tabs>
      <w:ind w:left="720" w:hanging="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9707D1"/>
    <w:rPr>
      <w:rFonts w:ascii="Courier New" w:hAnsi="Courier New" w:cs="Courier New"/>
      <w:sz w:val="20"/>
      <w:szCs w:val="20"/>
    </w:rPr>
  </w:style>
  <w:style w:type="character" w:styleId="Hyperlink">
    <w:name w:val="Hyperlink"/>
    <w:basedOn w:val="DefaultParagraphFont"/>
    <w:rsid w:val="009707D1"/>
    <w:rPr>
      <w:rFonts w:cs="Times New Roman"/>
      <w:color w:val="0000FF"/>
      <w:u w:val="single"/>
    </w:rPr>
  </w:style>
  <w:style w:type="character" w:customStyle="1" w:styleId="PageNumber1">
    <w:name w:val="Page Number1"/>
    <w:basedOn w:val="DefaultParagraphFont"/>
    <w:rsid w:val="009707D1"/>
    <w:rPr>
      <w:rFonts w:cs="Times New Roman"/>
    </w:rPr>
  </w:style>
  <w:style w:type="character" w:styleId="FollowedHyperlink">
    <w:name w:val="FollowedHyperlink"/>
    <w:basedOn w:val="DefaultParagraphFont"/>
    <w:rsid w:val="009707D1"/>
    <w:rPr>
      <w:rFonts w:cs="Times New Roman"/>
      <w:color w:val="800080"/>
      <w:u w:val="single"/>
    </w:rPr>
  </w:style>
  <w:style w:type="character" w:customStyle="1" w:styleId="CommentReference1">
    <w:name w:val="Comment Reference1"/>
    <w:basedOn w:val="DefaultParagraphFont"/>
    <w:rsid w:val="009707D1"/>
    <w:rPr>
      <w:rFonts w:cs="Times New Roman"/>
      <w:sz w:val="16"/>
      <w:szCs w:val="16"/>
    </w:rPr>
  </w:style>
  <w:style w:type="character" w:customStyle="1" w:styleId="ListLabel1">
    <w:name w:val="ListLabel 1"/>
    <w:rsid w:val="009707D1"/>
    <w:rPr>
      <w:rFonts w:cs="Times New Roman"/>
    </w:rPr>
  </w:style>
  <w:style w:type="paragraph" w:customStyle="1" w:styleId="Heading">
    <w:name w:val="Heading"/>
    <w:basedOn w:val="Normal"/>
    <w:next w:val="BodyText"/>
    <w:rsid w:val="009707D1"/>
    <w:pPr>
      <w:keepNext/>
      <w:spacing w:before="240" w:after="120"/>
    </w:pPr>
    <w:rPr>
      <w:rFonts w:ascii="Arial" w:eastAsia="MS Mincho" w:hAnsi="Arial" w:cs="Tahoma"/>
      <w:sz w:val="28"/>
      <w:szCs w:val="28"/>
    </w:rPr>
  </w:style>
  <w:style w:type="paragraph" w:styleId="BodyText">
    <w:name w:val="Body Text"/>
    <w:basedOn w:val="Normal"/>
    <w:rsid w:val="009707D1"/>
    <w:pPr>
      <w:spacing w:after="120"/>
    </w:pPr>
  </w:style>
  <w:style w:type="paragraph" w:styleId="List">
    <w:name w:val="List"/>
    <w:basedOn w:val="BodyText"/>
    <w:rsid w:val="009707D1"/>
    <w:rPr>
      <w:rFonts w:cs="Tahoma"/>
    </w:rPr>
  </w:style>
  <w:style w:type="paragraph" w:styleId="Caption">
    <w:name w:val="caption"/>
    <w:basedOn w:val="Normal"/>
    <w:qFormat/>
    <w:rsid w:val="009707D1"/>
    <w:pPr>
      <w:suppressLineNumbers/>
      <w:spacing w:before="120" w:after="120"/>
    </w:pPr>
    <w:rPr>
      <w:rFonts w:cs="Tahoma"/>
      <w:i/>
      <w:iCs/>
    </w:rPr>
  </w:style>
  <w:style w:type="paragraph" w:customStyle="1" w:styleId="Index">
    <w:name w:val="Index"/>
    <w:basedOn w:val="Normal"/>
    <w:rsid w:val="009707D1"/>
    <w:pPr>
      <w:suppressLineNumbers/>
    </w:pPr>
    <w:rPr>
      <w:rFonts w:cs="Tahoma"/>
    </w:rPr>
  </w:style>
  <w:style w:type="paragraph" w:styleId="HTMLPreformatted">
    <w:name w:val="HTML Preformatted"/>
    <w:basedOn w:val="Normal"/>
    <w:rsid w:val="0097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itle">
    <w:name w:val="Title"/>
    <w:basedOn w:val="Normal"/>
    <w:next w:val="Subtitle"/>
    <w:qFormat/>
    <w:rsid w:val="009707D1"/>
    <w:pPr>
      <w:jc w:val="center"/>
    </w:pPr>
    <w:rPr>
      <w:b/>
      <w:bCs/>
      <w:sz w:val="32"/>
      <w:szCs w:val="36"/>
    </w:rPr>
  </w:style>
  <w:style w:type="paragraph" w:styleId="Subtitle">
    <w:name w:val="Subtitle"/>
    <w:basedOn w:val="Normal"/>
    <w:next w:val="BodyText"/>
    <w:qFormat/>
    <w:rsid w:val="009707D1"/>
    <w:pPr>
      <w:jc w:val="center"/>
    </w:pPr>
    <w:rPr>
      <w:i/>
      <w:iCs/>
      <w:sz w:val="28"/>
      <w:szCs w:val="28"/>
    </w:rPr>
  </w:style>
  <w:style w:type="paragraph" w:styleId="Footer">
    <w:name w:val="footer"/>
    <w:basedOn w:val="Normal"/>
    <w:link w:val="FooterChar"/>
    <w:uiPriority w:val="99"/>
    <w:rsid w:val="009707D1"/>
    <w:pPr>
      <w:suppressLineNumbers/>
      <w:tabs>
        <w:tab w:val="center" w:pos="4320"/>
        <w:tab w:val="right" w:pos="8640"/>
      </w:tabs>
    </w:pPr>
  </w:style>
  <w:style w:type="paragraph" w:styleId="Header">
    <w:name w:val="header"/>
    <w:basedOn w:val="Normal"/>
    <w:link w:val="HeaderChar"/>
    <w:uiPriority w:val="99"/>
    <w:rsid w:val="009707D1"/>
    <w:pPr>
      <w:suppressLineNumbers/>
      <w:tabs>
        <w:tab w:val="center" w:pos="4320"/>
        <w:tab w:val="right" w:pos="8640"/>
      </w:tabs>
    </w:pPr>
  </w:style>
  <w:style w:type="paragraph" w:customStyle="1" w:styleId="CommentText1">
    <w:name w:val="Comment Text1"/>
    <w:basedOn w:val="Normal"/>
    <w:rsid w:val="009707D1"/>
    <w:rPr>
      <w:sz w:val="20"/>
      <w:szCs w:val="20"/>
    </w:rPr>
  </w:style>
  <w:style w:type="paragraph" w:customStyle="1" w:styleId="CommentSubject1">
    <w:name w:val="Comment Subject1"/>
    <w:rsid w:val="009707D1"/>
    <w:pPr>
      <w:widowControl w:val="0"/>
      <w:suppressAutoHyphens/>
    </w:pPr>
    <w:rPr>
      <w:b/>
      <w:bCs/>
      <w:kern w:val="1"/>
      <w:lang w:eastAsia="ar-SA"/>
    </w:rPr>
  </w:style>
  <w:style w:type="paragraph" w:styleId="BalloonText">
    <w:name w:val="Balloon Text"/>
    <w:basedOn w:val="Normal"/>
    <w:rsid w:val="009707D1"/>
    <w:rPr>
      <w:rFonts w:ascii="Tahoma" w:hAnsi="Tahoma" w:cs="Tahoma"/>
      <w:sz w:val="16"/>
      <w:szCs w:val="16"/>
    </w:rPr>
  </w:style>
  <w:style w:type="paragraph" w:customStyle="1" w:styleId="Framecontents">
    <w:name w:val="Frame contents"/>
    <w:basedOn w:val="BodyText"/>
    <w:rsid w:val="009707D1"/>
  </w:style>
  <w:style w:type="paragraph" w:customStyle="1" w:styleId="TableContents">
    <w:name w:val="Table Contents"/>
    <w:basedOn w:val="Normal"/>
    <w:rsid w:val="009707D1"/>
    <w:pPr>
      <w:suppressLineNumbers/>
    </w:pPr>
  </w:style>
  <w:style w:type="paragraph" w:styleId="ListParagraph">
    <w:name w:val="List Paragraph"/>
    <w:basedOn w:val="Normal"/>
    <w:uiPriority w:val="34"/>
    <w:qFormat/>
    <w:rsid w:val="009A37DB"/>
    <w:pPr>
      <w:ind w:left="720"/>
      <w:contextualSpacing/>
    </w:pPr>
  </w:style>
  <w:style w:type="character" w:styleId="CommentReference">
    <w:name w:val="annotation reference"/>
    <w:basedOn w:val="DefaultParagraphFont"/>
    <w:uiPriority w:val="99"/>
    <w:semiHidden/>
    <w:unhideWhenUsed/>
    <w:rsid w:val="00C65545"/>
    <w:rPr>
      <w:sz w:val="16"/>
      <w:szCs w:val="16"/>
    </w:rPr>
  </w:style>
  <w:style w:type="paragraph" w:styleId="CommentText">
    <w:name w:val="annotation text"/>
    <w:basedOn w:val="Normal"/>
    <w:link w:val="CommentTextChar"/>
    <w:uiPriority w:val="99"/>
    <w:semiHidden/>
    <w:unhideWhenUsed/>
    <w:rsid w:val="00C65545"/>
    <w:rPr>
      <w:sz w:val="20"/>
      <w:szCs w:val="20"/>
    </w:rPr>
  </w:style>
  <w:style w:type="character" w:customStyle="1" w:styleId="CommentTextChar">
    <w:name w:val="Comment Text Char"/>
    <w:basedOn w:val="DefaultParagraphFont"/>
    <w:link w:val="CommentText"/>
    <w:uiPriority w:val="99"/>
    <w:semiHidden/>
    <w:rsid w:val="00C65545"/>
    <w:rPr>
      <w:kern w:val="1"/>
      <w:lang w:eastAsia="ar-SA"/>
    </w:rPr>
  </w:style>
  <w:style w:type="paragraph" w:styleId="CommentSubject">
    <w:name w:val="annotation subject"/>
    <w:basedOn w:val="CommentText"/>
    <w:next w:val="CommentText"/>
    <w:link w:val="CommentSubjectChar"/>
    <w:uiPriority w:val="99"/>
    <w:semiHidden/>
    <w:unhideWhenUsed/>
    <w:rsid w:val="00C65545"/>
    <w:rPr>
      <w:b/>
      <w:bCs/>
    </w:rPr>
  </w:style>
  <w:style w:type="character" w:customStyle="1" w:styleId="CommentSubjectChar">
    <w:name w:val="Comment Subject Char"/>
    <w:basedOn w:val="CommentTextChar"/>
    <w:link w:val="CommentSubject"/>
    <w:uiPriority w:val="99"/>
    <w:semiHidden/>
    <w:rsid w:val="00C65545"/>
    <w:rPr>
      <w:b/>
      <w:bCs/>
      <w:kern w:val="1"/>
      <w:lang w:eastAsia="ar-SA"/>
    </w:rPr>
  </w:style>
  <w:style w:type="paragraph" w:styleId="Revision">
    <w:name w:val="Revision"/>
    <w:hidden/>
    <w:uiPriority w:val="99"/>
    <w:semiHidden/>
    <w:rsid w:val="00C65545"/>
    <w:rPr>
      <w:kern w:val="1"/>
      <w:sz w:val="24"/>
      <w:szCs w:val="24"/>
      <w:lang w:eastAsia="ar-SA"/>
    </w:rPr>
  </w:style>
  <w:style w:type="character" w:customStyle="1" w:styleId="HeaderChar">
    <w:name w:val="Header Char"/>
    <w:basedOn w:val="DefaultParagraphFont"/>
    <w:link w:val="Header"/>
    <w:uiPriority w:val="99"/>
    <w:rsid w:val="00F90A41"/>
    <w:rPr>
      <w:kern w:val="1"/>
      <w:sz w:val="24"/>
      <w:szCs w:val="24"/>
      <w:lang w:eastAsia="ar-SA"/>
    </w:rPr>
  </w:style>
  <w:style w:type="character" w:customStyle="1" w:styleId="FooterChar">
    <w:name w:val="Footer Char"/>
    <w:basedOn w:val="DefaultParagraphFont"/>
    <w:link w:val="Footer"/>
    <w:uiPriority w:val="99"/>
    <w:rsid w:val="00F90A41"/>
    <w:rPr>
      <w:kern w:val="1"/>
      <w:sz w:val="24"/>
      <w:szCs w:val="24"/>
      <w:lang w:eastAsia="ar-SA"/>
    </w:rPr>
  </w:style>
  <w:style w:type="paragraph" w:styleId="NoSpacing">
    <w:name w:val="No Spacing"/>
    <w:uiPriority w:val="1"/>
    <w:qFormat/>
    <w:rsid w:val="009B08D2"/>
    <w:pPr>
      <w:suppressAutoHyphens/>
    </w:pPr>
    <w:rPr>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lorbrewer2.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Geography 580: Elements of Cartography</vt:lpstr>
    </vt:vector>
  </TitlesOfParts>
  <Company/>
  <LinksUpToDate>false</LinksUpToDate>
  <CharactersWithSpaces>17705</CharactersWithSpaces>
  <SharedDoc>false</SharedDoc>
  <HLinks>
    <vt:vector size="12" baseType="variant">
      <vt:variant>
        <vt:i4>5242895</vt:i4>
      </vt:variant>
      <vt:variant>
        <vt:i4>6</vt:i4>
      </vt:variant>
      <vt:variant>
        <vt:i4>0</vt:i4>
      </vt:variant>
      <vt:variant>
        <vt:i4>5</vt:i4>
      </vt:variant>
      <vt:variant>
        <vt:lpwstr>http://www.typebrewer.org/typebrewer.html</vt:lpwstr>
      </vt:variant>
      <vt:variant>
        <vt:lpwstr/>
      </vt:variant>
      <vt:variant>
        <vt:i4>5374033</vt:i4>
      </vt:variant>
      <vt:variant>
        <vt:i4>0</vt:i4>
      </vt:variant>
      <vt:variant>
        <vt:i4>0</vt:i4>
      </vt:variant>
      <vt:variant>
        <vt:i4>5</vt:i4>
      </vt:variant>
      <vt:variant>
        <vt:lpwstr>http://colorbrewer2.org/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Geography 580: Elements of Cartography</dc:title>
  <dc:subject/>
  <dc:creator>Xu, Chunxue</dc:creator>
  <cp:keywords/>
  <dc:description/>
  <cp:lastModifiedBy>Brian Katz</cp:lastModifiedBy>
  <cp:revision>9</cp:revision>
  <cp:lastPrinted>2013-09-25T13:27:00Z</cp:lastPrinted>
  <dcterms:created xsi:type="dcterms:W3CDTF">2018-10-01T23:29:00Z</dcterms:created>
  <dcterms:modified xsi:type="dcterms:W3CDTF">2020-01-08T00:58:00Z</dcterms:modified>
</cp:coreProperties>
</file>