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75D" w:rsidRPr="00024231" w:rsidRDefault="000B1A33" w:rsidP="00024231">
      <w:pPr>
        <w:pStyle w:val="Heading1"/>
      </w:pPr>
      <w:r>
        <w:t>Responsive Process</w:t>
      </w:r>
    </w:p>
    <w:p w:rsidR="000B1A33" w:rsidRDefault="000B1A33" w:rsidP="00044ECE">
      <w:pPr>
        <w:pStyle w:val="Heading3"/>
      </w:pPr>
    </w:p>
    <w:p w:rsidR="0025582D" w:rsidRPr="0025582D" w:rsidRDefault="0025582D" w:rsidP="0025582D">
      <w:pPr>
        <w:rPr>
          <w:rFonts w:ascii="SolexBold" w:hAnsi="SolexBold"/>
          <w:sz w:val="36"/>
          <w:szCs w:val="36"/>
          <w:u w:val="single"/>
        </w:rPr>
      </w:pPr>
    </w:p>
    <w:p w:rsidR="0025582D" w:rsidRPr="0025582D" w:rsidRDefault="0025582D" w:rsidP="0025582D">
      <w:pPr>
        <w:pStyle w:val="Heading2"/>
      </w:pPr>
      <w:r w:rsidRPr="0025582D">
        <w:t>Discovery</w:t>
      </w:r>
    </w:p>
    <w:p w:rsidR="006973E0" w:rsidRPr="00024231" w:rsidRDefault="000B1A33" w:rsidP="00044ECE">
      <w:pPr>
        <w:pStyle w:val="Heading3"/>
      </w:pPr>
      <w:r>
        <w:t>Internal Kickoff</w:t>
      </w:r>
    </w:p>
    <w:p w:rsidR="00F974A7" w:rsidRDefault="000B1A33" w:rsidP="004B057F">
      <w:pPr>
        <w:rPr>
          <w:sz w:val="20"/>
          <w:szCs w:val="20"/>
        </w:rPr>
      </w:pPr>
      <w:r w:rsidRPr="00F67BEA">
        <w:rPr>
          <w:sz w:val="20"/>
          <w:szCs w:val="20"/>
        </w:rPr>
        <w:t>Team meets. Go over milestones and timelines, deliverables and scope, roles and expectations.</w:t>
      </w:r>
    </w:p>
    <w:p w:rsidR="00BF0F11" w:rsidRDefault="00BF0F11" w:rsidP="004B057F">
      <w:pPr>
        <w:rPr>
          <w:sz w:val="20"/>
          <w:szCs w:val="20"/>
        </w:rPr>
      </w:pPr>
    </w:p>
    <w:p w:rsidR="00BF0F11" w:rsidRPr="00BF0F11" w:rsidRDefault="00BF0F11" w:rsidP="004B057F">
      <w:pPr>
        <w:rPr>
          <w:sz w:val="20"/>
          <w:szCs w:val="20"/>
          <w:u w:val="single"/>
        </w:rPr>
      </w:pPr>
      <w:r w:rsidRPr="00BF0F11">
        <w:rPr>
          <w:sz w:val="20"/>
          <w:szCs w:val="20"/>
          <w:u w:val="single"/>
        </w:rPr>
        <w:t>Process Owner</w:t>
      </w:r>
    </w:p>
    <w:p w:rsidR="00BF0F11" w:rsidRPr="00F67BEA" w:rsidRDefault="00BF0F11" w:rsidP="004B057F">
      <w:pPr>
        <w:rPr>
          <w:sz w:val="20"/>
          <w:szCs w:val="20"/>
        </w:rPr>
      </w:pPr>
      <w:r>
        <w:rPr>
          <w:sz w:val="20"/>
          <w:szCs w:val="20"/>
        </w:rPr>
        <w:t>Project Lead</w:t>
      </w:r>
    </w:p>
    <w:p w:rsidR="000B1A33" w:rsidRDefault="000B1A33" w:rsidP="004B057F"/>
    <w:p w:rsidR="0025582D" w:rsidRDefault="0025582D" w:rsidP="004B057F"/>
    <w:p w:rsidR="000B1A33" w:rsidRPr="00024231" w:rsidRDefault="000B1A33" w:rsidP="000B1A33">
      <w:pPr>
        <w:pStyle w:val="Heading3"/>
      </w:pPr>
      <w:r>
        <w:t>Discovery &amp; Project Analysis</w:t>
      </w:r>
    </w:p>
    <w:p w:rsidR="000B1A33" w:rsidRPr="00F67BEA" w:rsidRDefault="000B1A33" w:rsidP="000B1A33">
      <w:pPr>
        <w:rPr>
          <w:sz w:val="20"/>
          <w:szCs w:val="20"/>
        </w:rPr>
      </w:pPr>
      <w:r w:rsidRPr="00F67BEA">
        <w:rPr>
          <w:sz w:val="20"/>
          <w:szCs w:val="20"/>
        </w:rPr>
        <w:t>Project team meets to determine the requirements from a technical, creative, and organizational perspective based on company, industry, and business objective research.</w:t>
      </w:r>
    </w:p>
    <w:p w:rsidR="000B1A33" w:rsidRDefault="000B1A33" w:rsidP="000B1A33"/>
    <w:p w:rsidR="00BF0F11" w:rsidRPr="00BF0F11" w:rsidRDefault="00BF0F11" w:rsidP="000B1A33">
      <w:pPr>
        <w:rPr>
          <w:sz w:val="20"/>
          <w:szCs w:val="20"/>
          <w:u w:val="single"/>
        </w:rPr>
      </w:pPr>
      <w:r w:rsidRPr="00BF0F11">
        <w:rPr>
          <w:sz w:val="20"/>
          <w:szCs w:val="20"/>
          <w:u w:val="single"/>
        </w:rPr>
        <w:t>Process Owner</w:t>
      </w:r>
    </w:p>
    <w:p w:rsidR="00BF0F11" w:rsidRPr="00BF0F11" w:rsidRDefault="00BF0F11" w:rsidP="000B1A33">
      <w:pPr>
        <w:rPr>
          <w:sz w:val="20"/>
          <w:szCs w:val="20"/>
        </w:rPr>
      </w:pPr>
      <w:r w:rsidRPr="00BF0F11">
        <w:rPr>
          <w:sz w:val="20"/>
          <w:szCs w:val="20"/>
        </w:rPr>
        <w:t>Project Lead</w:t>
      </w:r>
    </w:p>
    <w:p w:rsidR="00BF0F11" w:rsidRDefault="00BF0F11" w:rsidP="000B1A33"/>
    <w:p w:rsidR="0025582D" w:rsidRDefault="0025582D" w:rsidP="000B1A33"/>
    <w:p w:rsidR="000B1A33" w:rsidRPr="00024231" w:rsidRDefault="000B1A33" w:rsidP="000B1A33">
      <w:pPr>
        <w:pStyle w:val="Heading3"/>
      </w:pPr>
      <w:r>
        <w:t>IA &amp; Content Strategy</w:t>
      </w:r>
    </w:p>
    <w:p w:rsidR="000B1A33" w:rsidRDefault="000B1A33" w:rsidP="000B1A33">
      <w:pPr>
        <w:rPr>
          <w:sz w:val="20"/>
          <w:szCs w:val="20"/>
        </w:rPr>
      </w:pPr>
      <w:r w:rsidRPr="00F67BEA">
        <w:rPr>
          <w:sz w:val="20"/>
          <w:szCs w:val="20"/>
        </w:rPr>
        <w:t xml:space="preserve">Based on the knowledge gained in the discovery phase, content will be prioritized. This stage will also determine what features your users need. </w:t>
      </w:r>
      <w:r w:rsidR="00843EC9">
        <w:rPr>
          <w:sz w:val="20"/>
          <w:szCs w:val="20"/>
        </w:rPr>
        <w:t xml:space="preserve">Content will also be assigned proper metadata to allow it to be centralized and extracted for any device experience needed. </w:t>
      </w:r>
      <w:r w:rsidRPr="00F67BEA">
        <w:rPr>
          <w:sz w:val="20"/>
          <w:szCs w:val="20"/>
        </w:rPr>
        <w:t>Well-planned, well-</w:t>
      </w:r>
      <w:r w:rsidR="00F80829">
        <w:rPr>
          <w:sz w:val="20"/>
          <w:szCs w:val="20"/>
        </w:rPr>
        <w:t xml:space="preserve">structured content will help </w:t>
      </w:r>
      <w:r w:rsidRPr="00F67BEA">
        <w:rPr>
          <w:sz w:val="20"/>
          <w:szCs w:val="20"/>
        </w:rPr>
        <w:t>create both the interaction and visual design systems.</w:t>
      </w:r>
    </w:p>
    <w:p w:rsidR="00BF0F11" w:rsidRDefault="00BF0F11" w:rsidP="000B1A33">
      <w:pPr>
        <w:rPr>
          <w:sz w:val="20"/>
          <w:szCs w:val="20"/>
        </w:rPr>
      </w:pPr>
    </w:p>
    <w:p w:rsidR="00BF0F11" w:rsidRPr="00BF0F11" w:rsidRDefault="00BF0F11" w:rsidP="000B1A33">
      <w:pPr>
        <w:rPr>
          <w:sz w:val="20"/>
          <w:szCs w:val="20"/>
          <w:u w:val="single"/>
        </w:rPr>
      </w:pPr>
      <w:r w:rsidRPr="00BF0F11">
        <w:rPr>
          <w:sz w:val="20"/>
          <w:szCs w:val="20"/>
          <w:u w:val="single"/>
        </w:rPr>
        <w:t>Process Owner</w:t>
      </w:r>
    </w:p>
    <w:p w:rsidR="00BF0F11" w:rsidRDefault="00BF0F11" w:rsidP="000B1A33">
      <w:pPr>
        <w:rPr>
          <w:sz w:val="20"/>
          <w:szCs w:val="20"/>
        </w:rPr>
      </w:pPr>
      <w:r>
        <w:rPr>
          <w:sz w:val="20"/>
          <w:szCs w:val="20"/>
        </w:rPr>
        <w:t>IA/</w:t>
      </w:r>
      <w:r w:rsidR="00D173A7">
        <w:rPr>
          <w:sz w:val="20"/>
          <w:szCs w:val="20"/>
        </w:rPr>
        <w:t>Content Strategy</w:t>
      </w:r>
    </w:p>
    <w:p w:rsidR="00BF0F11" w:rsidRPr="00F67BEA" w:rsidRDefault="00BF0F11" w:rsidP="000B1A33">
      <w:pPr>
        <w:rPr>
          <w:sz w:val="20"/>
          <w:szCs w:val="20"/>
        </w:rPr>
      </w:pPr>
      <w:r>
        <w:rPr>
          <w:sz w:val="20"/>
          <w:szCs w:val="20"/>
        </w:rPr>
        <w:t>Project Lead</w:t>
      </w:r>
    </w:p>
    <w:p w:rsidR="000B1A33" w:rsidRDefault="000B1A33" w:rsidP="000B1A33"/>
    <w:p w:rsidR="0025582D" w:rsidRDefault="0025582D" w:rsidP="000B1A33"/>
    <w:p w:rsidR="000B1A33" w:rsidRPr="00024231" w:rsidRDefault="000B1A33" w:rsidP="000B1A33">
      <w:pPr>
        <w:pStyle w:val="Heading3"/>
      </w:pPr>
      <w:r>
        <w:t>Strategic Direction</w:t>
      </w:r>
      <w:r w:rsidR="00F07B58">
        <w:t xml:space="preserve"> - deliverable</w:t>
      </w:r>
    </w:p>
    <w:p w:rsidR="000B1A33" w:rsidRDefault="000B1A33" w:rsidP="000B1A33">
      <w:pPr>
        <w:rPr>
          <w:sz w:val="20"/>
          <w:szCs w:val="20"/>
        </w:rPr>
      </w:pPr>
      <w:r w:rsidRPr="00F67BEA">
        <w:rPr>
          <w:sz w:val="20"/>
          <w:szCs w:val="20"/>
        </w:rPr>
        <w:t xml:space="preserve">All information found during discovery and content analysis will be compiled into </w:t>
      </w:r>
      <w:r w:rsidR="00F67BEA" w:rsidRPr="00F67BEA">
        <w:rPr>
          <w:sz w:val="20"/>
          <w:szCs w:val="20"/>
        </w:rPr>
        <w:t>a concise</w:t>
      </w:r>
      <w:r w:rsidRPr="00F67BEA">
        <w:rPr>
          <w:sz w:val="20"/>
          <w:szCs w:val="20"/>
        </w:rPr>
        <w:t xml:space="preserve"> document that outlines </w:t>
      </w:r>
      <w:r w:rsidR="00F67BEA" w:rsidRPr="00F67BEA">
        <w:rPr>
          <w:sz w:val="20"/>
          <w:szCs w:val="20"/>
        </w:rPr>
        <w:t xml:space="preserve">the content, technical, and creative </w:t>
      </w:r>
      <w:r w:rsidR="004D639B">
        <w:rPr>
          <w:sz w:val="20"/>
          <w:szCs w:val="20"/>
        </w:rPr>
        <w:t>requirements</w:t>
      </w:r>
      <w:r w:rsidR="00F67BEA" w:rsidRPr="00F67BEA">
        <w:rPr>
          <w:sz w:val="20"/>
          <w:szCs w:val="20"/>
        </w:rPr>
        <w:t>. This document will act as the project map.</w:t>
      </w:r>
    </w:p>
    <w:p w:rsidR="00BF0F11" w:rsidRDefault="00BF0F11" w:rsidP="000B1A33">
      <w:pPr>
        <w:rPr>
          <w:sz w:val="20"/>
          <w:szCs w:val="20"/>
        </w:rPr>
      </w:pPr>
    </w:p>
    <w:p w:rsidR="00BF0F11" w:rsidRPr="00BF0F11" w:rsidRDefault="00BF0F11" w:rsidP="000B1A33">
      <w:pPr>
        <w:rPr>
          <w:sz w:val="20"/>
          <w:szCs w:val="20"/>
          <w:u w:val="single"/>
        </w:rPr>
      </w:pPr>
      <w:r w:rsidRPr="00BF0F11">
        <w:rPr>
          <w:sz w:val="20"/>
          <w:szCs w:val="20"/>
          <w:u w:val="single"/>
        </w:rPr>
        <w:t>Process Owner</w:t>
      </w:r>
    </w:p>
    <w:p w:rsidR="00BF0F11" w:rsidRDefault="00BF0F11" w:rsidP="000B1A33">
      <w:pPr>
        <w:rPr>
          <w:sz w:val="20"/>
          <w:szCs w:val="20"/>
        </w:rPr>
      </w:pPr>
      <w:r>
        <w:rPr>
          <w:sz w:val="20"/>
          <w:szCs w:val="20"/>
        </w:rPr>
        <w:t>Project Lead</w:t>
      </w:r>
    </w:p>
    <w:p w:rsidR="00BF0F11" w:rsidRPr="00F67BEA" w:rsidRDefault="00BF0F11" w:rsidP="000B1A33">
      <w:pPr>
        <w:rPr>
          <w:sz w:val="20"/>
          <w:szCs w:val="20"/>
        </w:rPr>
      </w:pPr>
      <w:r>
        <w:rPr>
          <w:sz w:val="20"/>
          <w:szCs w:val="20"/>
        </w:rPr>
        <w:t>IA/</w:t>
      </w:r>
      <w:r w:rsidR="00D173A7">
        <w:rPr>
          <w:sz w:val="20"/>
          <w:szCs w:val="20"/>
        </w:rPr>
        <w:t>Content Strategy</w:t>
      </w:r>
    </w:p>
    <w:p w:rsidR="00F67BEA" w:rsidRDefault="00F67BEA" w:rsidP="000B1A33"/>
    <w:p w:rsidR="0025582D" w:rsidRPr="0025582D" w:rsidRDefault="0025582D" w:rsidP="0025582D">
      <w:pPr>
        <w:pStyle w:val="Heading2"/>
      </w:pPr>
      <w:r w:rsidRPr="0025582D">
        <w:lastRenderedPageBreak/>
        <w:t>Design</w:t>
      </w:r>
    </w:p>
    <w:p w:rsidR="00F67BEA" w:rsidRPr="00024231" w:rsidRDefault="00F67BEA" w:rsidP="00F67BEA">
      <w:pPr>
        <w:pStyle w:val="Heading3"/>
      </w:pPr>
      <w:r>
        <w:t>Design Sketches</w:t>
      </w:r>
    </w:p>
    <w:p w:rsidR="00F67BEA" w:rsidRDefault="00F67BEA" w:rsidP="00F67BEA">
      <w:pPr>
        <w:rPr>
          <w:sz w:val="20"/>
          <w:szCs w:val="20"/>
        </w:rPr>
      </w:pPr>
      <w:r w:rsidRPr="00F67BEA">
        <w:rPr>
          <w:sz w:val="20"/>
          <w:szCs w:val="20"/>
        </w:rPr>
        <w:t>Rough wireframes and low fidelity</w:t>
      </w:r>
      <w:r w:rsidR="00D75957">
        <w:rPr>
          <w:sz w:val="20"/>
          <w:szCs w:val="20"/>
        </w:rPr>
        <w:t xml:space="preserve"> </w:t>
      </w:r>
      <w:r w:rsidRPr="00F67BEA">
        <w:rPr>
          <w:sz w:val="20"/>
          <w:szCs w:val="20"/>
        </w:rPr>
        <w:t>UI sketches will be created based on the co</w:t>
      </w:r>
      <w:r w:rsidR="00D75957">
        <w:rPr>
          <w:sz w:val="20"/>
          <w:szCs w:val="20"/>
        </w:rPr>
        <w:t xml:space="preserve">ntent and feature requirements. In this stage all of the content and content structure will be given proper placement and functionality will be designed. </w:t>
      </w:r>
    </w:p>
    <w:p w:rsidR="00BF0F11" w:rsidRDefault="00BF0F11" w:rsidP="00F67BEA">
      <w:pPr>
        <w:rPr>
          <w:sz w:val="20"/>
          <w:szCs w:val="20"/>
        </w:rPr>
      </w:pPr>
    </w:p>
    <w:p w:rsidR="00BF0F11" w:rsidRPr="00BF0F11" w:rsidRDefault="00BF0F11" w:rsidP="00F67BEA">
      <w:pPr>
        <w:rPr>
          <w:sz w:val="20"/>
          <w:szCs w:val="20"/>
          <w:u w:val="single"/>
        </w:rPr>
      </w:pPr>
      <w:r w:rsidRPr="00BF0F11">
        <w:rPr>
          <w:sz w:val="20"/>
          <w:szCs w:val="20"/>
          <w:u w:val="single"/>
        </w:rPr>
        <w:t>Process Owner</w:t>
      </w:r>
    </w:p>
    <w:p w:rsidR="00BF0F11" w:rsidRDefault="00BF0F11" w:rsidP="00F67BEA">
      <w:pPr>
        <w:rPr>
          <w:sz w:val="20"/>
          <w:szCs w:val="20"/>
        </w:rPr>
      </w:pPr>
      <w:r>
        <w:rPr>
          <w:sz w:val="20"/>
          <w:szCs w:val="20"/>
        </w:rPr>
        <w:t>Creative</w:t>
      </w:r>
    </w:p>
    <w:p w:rsidR="00D75957" w:rsidRDefault="00D75957" w:rsidP="00F67BEA">
      <w:pPr>
        <w:rPr>
          <w:sz w:val="20"/>
          <w:szCs w:val="20"/>
        </w:rPr>
      </w:pPr>
      <w:r>
        <w:rPr>
          <w:sz w:val="20"/>
          <w:szCs w:val="20"/>
        </w:rPr>
        <w:t>IA/Content Strategy</w:t>
      </w:r>
    </w:p>
    <w:p w:rsidR="00BF0F11" w:rsidRPr="00F67BEA" w:rsidRDefault="00BF0F11" w:rsidP="00F67BEA">
      <w:pPr>
        <w:rPr>
          <w:sz w:val="20"/>
          <w:szCs w:val="20"/>
        </w:rPr>
      </w:pPr>
      <w:r>
        <w:rPr>
          <w:sz w:val="20"/>
          <w:szCs w:val="20"/>
        </w:rPr>
        <w:t>UI</w:t>
      </w:r>
    </w:p>
    <w:p w:rsidR="0025582D" w:rsidRDefault="0025582D" w:rsidP="00F67BEA"/>
    <w:p w:rsidR="0025582D" w:rsidRDefault="0025582D" w:rsidP="00F67BEA"/>
    <w:p w:rsidR="00F67BEA" w:rsidRPr="00024231" w:rsidRDefault="00F67BEA" w:rsidP="00F67BEA">
      <w:pPr>
        <w:pStyle w:val="Heading3"/>
      </w:pPr>
      <w:r>
        <w:t>Interaction Design</w:t>
      </w:r>
      <w:r w:rsidR="00F07B58">
        <w:t xml:space="preserve"> - deliverable</w:t>
      </w:r>
    </w:p>
    <w:p w:rsidR="00F67BEA" w:rsidRDefault="00F67BEA" w:rsidP="00F67BEA">
      <w:pPr>
        <w:rPr>
          <w:sz w:val="20"/>
          <w:szCs w:val="20"/>
        </w:rPr>
      </w:pPr>
      <w:r w:rsidRPr="00F67BEA">
        <w:rPr>
          <w:sz w:val="20"/>
          <w:szCs w:val="20"/>
        </w:rPr>
        <w:t xml:space="preserve">The low fidelity design sketches of each main view will be </w:t>
      </w:r>
      <w:r w:rsidR="00D75957">
        <w:rPr>
          <w:sz w:val="20"/>
          <w:szCs w:val="20"/>
        </w:rPr>
        <w:t xml:space="preserve">refined and </w:t>
      </w:r>
      <w:r w:rsidRPr="00F67BEA">
        <w:rPr>
          <w:sz w:val="20"/>
          <w:szCs w:val="20"/>
        </w:rPr>
        <w:t xml:space="preserve">turned into </w:t>
      </w:r>
      <w:proofErr w:type="spellStart"/>
      <w:r w:rsidRPr="00F67BEA">
        <w:rPr>
          <w:sz w:val="20"/>
          <w:szCs w:val="20"/>
        </w:rPr>
        <w:t>greybox</w:t>
      </w:r>
      <w:proofErr w:type="spellEnd"/>
      <w:r w:rsidRPr="00F67BEA">
        <w:rPr>
          <w:sz w:val="20"/>
          <w:szCs w:val="20"/>
        </w:rPr>
        <w:t xml:space="preserve"> prototypes. This will </w:t>
      </w:r>
      <w:r w:rsidR="00D75957">
        <w:rPr>
          <w:sz w:val="20"/>
          <w:szCs w:val="20"/>
        </w:rPr>
        <w:t xml:space="preserve">help </w:t>
      </w:r>
      <w:r w:rsidRPr="00F67BEA">
        <w:rPr>
          <w:sz w:val="20"/>
          <w:szCs w:val="20"/>
        </w:rPr>
        <w:t>determine the natural breakpoints</w:t>
      </w:r>
      <w:r w:rsidR="00D75957">
        <w:rPr>
          <w:sz w:val="20"/>
          <w:szCs w:val="20"/>
        </w:rPr>
        <w:t xml:space="preserve"> and </w:t>
      </w:r>
      <w:r w:rsidR="00D75957" w:rsidRPr="00F67BEA">
        <w:rPr>
          <w:sz w:val="20"/>
          <w:szCs w:val="20"/>
        </w:rPr>
        <w:t>res</w:t>
      </w:r>
      <w:r w:rsidR="00D75957">
        <w:rPr>
          <w:sz w:val="20"/>
          <w:szCs w:val="20"/>
        </w:rPr>
        <w:t>ponsive interaction patterns</w:t>
      </w:r>
      <w:r w:rsidRPr="00F67BEA">
        <w:rPr>
          <w:sz w:val="20"/>
          <w:szCs w:val="20"/>
        </w:rPr>
        <w:t>.</w:t>
      </w:r>
      <w:r w:rsidR="004F5BCF">
        <w:rPr>
          <w:sz w:val="20"/>
          <w:szCs w:val="20"/>
        </w:rPr>
        <w:t xml:space="preserve"> The prototype can also be used as a client deliverable to demonstrate the responsive layout changes for each device.</w:t>
      </w:r>
    </w:p>
    <w:p w:rsidR="0025582D" w:rsidRDefault="0025582D" w:rsidP="00F67BEA">
      <w:pPr>
        <w:rPr>
          <w:sz w:val="20"/>
          <w:szCs w:val="20"/>
          <w:u w:val="single"/>
        </w:rPr>
      </w:pPr>
    </w:p>
    <w:p w:rsidR="00BF0F11" w:rsidRPr="00BF0F11" w:rsidRDefault="00BF0F11" w:rsidP="00F67BEA">
      <w:pPr>
        <w:rPr>
          <w:sz w:val="20"/>
          <w:szCs w:val="20"/>
          <w:u w:val="single"/>
        </w:rPr>
      </w:pPr>
      <w:r w:rsidRPr="00BF0F11">
        <w:rPr>
          <w:sz w:val="20"/>
          <w:szCs w:val="20"/>
          <w:u w:val="single"/>
        </w:rPr>
        <w:t>Process Owner</w:t>
      </w:r>
    </w:p>
    <w:p w:rsidR="00BF0F11" w:rsidRDefault="00BF0F11" w:rsidP="00F67BEA">
      <w:pPr>
        <w:rPr>
          <w:sz w:val="20"/>
          <w:szCs w:val="20"/>
        </w:rPr>
      </w:pPr>
      <w:r>
        <w:rPr>
          <w:sz w:val="20"/>
          <w:szCs w:val="20"/>
        </w:rPr>
        <w:t>UI</w:t>
      </w:r>
    </w:p>
    <w:p w:rsidR="00BF0F11" w:rsidRPr="00F67BEA" w:rsidRDefault="00BF0F11" w:rsidP="00F67BEA">
      <w:pPr>
        <w:rPr>
          <w:sz w:val="20"/>
          <w:szCs w:val="20"/>
        </w:rPr>
      </w:pPr>
      <w:r>
        <w:rPr>
          <w:sz w:val="20"/>
          <w:szCs w:val="20"/>
        </w:rPr>
        <w:t>Creative</w:t>
      </w:r>
    </w:p>
    <w:p w:rsidR="00F67BEA" w:rsidRDefault="00F67BEA" w:rsidP="00F67BEA"/>
    <w:p w:rsidR="0025582D" w:rsidRDefault="0025582D" w:rsidP="00F67BEA"/>
    <w:p w:rsidR="00F67BEA" w:rsidRPr="00024231" w:rsidRDefault="00F67BEA" w:rsidP="00F67BEA">
      <w:pPr>
        <w:pStyle w:val="Heading3"/>
      </w:pPr>
      <w:r>
        <w:t>Visual Design</w:t>
      </w:r>
      <w:r w:rsidR="00F07B58">
        <w:t xml:space="preserve"> - deliverable</w:t>
      </w:r>
    </w:p>
    <w:p w:rsidR="00F67BEA" w:rsidRDefault="00F67BEA" w:rsidP="00F67BEA">
      <w:pPr>
        <w:rPr>
          <w:sz w:val="20"/>
          <w:szCs w:val="20"/>
        </w:rPr>
      </w:pPr>
      <w:r w:rsidRPr="00F67BEA">
        <w:rPr>
          <w:sz w:val="20"/>
          <w:szCs w:val="20"/>
        </w:rPr>
        <w:t>Branding elements, color palettes, and typography will be designed based on the content, natural breakpoints, and feature enhancements determined during the design sketching and interaction design phases.</w:t>
      </w:r>
      <w:r w:rsidR="004F5BCF">
        <w:rPr>
          <w:sz w:val="20"/>
          <w:szCs w:val="20"/>
        </w:rPr>
        <w:t xml:space="preserve"> Designing around these elements allows for better design of each state of a feature</w:t>
      </w:r>
      <w:r w:rsidR="00D75957">
        <w:rPr>
          <w:sz w:val="20"/>
          <w:szCs w:val="20"/>
        </w:rPr>
        <w:t xml:space="preserve"> and allows for device agnostic design</w:t>
      </w:r>
      <w:r w:rsidR="004F5BCF">
        <w:rPr>
          <w:sz w:val="20"/>
          <w:szCs w:val="20"/>
        </w:rPr>
        <w:t>.</w:t>
      </w:r>
    </w:p>
    <w:p w:rsidR="00BF0F11" w:rsidRDefault="00BF0F11" w:rsidP="00F67BEA">
      <w:pPr>
        <w:rPr>
          <w:sz w:val="20"/>
          <w:szCs w:val="20"/>
        </w:rPr>
      </w:pPr>
    </w:p>
    <w:p w:rsidR="00F67BEA" w:rsidRPr="00BF0F11" w:rsidRDefault="00BF0F11" w:rsidP="00F67BEA">
      <w:pPr>
        <w:rPr>
          <w:sz w:val="20"/>
          <w:szCs w:val="20"/>
          <w:u w:val="single"/>
        </w:rPr>
      </w:pPr>
      <w:r w:rsidRPr="00BF0F11">
        <w:rPr>
          <w:sz w:val="20"/>
          <w:szCs w:val="20"/>
          <w:u w:val="single"/>
        </w:rPr>
        <w:t>Process Owner</w:t>
      </w:r>
    </w:p>
    <w:p w:rsidR="00BF0F11" w:rsidRDefault="00BF0F11" w:rsidP="00F67BEA">
      <w:r>
        <w:rPr>
          <w:sz w:val="20"/>
          <w:szCs w:val="20"/>
        </w:rPr>
        <w:t>Creative</w:t>
      </w:r>
    </w:p>
    <w:p w:rsidR="0025582D" w:rsidRDefault="0025582D" w:rsidP="0025582D">
      <w:pPr>
        <w:pStyle w:val="Heading2"/>
        <w:rPr>
          <w:u w:val="single"/>
        </w:rPr>
      </w:pPr>
    </w:p>
    <w:p w:rsidR="0025582D" w:rsidRPr="0025582D" w:rsidRDefault="0025582D" w:rsidP="0025582D">
      <w:pPr>
        <w:pStyle w:val="Heading2"/>
      </w:pPr>
      <w:r w:rsidRPr="0025582D">
        <w:t>Develop</w:t>
      </w:r>
    </w:p>
    <w:p w:rsidR="00BF0F11" w:rsidRPr="00024231" w:rsidRDefault="00BF0F11" w:rsidP="00BF0F11">
      <w:pPr>
        <w:pStyle w:val="Heading3"/>
      </w:pPr>
      <w:r>
        <w:t>Theme Build</w:t>
      </w:r>
    </w:p>
    <w:p w:rsidR="00BF0F11" w:rsidRDefault="0025582D" w:rsidP="00BF0F11">
      <w:pPr>
        <w:rPr>
          <w:sz w:val="20"/>
          <w:szCs w:val="20"/>
        </w:rPr>
      </w:pPr>
      <w:r>
        <w:rPr>
          <w:sz w:val="20"/>
          <w:szCs w:val="20"/>
        </w:rPr>
        <w:t xml:space="preserve">Once the design phase is completed, the development phase will begin. The front end will be built out using standards compliant html &amp; </w:t>
      </w:r>
      <w:proofErr w:type="spellStart"/>
      <w:r>
        <w:rPr>
          <w:sz w:val="20"/>
          <w:szCs w:val="20"/>
        </w:rPr>
        <w:t>css</w:t>
      </w:r>
      <w:proofErr w:type="spellEnd"/>
      <w:r>
        <w:rPr>
          <w:sz w:val="20"/>
          <w:szCs w:val="20"/>
        </w:rPr>
        <w:t xml:space="preserve">. </w:t>
      </w:r>
      <w:proofErr w:type="spellStart"/>
      <w:r>
        <w:rPr>
          <w:sz w:val="20"/>
          <w:szCs w:val="20"/>
        </w:rPr>
        <w:t>Javascript</w:t>
      </w:r>
      <w:proofErr w:type="spellEnd"/>
      <w:r>
        <w:rPr>
          <w:sz w:val="20"/>
          <w:szCs w:val="20"/>
        </w:rPr>
        <w:t xml:space="preserve"> will be used for any necessary interactions. All efforts will be taken to ensure a progressively enhanced experience for users. When possible, all content will be available to all users. Our Browser Support policy will be used as a baseline guide of support for design and interactions.</w:t>
      </w:r>
    </w:p>
    <w:p w:rsidR="0025582D" w:rsidRDefault="0025582D" w:rsidP="00BF0F11">
      <w:pPr>
        <w:rPr>
          <w:sz w:val="20"/>
          <w:szCs w:val="20"/>
        </w:rPr>
      </w:pPr>
    </w:p>
    <w:p w:rsidR="00BF0F11" w:rsidRPr="00BF0F11" w:rsidRDefault="00BF0F11" w:rsidP="00BF0F11">
      <w:pPr>
        <w:rPr>
          <w:sz w:val="20"/>
          <w:szCs w:val="20"/>
          <w:u w:val="single"/>
        </w:rPr>
      </w:pPr>
      <w:r w:rsidRPr="00BF0F11">
        <w:rPr>
          <w:sz w:val="20"/>
          <w:szCs w:val="20"/>
          <w:u w:val="single"/>
        </w:rPr>
        <w:t>Process Owner</w:t>
      </w:r>
    </w:p>
    <w:p w:rsidR="00BF0F11" w:rsidRDefault="00BF0F11" w:rsidP="00BF0F11">
      <w:pPr>
        <w:rPr>
          <w:sz w:val="20"/>
          <w:szCs w:val="20"/>
        </w:rPr>
      </w:pPr>
      <w:r>
        <w:rPr>
          <w:sz w:val="20"/>
          <w:szCs w:val="20"/>
        </w:rPr>
        <w:lastRenderedPageBreak/>
        <w:t>UI</w:t>
      </w:r>
    </w:p>
    <w:p w:rsidR="00BF0F11" w:rsidRDefault="00BF0F11" w:rsidP="00BF0F11">
      <w:pPr>
        <w:rPr>
          <w:sz w:val="20"/>
          <w:szCs w:val="20"/>
        </w:rPr>
      </w:pPr>
      <w:r>
        <w:rPr>
          <w:sz w:val="20"/>
          <w:szCs w:val="20"/>
        </w:rPr>
        <w:t>Project Lead</w:t>
      </w:r>
    </w:p>
    <w:p w:rsidR="00BF0F11" w:rsidRDefault="00BF0F11" w:rsidP="00BF0F11">
      <w:pPr>
        <w:rPr>
          <w:sz w:val="20"/>
          <w:szCs w:val="20"/>
        </w:rPr>
      </w:pPr>
    </w:p>
    <w:p w:rsidR="000723AD" w:rsidRDefault="000723AD" w:rsidP="00BF0F11">
      <w:pPr>
        <w:pStyle w:val="Heading3"/>
      </w:pPr>
    </w:p>
    <w:p w:rsidR="00BF0F11" w:rsidRDefault="00BF0F11" w:rsidP="00BF0F11">
      <w:pPr>
        <w:pStyle w:val="Heading3"/>
      </w:pPr>
      <w:r>
        <w:t>CMS Build</w:t>
      </w:r>
    </w:p>
    <w:p w:rsidR="000723AD" w:rsidRPr="000723AD" w:rsidRDefault="000723AD" w:rsidP="000723AD">
      <w:r>
        <w:rPr>
          <w:sz w:val="20"/>
          <w:szCs w:val="20"/>
        </w:rPr>
        <w:t xml:space="preserve">The CMS build will generally take place concurrently with the front end build. </w:t>
      </w:r>
      <w:r w:rsidR="004F5BCF">
        <w:rPr>
          <w:sz w:val="20"/>
          <w:szCs w:val="20"/>
        </w:rPr>
        <w:t>The engineers will build out any necessary backend features.</w:t>
      </w:r>
    </w:p>
    <w:p w:rsidR="00BF0F11" w:rsidRDefault="00BF0F11" w:rsidP="00BF0F11">
      <w:pPr>
        <w:rPr>
          <w:sz w:val="20"/>
          <w:szCs w:val="20"/>
        </w:rPr>
      </w:pPr>
    </w:p>
    <w:p w:rsidR="00BF0F11" w:rsidRPr="00BF0F11" w:rsidRDefault="00BF0F11" w:rsidP="00BF0F11">
      <w:pPr>
        <w:rPr>
          <w:sz w:val="20"/>
          <w:szCs w:val="20"/>
          <w:u w:val="single"/>
        </w:rPr>
      </w:pPr>
      <w:r w:rsidRPr="00BF0F11">
        <w:rPr>
          <w:sz w:val="20"/>
          <w:szCs w:val="20"/>
          <w:u w:val="single"/>
        </w:rPr>
        <w:t>Process Owner</w:t>
      </w:r>
    </w:p>
    <w:p w:rsidR="00BF0F11" w:rsidRDefault="00BF0F11" w:rsidP="00BF0F11">
      <w:pPr>
        <w:rPr>
          <w:sz w:val="20"/>
          <w:szCs w:val="20"/>
        </w:rPr>
      </w:pPr>
      <w:r>
        <w:rPr>
          <w:sz w:val="20"/>
          <w:szCs w:val="20"/>
        </w:rPr>
        <w:t>Engineering</w:t>
      </w:r>
    </w:p>
    <w:p w:rsidR="00BF0F11" w:rsidRDefault="00BF0F11" w:rsidP="00BF0F11">
      <w:pPr>
        <w:rPr>
          <w:sz w:val="20"/>
          <w:szCs w:val="20"/>
        </w:rPr>
      </w:pPr>
      <w:r>
        <w:rPr>
          <w:sz w:val="20"/>
          <w:szCs w:val="20"/>
        </w:rPr>
        <w:t>Project Lead</w:t>
      </w:r>
    </w:p>
    <w:p w:rsidR="00BF0F11" w:rsidRDefault="00BF0F11" w:rsidP="00BF0F11"/>
    <w:p w:rsidR="00F07B58" w:rsidRDefault="00F07B58" w:rsidP="00BF0F11"/>
    <w:p w:rsidR="00BF0F11" w:rsidRDefault="00BF0F11" w:rsidP="00BF0F11">
      <w:pPr>
        <w:pStyle w:val="Heading3"/>
        <w:rPr>
          <w:sz w:val="20"/>
          <w:szCs w:val="20"/>
        </w:rPr>
      </w:pPr>
      <w:r>
        <w:t>Quality Assurance</w:t>
      </w:r>
    </w:p>
    <w:p w:rsidR="00BF0F11" w:rsidRDefault="000723AD" w:rsidP="00BF0F11">
      <w:pPr>
        <w:rPr>
          <w:sz w:val="20"/>
          <w:szCs w:val="20"/>
        </w:rPr>
      </w:pPr>
      <w:r>
        <w:rPr>
          <w:sz w:val="20"/>
          <w:szCs w:val="20"/>
        </w:rPr>
        <w:t>Our browser support policy will be used as a baseline guide. Device &amp; Browser testing will take place to ensure the site functions properly across a range of devices and platforms. It is important to understand that the design may be different from device to device. The differences will be due to device specs and experience. It’s not about making everything look the same; it’s about creating the optimal experience across all devices.</w:t>
      </w:r>
    </w:p>
    <w:p w:rsidR="000723AD" w:rsidRDefault="000723AD" w:rsidP="00BF0F11">
      <w:pPr>
        <w:rPr>
          <w:sz w:val="20"/>
          <w:szCs w:val="20"/>
        </w:rPr>
      </w:pPr>
    </w:p>
    <w:p w:rsidR="00BF0F11" w:rsidRPr="00BF0F11" w:rsidRDefault="00BF0F11" w:rsidP="00BF0F11">
      <w:pPr>
        <w:rPr>
          <w:sz w:val="20"/>
          <w:szCs w:val="20"/>
          <w:u w:val="single"/>
        </w:rPr>
      </w:pPr>
      <w:r w:rsidRPr="00BF0F11">
        <w:rPr>
          <w:sz w:val="20"/>
          <w:szCs w:val="20"/>
          <w:u w:val="single"/>
        </w:rPr>
        <w:t>Process Owner</w:t>
      </w:r>
    </w:p>
    <w:p w:rsidR="00BF0F11" w:rsidRDefault="00BF0F11" w:rsidP="00BF0F11">
      <w:pPr>
        <w:rPr>
          <w:sz w:val="20"/>
          <w:szCs w:val="20"/>
        </w:rPr>
      </w:pPr>
      <w:r>
        <w:rPr>
          <w:sz w:val="20"/>
          <w:szCs w:val="20"/>
        </w:rPr>
        <w:t>Project Lead</w:t>
      </w:r>
    </w:p>
    <w:p w:rsidR="00BF0F11" w:rsidRDefault="00BF0F11" w:rsidP="00BF0F11">
      <w:pPr>
        <w:rPr>
          <w:sz w:val="20"/>
          <w:szCs w:val="20"/>
        </w:rPr>
      </w:pPr>
      <w:r>
        <w:rPr>
          <w:sz w:val="20"/>
          <w:szCs w:val="20"/>
        </w:rPr>
        <w:t>UI</w:t>
      </w:r>
    </w:p>
    <w:p w:rsidR="00BF0F11" w:rsidRDefault="00BF0F11" w:rsidP="00972ECC">
      <w:r>
        <w:rPr>
          <w:sz w:val="20"/>
          <w:szCs w:val="20"/>
        </w:rPr>
        <w:t>Engineering</w:t>
      </w:r>
      <w:bookmarkStart w:id="0" w:name="_GoBack"/>
      <w:bookmarkEnd w:id="0"/>
    </w:p>
    <w:p w:rsidR="00BF0F11" w:rsidRDefault="00BF0F11" w:rsidP="00BF0F11"/>
    <w:p w:rsidR="00F67BEA" w:rsidRDefault="00F67BEA" w:rsidP="000B1A33"/>
    <w:p w:rsidR="00F07B58" w:rsidRDefault="00F07B58" w:rsidP="00F07B58">
      <w:pPr>
        <w:pStyle w:val="Heading3"/>
        <w:rPr>
          <w:sz w:val="20"/>
          <w:szCs w:val="20"/>
        </w:rPr>
      </w:pPr>
      <w:r>
        <w:t>Launce &amp; Release - Deliverable</w:t>
      </w:r>
    </w:p>
    <w:p w:rsidR="00F07B58" w:rsidRDefault="00F07B58" w:rsidP="000B1A33">
      <w:pPr>
        <w:rPr>
          <w:sz w:val="20"/>
          <w:szCs w:val="20"/>
        </w:rPr>
      </w:pPr>
    </w:p>
    <w:p w:rsidR="00F07B58" w:rsidRPr="00BF0F11" w:rsidRDefault="00F07B58" w:rsidP="00F07B58">
      <w:pPr>
        <w:rPr>
          <w:sz w:val="20"/>
          <w:szCs w:val="20"/>
          <w:u w:val="single"/>
        </w:rPr>
      </w:pPr>
      <w:r w:rsidRPr="00BF0F11">
        <w:rPr>
          <w:sz w:val="20"/>
          <w:szCs w:val="20"/>
          <w:u w:val="single"/>
        </w:rPr>
        <w:t>Process Owner</w:t>
      </w:r>
    </w:p>
    <w:p w:rsidR="00F07B58" w:rsidRDefault="00F07B58" w:rsidP="00F07B58">
      <w:pPr>
        <w:rPr>
          <w:sz w:val="20"/>
          <w:szCs w:val="20"/>
        </w:rPr>
      </w:pPr>
      <w:r>
        <w:rPr>
          <w:sz w:val="20"/>
          <w:szCs w:val="20"/>
        </w:rPr>
        <w:t>Project Lead</w:t>
      </w:r>
    </w:p>
    <w:p w:rsidR="00F07B58" w:rsidRDefault="00F07B58" w:rsidP="00F07B58">
      <w:r>
        <w:rPr>
          <w:sz w:val="20"/>
          <w:szCs w:val="20"/>
        </w:rPr>
        <w:t>Engineering</w:t>
      </w:r>
    </w:p>
    <w:p w:rsidR="00F07B58" w:rsidRDefault="00F07B58" w:rsidP="000B1A33"/>
    <w:p w:rsidR="000B1A33" w:rsidRPr="004B057F" w:rsidRDefault="000B1A33" w:rsidP="000B1A33"/>
    <w:p w:rsidR="000B1A33" w:rsidRPr="004B057F" w:rsidRDefault="000B1A33" w:rsidP="004B057F"/>
    <w:sectPr w:rsidR="000B1A33" w:rsidRPr="004B057F" w:rsidSect="00DC0BC1">
      <w:headerReference w:type="default" r:id="rId8"/>
      <w:footerReference w:type="default" r:id="rId9"/>
      <w:footnotePr>
        <w:pos w:val="sectEnd"/>
      </w:footnotePr>
      <w:endnotePr>
        <w:numFmt w:val="decimal"/>
        <w:numStart w:val="0"/>
      </w:endnotePr>
      <w:pgSz w:w="12240" w:h="15840"/>
      <w:pgMar w:top="2275" w:right="1440" w:bottom="1440" w:left="1800" w:header="720" w:footer="720" w:gutter="0"/>
      <w:cols w:space="720"/>
      <w:docGrid w:linePitch="2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957" w:rsidRDefault="00D75957" w:rsidP="004B057F">
      <w:r>
        <w:separator/>
      </w:r>
    </w:p>
  </w:endnote>
  <w:endnote w:type="continuationSeparator" w:id="0">
    <w:p w:rsidR="00D75957" w:rsidRDefault="00D75957" w:rsidP="004B0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olexRegularItalic">
    <w:altName w:val="Franklin Gothic Medium Cond"/>
    <w:panose1 w:val="02000606020000090004"/>
    <w:charset w:val="00"/>
    <w:family w:val="auto"/>
    <w:pitch w:val="variable"/>
    <w:sig w:usb0="800000A7" w:usb1="00000040" w:usb2="00000000" w:usb3="00000000" w:csb0="00000009" w:csb1="00000000"/>
  </w:font>
  <w:font w:name="Arial">
    <w:panose1 w:val="020B0604020202020204"/>
    <w:charset w:val="00"/>
    <w:family w:val="swiss"/>
    <w:pitch w:val="variable"/>
    <w:sig w:usb0="E0002AFF" w:usb1="C0007843" w:usb2="00000009" w:usb3="00000000" w:csb0="000001FF" w:csb1="00000000"/>
  </w:font>
  <w:font w:name="SolexBold">
    <w:altName w:val="Franklin Gothic Demi Cond"/>
    <w:panose1 w:val="02000806030000020004"/>
    <w:charset w:val="00"/>
    <w:family w:val="auto"/>
    <w:pitch w:val="variable"/>
    <w:sig w:usb0="800000A7" w:usb1="00000040" w:usb2="00000000" w:usb3="00000000" w:csb0="00000009" w:csb1="00000000"/>
  </w:font>
  <w:font w:name="Solex OT Regular">
    <w:panose1 w:val="00000000000000000000"/>
    <w:charset w:val="00"/>
    <w:family w:val="modern"/>
    <w:notTrueType/>
    <w:pitch w:val="variable"/>
    <w:sig w:usb0="800000AF" w:usb1="4000204A" w:usb2="00000000" w:usb3="00000000" w:csb0="00000001" w:csb1="00000000"/>
  </w:font>
  <w:font w:name="SolexRegular">
    <w:altName w:val="Franklin Gothic Medium Cond"/>
    <w:panose1 w:val="02000606020000020004"/>
    <w:charset w:val="00"/>
    <w:family w:val="auto"/>
    <w:pitch w:val="variable"/>
    <w:sig w:usb0="800000A7" w:usb1="0000004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957" w:rsidRPr="00276F77" w:rsidRDefault="00D75957" w:rsidP="00CC375D">
    <w:pPr>
      <w:pStyle w:val="Footer"/>
      <w:tabs>
        <w:tab w:val="left" w:pos="2209"/>
      </w:tabs>
      <w:rPr>
        <w:rFonts w:asciiTheme="majorHAnsi" w:hAnsiTheme="majorHAnsi"/>
      </w:rPr>
    </w:pPr>
    <w:r w:rsidRPr="00276F77">
      <w:rPr>
        <w:rFonts w:asciiTheme="majorHAnsi" w:hAnsiTheme="majorHAnsi"/>
      </w:rPr>
      <w:t>Application ID, Notes Subject</w:t>
    </w:r>
    <w:r w:rsidRPr="00276F77">
      <w:rPr>
        <w:rFonts w:asciiTheme="majorHAnsi" w:hAnsiTheme="majorHAnsi"/>
      </w:rPr>
      <w:tab/>
    </w:r>
    <w:r w:rsidRPr="00276F77">
      <w:rPr>
        <w:rFonts w:asciiTheme="majorHAnsi" w:hAnsiTheme="majorHAnsi"/>
      </w:rPr>
      <w:tab/>
      <w:t>01 July 2010</w:t>
    </w:r>
    <w:r w:rsidRPr="00276F77">
      <w:rPr>
        <w:rFonts w:asciiTheme="majorHAnsi" w:hAnsiTheme="majorHAnsi"/>
      </w:rPr>
      <w:tab/>
    </w:r>
    <w:r w:rsidRPr="00276F77">
      <w:rPr>
        <w:rFonts w:asciiTheme="majorHAnsi" w:hAnsiTheme="majorHAnsi"/>
      </w:rPr>
      <w:fldChar w:fldCharType="begin"/>
    </w:r>
    <w:r w:rsidRPr="00276F77">
      <w:rPr>
        <w:rFonts w:asciiTheme="majorHAnsi" w:hAnsiTheme="majorHAnsi"/>
      </w:rPr>
      <w:instrText xml:space="preserve"> PAGE </w:instrText>
    </w:r>
    <w:r w:rsidRPr="00276F77">
      <w:rPr>
        <w:rFonts w:asciiTheme="majorHAnsi" w:hAnsiTheme="majorHAnsi"/>
      </w:rPr>
      <w:fldChar w:fldCharType="separate"/>
    </w:r>
    <w:r w:rsidR="00972ECC">
      <w:rPr>
        <w:rFonts w:asciiTheme="majorHAnsi" w:hAnsiTheme="majorHAnsi"/>
        <w:noProof/>
      </w:rPr>
      <w:t>3</w:t>
    </w:r>
    <w:r w:rsidRPr="00276F77">
      <w:rPr>
        <w:rFonts w:asciiTheme="majorHAnsi" w:hAnsiTheme="majorHAnsi"/>
      </w:rPr>
      <w:fldChar w:fldCharType="end"/>
    </w:r>
    <w:r w:rsidRPr="00276F77">
      <w:rPr>
        <w:rFonts w:asciiTheme="majorHAnsi" w:hAnsiTheme="majorHAnsi"/>
      </w:rPr>
      <w:t xml:space="preserve"> :: </w:t>
    </w:r>
    <w:r w:rsidRPr="00276F77">
      <w:rPr>
        <w:rFonts w:asciiTheme="majorHAnsi" w:hAnsiTheme="majorHAnsi"/>
      </w:rPr>
      <w:fldChar w:fldCharType="begin"/>
    </w:r>
    <w:r w:rsidRPr="00276F77">
      <w:rPr>
        <w:rFonts w:asciiTheme="majorHAnsi" w:hAnsiTheme="majorHAnsi"/>
      </w:rPr>
      <w:instrText xml:space="preserve"> NUMPAGES </w:instrText>
    </w:r>
    <w:r w:rsidRPr="00276F77">
      <w:rPr>
        <w:rFonts w:asciiTheme="majorHAnsi" w:hAnsiTheme="majorHAnsi"/>
      </w:rPr>
      <w:fldChar w:fldCharType="separate"/>
    </w:r>
    <w:r w:rsidR="00972ECC">
      <w:rPr>
        <w:rFonts w:asciiTheme="majorHAnsi" w:hAnsiTheme="majorHAnsi"/>
        <w:noProof/>
      </w:rPr>
      <w:t>3</w:t>
    </w:r>
    <w:r w:rsidRPr="00276F77">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957" w:rsidRDefault="00D75957" w:rsidP="004B057F">
      <w:r>
        <w:separator/>
      </w:r>
    </w:p>
  </w:footnote>
  <w:footnote w:type="continuationSeparator" w:id="0">
    <w:p w:rsidR="00D75957" w:rsidRDefault="00D75957" w:rsidP="004B05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5957" w:rsidRDefault="00D75957" w:rsidP="004B057F"/>
  <w:p w:rsidR="00D75957" w:rsidRDefault="00D75957" w:rsidP="004B057F"/>
  <w:p w:rsidR="00D75957" w:rsidRDefault="00D75957" w:rsidP="004B057F">
    <w:r>
      <w:rPr>
        <w:noProof/>
      </w:rPr>
      <w:drawing>
        <wp:anchor distT="0" distB="0" distL="114300" distR="114300" simplePos="0" relativeHeight="251660288" behindDoc="1" locked="1" layoutInCell="1" allowOverlap="1" wp14:anchorId="20061E4E" wp14:editId="25C5579A">
          <wp:simplePos x="0" y="0"/>
          <wp:positionH relativeFrom="page">
            <wp:posOffset>635</wp:posOffset>
          </wp:positionH>
          <wp:positionV relativeFrom="page">
            <wp:posOffset>5562600</wp:posOffset>
          </wp:positionV>
          <wp:extent cx="7767955" cy="3566160"/>
          <wp:effectExtent l="0" t="0" r="0" b="0"/>
          <wp:wrapNone/>
          <wp:docPr id="4" name="Picture 4" descr="G:\_DEG INTERNAL\_ForTerese\Word\Word Images\Interior_Hel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_DEG INTERNAL\_ForTerese\Word\Word Images\Interior_Helix.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67955" cy="35661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EBE6A71" wp14:editId="0A062D12">
          <wp:simplePos x="0" y="0"/>
          <wp:positionH relativeFrom="page">
            <wp:posOffset>904875</wp:posOffset>
          </wp:positionH>
          <wp:positionV relativeFrom="page">
            <wp:posOffset>731520</wp:posOffset>
          </wp:positionV>
          <wp:extent cx="1600200" cy="246380"/>
          <wp:effectExtent l="0" t="0" r="0" b="0"/>
          <wp:wrapSquare wrapText="bothSides"/>
          <wp:docPr id="2" name="Picture 2" descr="G:\_DEG INTERNAL\_ForTerese\Word\Word Images\DEG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_DEG INTERNAL\_ForTerese\Word\Word Images\DEGword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00200" cy="2463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p w:rsidR="00D75957" w:rsidRDefault="00D75957" w:rsidP="004B057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FC0474"/>
    <w:lvl w:ilvl="0">
      <w:start w:val="1"/>
      <w:numFmt w:val="decimal"/>
      <w:lvlText w:val="%1."/>
      <w:lvlJc w:val="left"/>
      <w:pPr>
        <w:tabs>
          <w:tab w:val="num" w:pos="1800"/>
        </w:tabs>
        <w:ind w:left="1800" w:hanging="360"/>
      </w:pPr>
    </w:lvl>
  </w:abstractNum>
  <w:abstractNum w:abstractNumId="1">
    <w:nsid w:val="FFFFFF7D"/>
    <w:multiLevelType w:val="singleLevel"/>
    <w:tmpl w:val="2320CA94"/>
    <w:lvl w:ilvl="0">
      <w:start w:val="1"/>
      <w:numFmt w:val="decimal"/>
      <w:lvlText w:val="%1."/>
      <w:lvlJc w:val="left"/>
      <w:pPr>
        <w:tabs>
          <w:tab w:val="num" w:pos="1440"/>
        </w:tabs>
        <w:ind w:left="1440" w:hanging="360"/>
      </w:pPr>
    </w:lvl>
  </w:abstractNum>
  <w:abstractNum w:abstractNumId="2">
    <w:nsid w:val="FFFFFF7E"/>
    <w:multiLevelType w:val="singleLevel"/>
    <w:tmpl w:val="44283CDC"/>
    <w:lvl w:ilvl="0">
      <w:start w:val="1"/>
      <w:numFmt w:val="decimal"/>
      <w:lvlText w:val="%1."/>
      <w:lvlJc w:val="left"/>
      <w:pPr>
        <w:tabs>
          <w:tab w:val="num" w:pos="1080"/>
        </w:tabs>
        <w:ind w:left="1080" w:hanging="360"/>
      </w:pPr>
    </w:lvl>
  </w:abstractNum>
  <w:abstractNum w:abstractNumId="3">
    <w:nsid w:val="FFFFFF7F"/>
    <w:multiLevelType w:val="singleLevel"/>
    <w:tmpl w:val="39689AE8"/>
    <w:lvl w:ilvl="0">
      <w:start w:val="1"/>
      <w:numFmt w:val="decimal"/>
      <w:lvlText w:val="%1."/>
      <w:lvlJc w:val="left"/>
      <w:pPr>
        <w:tabs>
          <w:tab w:val="num" w:pos="720"/>
        </w:tabs>
        <w:ind w:left="720" w:hanging="360"/>
      </w:pPr>
    </w:lvl>
  </w:abstractNum>
  <w:abstractNum w:abstractNumId="4">
    <w:nsid w:val="FFFFFF80"/>
    <w:multiLevelType w:val="singleLevel"/>
    <w:tmpl w:val="B896053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C20564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3DC5C7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FE687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86CC356"/>
    <w:lvl w:ilvl="0">
      <w:start w:val="1"/>
      <w:numFmt w:val="decimal"/>
      <w:lvlText w:val="%1."/>
      <w:lvlJc w:val="left"/>
      <w:pPr>
        <w:tabs>
          <w:tab w:val="num" w:pos="360"/>
        </w:tabs>
        <w:ind w:left="360" w:hanging="360"/>
      </w:pPr>
    </w:lvl>
  </w:abstractNum>
  <w:abstractNum w:abstractNumId="9">
    <w:nsid w:val="FFFFFF89"/>
    <w:multiLevelType w:val="singleLevel"/>
    <w:tmpl w:val="724A20F6"/>
    <w:lvl w:ilvl="0">
      <w:start w:val="1"/>
      <w:numFmt w:val="bullet"/>
      <w:lvlText w:val=""/>
      <w:lvlJc w:val="left"/>
      <w:pPr>
        <w:tabs>
          <w:tab w:val="num" w:pos="360"/>
        </w:tabs>
        <w:ind w:left="360" w:hanging="360"/>
      </w:pPr>
      <w:rPr>
        <w:rFonts w:ascii="Symbol" w:hAnsi="Symbol" w:hint="default"/>
      </w:rPr>
    </w:lvl>
  </w:abstractNum>
  <w:abstractNum w:abstractNumId="10">
    <w:nsid w:val="0BEA46F1"/>
    <w:multiLevelType w:val="hybridMultilevel"/>
    <w:tmpl w:val="01800574"/>
    <w:lvl w:ilvl="0" w:tplc="9CD41EA4">
      <w:start w:val="1"/>
      <w:numFmt w:val="bullet"/>
      <w:pStyle w:val="Bullets"/>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68A9607D"/>
    <w:multiLevelType w:val="multilevel"/>
    <w:tmpl w:val="BFE4384E"/>
    <w:lvl w:ilvl="0">
      <w:start w:val="1"/>
      <w:numFmt w:val="upperRoman"/>
      <w:pStyle w:val="OutlineList"/>
      <w:lvlText w:val="%1."/>
      <w:lvlJc w:val="left"/>
      <w:pPr>
        <w:tabs>
          <w:tab w:val="num" w:pos="360"/>
        </w:tabs>
        <w:ind w:left="360" w:firstLine="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OutlineLevel2"/>
      <w:lvlText w:val="%2."/>
      <w:lvlJc w:val="left"/>
      <w:pPr>
        <w:tabs>
          <w:tab w:val="num" w:pos="1440"/>
        </w:tabs>
        <w:ind w:left="864" w:firstLine="0"/>
      </w:pPr>
      <w:rPr>
        <w:rFonts w:hint="default"/>
      </w:rPr>
    </w:lvl>
    <w:lvl w:ilvl="2">
      <w:start w:val="1"/>
      <w:numFmt w:val="decimal"/>
      <w:pStyle w:val="OutlineLevel3"/>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Restart w:val="0"/>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0"/>
  <w:doNotHyphenateCaps/>
  <w:drawingGridHorizontalSpacing w:val="80"/>
  <w:drawingGridVerticalSpacing w:val="109"/>
  <w:displayHorizontalDrawingGridEvery w:val="2"/>
  <w:displayVerticalDrawingGridEvery w:val="2"/>
  <w:doNotShadeFormData/>
  <w:characterSpacingControl w:val="doNotCompress"/>
  <w:hdrShapeDefaults>
    <o:shapedefaults v:ext="edit" spidmax="14337"/>
  </w:hdrShapeDefault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A33"/>
    <w:rsid w:val="00024231"/>
    <w:rsid w:val="00044ECE"/>
    <w:rsid w:val="000723AD"/>
    <w:rsid w:val="000B1A33"/>
    <w:rsid w:val="000E1F0A"/>
    <w:rsid w:val="000F0E37"/>
    <w:rsid w:val="000F6395"/>
    <w:rsid w:val="002175E2"/>
    <w:rsid w:val="0025582D"/>
    <w:rsid w:val="00276F77"/>
    <w:rsid w:val="002A017A"/>
    <w:rsid w:val="002C6706"/>
    <w:rsid w:val="00305F6B"/>
    <w:rsid w:val="0038771E"/>
    <w:rsid w:val="004B057F"/>
    <w:rsid w:val="004D639B"/>
    <w:rsid w:val="004F5BCF"/>
    <w:rsid w:val="005B4797"/>
    <w:rsid w:val="005F37F7"/>
    <w:rsid w:val="00645B05"/>
    <w:rsid w:val="006571F5"/>
    <w:rsid w:val="006973E0"/>
    <w:rsid w:val="006B765C"/>
    <w:rsid w:val="007016D6"/>
    <w:rsid w:val="00761669"/>
    <w:rsid w:val="00767D58"/>
    <w:rsid w:val="007F2820"/>
    <w:rsid w:val="0083617B"/>
    <w:rsid w:val="00843EC9"/>
    <w:rsid w:val="00884CDA"/>
    <w:rsid w:val="00911216"/>
    <w:rsid w:val="00913CE1"/>
    <w:rsid w:val="0094066B"/>
    <w:rsid w:val="00972ECC"/>
    <w:rsid w:val="00984F67"/>
    <w:rsid w:val="009A3754"/>
    <w:rsid w:val="009C3F43"/>
    <w:rsid w:val="009E40BC"/>
    <w:rsid w:val="00A445AB"/>
    <w:rsid w:val="00A466A2"/>
    <w:rsid w:val="00AE1B9E"/>
    <w:rsid w:val="00B25D63"/>
    <w:rsid w:val="00BF0F11"/>
    <w:rsid w:val="00C10394"/>
    <w:rsid w:val="00C83F08"/>
    <w:rsid w:val="00CC375D"/>
    <w:rsid w:val="00D1053E"/>
    <w:rsid w:val="00D173A7"/>
    <w:rsid w:val="00D75957"/>
    <w:rsid w:val="00DC0BC1"/>
    <w:rsid w:val="00DD6663"/>
    <w:rsid w:val="00E71278"/>
    <w:rsid w:val="00EA3B0E"/>
    <w:rsid w:val="00EC25F5"/>
    <w:rsid w:val="00F07B58"/>
    <w:rsid w:val="00F67BEA"/>
    <w:rsid w:val="00F80829"/>
    <w:rsid w:val="00F974A7"/>
    <w:rsid w:val="00FB3919"/>
    <w:rsid w:val="00FC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Default Paragraph Font" w:uiPriority="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4B057F"/>
    <w:pPr>
      <w:spacing w:line="240" w:lineRule="exact"/>
    </w:pPr>
    <w:rPr>
      <w:rFonts w:asciiTheme="minorHAnsi" w:hAnsiTheme="minorHAnsi" w:cstheme="minorHAnsi"/>
      <w:sz w:val="16"/>
      <w:szCs w:val="16"/>
    </w:rPr>
  </w:style>
  <w:style w:type="paragraph" w:styleId="Heading1">
    <w:name w:val="heading 1"/>
    <w:aliases w:val="Document Header"/>
    <w:next w:val="Heading2"/>
    <w:link w:val="Heading1Char"/>
    <w:rsid w:val="00024231"/>
    <w:pPr>
      <w:keepNext/>
      <w:spacing w:line="640" w:lineRule="exact"/>
      <w:outlineLvl w:val="0"/>
    </w:pPr>
    <w:rPr>
      <w:rFonts w:ascii="SolexRegularItalic" w:hAnsi="SolexRegularItalic" w:cs="Arial"/>
      <w:bCs/>
      <w:color w:val="0A81C4" w:themeColor="accent1"/>
      <w:sz w:val="56"/>
      <w:szCs w:val="68"/>
    </w:rPr>
  </w:style>
  <w:style w:type="paragraph" w:styleId="Heading2">
    <w:name w:val="heading 2"/>
    <w:aliases w:val="Chapter Header"/>
    <w:next w:val="Heading3"/>
    <w:link w:val="Heading2Char"/>
    <w:qFormat/>
    <w:rsid w:val="00024231"/>
    <w:pPr>
      <w:keepNext/>
      <w:spacing w:after="360"/>
      <w:outlineLvl w:val="1"/>
    </w:pPr>
    <w:rPr>
      <w:rFonts w:ascii="SolexRegularItalic" w:hAnsi="SolexRegularItalic" w:cs="Arial"/>
      <w:bCs/>
      <w:iCs/>
      <w:color w:val="0A81C4" w:themeColor="accent1"/>
      <w:sz w:val="36"/>
      <w:szCs w:val="32"/>
    </w:rPr>
  </w:style>
  <w:style w:type="paragraph" w:styleId="Heading3">
    <w:name w:val="heading 3"/>
    <w:aliases w:val="Section Header"/>
    <w:next w:val="Normal"/>
    <w:link w:val="Heading3Char"/>
    <w:qFormat/>
    <w:rsid w:val="00024231"/>
    <w:pPr>
      <w:keepNext/>
      <w:spacing w:line="360" w:lineRule="exact"/>
      <w:outlineLvl w:val="2"/>
    </w:pPr>
    <w:rPr>
      <w:rFonts w:ascii="SolexBold" w:hAnsi="SolexBold" w:cs="Arial"/>
      <w:bCs/>
      <w:color w:val="261C19" w:themeColor="text1"/>
      <w:sz w:val="24"/>
      <w:szCs w:val="24"/>
    </w:rPr>
  </w:style>
  <w:style w:type="paragraph" w:styleId="Heading4">
    <w:name w:val="heading 4"/>
    <w:aliases w:val="Subsection Header"/>
    <w:basedOn w:val="Normal"/>
    <w:next w:val="Normal"/>
    <w:link w:val="Heading4Char"/>
    <w:qFormat/>
    <w:rsid w:val="00CC375D"/>
    <w:pPr>
      <w:spacing w:after="60" w:line="360" w:lineRule="exact"/>
      <w:ind w:left="720"/>
      <w:outlineLvl w:val="3"/>
    </w:pPr>
    <w:rPr>
      <w:b/>
      <w:color w:val="261C19" w:themeColor="text1"/>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semiHidden/>
    <w:rsid w:val="00CC375D"/>
    <w:rPr>
      <w:rFonts w:ascii="Solex OT Regular" w:hAnsi="Solex OT Regular"/>
      <w:color w:val="8C8C8C"/>
      <w:sz w:val="18"/>
      <w:szCs w:val="18"/>
    </w:rPr>
  </w:style>
  <w:style w:type="paragraph" w:customStyle="1" w:styleId="AddressURL">
    <w:name w:val="AddressURL"/>
    <w:semiHidden/>
    <w:rsid w:val="00CC375D"/>
    <w:pPr>
      <w:spacing w:line="240" w:lineRule="exact"/>
    </w:pPr>
    <w:rPr>
      <w:rFonts w:ascii="Solex OT Regular" w:hAnsi="Solex OT Regular"/>
      <w:color w:val="0073CF"/>
      <w:sz w:val="18"/>
      <w:szCs w:val="18"/>
    </w:rPr>
  </w:style>
  <w:style w:type="paragraph" w:customStyle="1" w:styleId="Bullets">
    <w:name w:val="Bullets"/>
    <w:basedOn w:val="Normal"/>
    <w:qFormat/>
    <w:rsid w:val="00CC375D"/>
    <w:pPr>
      <w:numPr>
        <w:numId w:val="11"/>
      </w:numPr>
    </w:pPr>
    <w:rPr>
      <w:b/>
    </w:rPr>
  </w:style>
  <w:style w:type="character" w:customStyle="1" w:styleId="Callout">
    <w:name w:val="Callout"/>
    <w:basedOn w:val="DefaultParagraphFont"/>
    <w:rsid w:val="00CC375D"/>
    <w:rPr>
      <w:rFonts w:asciiTheme="minorHAnsi" w:hAnsiTheme="minorHAnsi"/>
      <w:b w:val="0"/>
      <w:i/>
      <w:color w:val="0A81C4" w:themeColor="accent1"/>
      <w:sz w:val="16"/>
    </w:rPr>
  </w:style>
  <w:style w:type="paragraph" w:styleId="Caption">
    <w:name w:val="caption"/>
    <w:next w:val="Normal"/>
    <w:qFormat/>
    <w:rsid w:val="00CC375D"/>
    <w:pPr>
      <w:spacing w:before="120" w:after="120"/>
      <w:jc w:val="center"/>
    </w:pPr>
    <w:rPr>
      <w:rFonts w:asciiTheme="minorHAnsi" w:hAnsiTheme="minorHAnsi"/>
      <w:b/>
      <w:bCs/>
      <w:color w:val="686868" w:themeColor="text2"/>
      <w:sz w:val="16"/>
      <w:szCs w:val="17"/>
    </w:rPr>
  </w:style>
  <w:style w:type="paragraph" w:customStyle="1" w:styleId="CodeSample">
    <w:name w:val="Code Sample"/>
    <w:next w:val="Normal"/>
    <w:rsid w:val="00CC375D"/>
    <w:rPr>
      <w:rFonts w:ascii="Courier New" w:hAnsi="Courier New"/>
      <w:color w:val="686868"/>
      <w:sz w:val="16"/>
      <w:szCs w:val="16"/>
    </w:rPr>
  </w:style>
  <w:style w:type="paragraph" w:customStyle="1" w:styleId="CoverClient">
    <w:name w:val="Cover Client"/>
    <w:semiHidden/>
    <w:rsid w:val="00CC375D"/>
    <w:pPr>
      <w:framePr w:hSpace="187" w:wrap="around" w:vAnchor="page" w:hAnchor="page" w:x="1153" w:y="1657"/>
      <w:suppressOverlap/>
      <w:jc w:val="right"/>
    </w:pPr>
    <w:rPr>
      <w:rFonts w:ascii="Solex OT Regular" w:hAnsi="Solex OT Regular" w:cs="Arial"/>
      <w:b/>
      <w:bCs/>
      <w:caps/>
      <w:color w:val="333333"/>
      <w:sz w:val="24"/>
      <w:szCs w:val="24"/>
    </w:rPr>
  </w:style>
  <w:style w:type="table" w:customStyle="1" w:styleId="DEGColumn-BasedTable">
    <w:name w:val="DEG Column-Based Table"/>
    <w:basedOn w:val="TableNormal"/>
    <w:uiPriority w:val="99"/>
    <w:rsid w:val="00CC375D"/>
    <w:rPr>
      <w:rFonts w:asciiTheme="minorHAnsi" w:hAnsiTheme="minorHAnsi"/>
      <w:color w:val="686868" w:themeColor="text2"/>
      <w:sz w:val="16"/>
    </w:rPr>
    <w:tblPr>
      <w:tblStyleRowBandSize w:val="1"/>
      <w:jc w:val="center"/>
      <w:tblInd w:w="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0" w:type="dxa"/>
        <w:left w:w="108" w:type="dxa"/>
        <w:bottom w:w="0" w:type="dxa"/>
        <w:right w:w="108" w:type="dxa"/>
      </w:tblCellMar>
    </w:tblPr>
    <w:trPr>
      <w:jc w:val="center"/>
    </w:trPr>
    <w:tcPr>
      <w:shd w:val="clear" w:color="auto" w:fill="E8EFB3" w:themeFill="accent2" w:themeFillTint="66"/>
    </w:tcPr>
    <w:tblStylePr w:type="firstRow">
      <w:pPr>
        <w:jc w:val="center"/>
      </w:pPr>
      <w:rPr>
        <w:rFonts w:asciiTheme="minorHAnsi" w:hAnsiTheme="minorHAnsi"/>
        <w:b/>
        <w:color w:val="261C19" w:themeColor="text1"/>
        <w:sz w:val="16"/>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C8D943" w:themeFill="accent2"/>
      </w:tcPr>
    </w:tblStylePr>
    <w:tblStylePr w:type="lastRow">
      <w:rPr>
        <w:rFonts w:asciiTheme="minorHAnsi" w:hAnsiTheme="minorHAnsi"/>
        <w:b/>
        <w:color w:val="261C19" w:themeColor="text1"/>
        <w:sz w:val="16"/>
      </w:rPr>
      <w:tblPr/>
      <w:trPr>
        <w:cantSplit/>
      </w:trPr>
      <w:tcPr>
        <w:shd w:val="clear" w:color="auto" w:fill="DEE88E" w:themeFill="accent2" w:themeFillTint="99"/>
      </w:tcPr>
    </w:tblStylePr>
  </w:style>
  <w:style w:type="table" w:customStyle="1" w:styleId="DEGRow-BasedTable">
    <w:name w:val="DEG Row-Based Table"/>
    <w:basedOn w:val="TableNormal"/>
    <w:uiPriority w:val="99"/>
    <w:rsid w:val="00CC375D"/>
    <w:rPr>
      <w:rFonts w:asciiTheme="minorHAnsi" w:hAnsiTheme="minorHAnsi"/>
      <w:color w:val="686868" w:themeColor="text2"/>
      <w:sz w:val="16"/>
    </w:rPr>
    <w:tblPr>
      <w:tblInd w:w="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0" w:type="dxa"/>
        <w:left w:w="108" w:type="dxa"/>
        <w:bottom w:w="0" w:type="dxa"/>
        <w:right w:w="108" w:type="dxa"/>
      </w:tblCellMar>
    </w:tblPr>
    <w:tcPr>
      <w:shd w:val="clear" w:color="auto" w:fill="E8EFB3" w:themeFill="accent2" w:themeFillTint="66"/>
    </w:tcPr>
    <w:tblStylePr w:type="firstCol">
      <w:rPr>
        <w:b/>
        <w:color w:val="261C19" w:themeColor="text1"/>
        <w:sz w:val="16"/>
      </w:rPr>
      <w:tblPr>
        <w:jc w:val="center"/>
      </w:tblPr>
      <w:trPr>
        <w:jc w:val="center"/>
      </w:trPr>
      <w:tcPr>
        <w:shd w:val="clear" w:color="auto" w:fill="C8D943" w:themeFill="accent2"/>
      </w:tcPr>
    </w:tblStylePr>
  </w:style>
  <w:style w:type="paragraph" w:customStyle="1" w:styleId="DocumentMetaInfo">
    <w:name w:val="Document Meta Info"/>
    <w:next w:val="Normal"/>
    <w:link w:val="DocumentMetaInfoChar"/>
    <w:semiHidden/>
    <w:rsid w:val="00CC375D"/>
    <w:rPr>
      <w:rFonts w:ascii="Solex OT Regular" w:hAnsi="Solex OT Regular"/>
      <w:b/>
      <w:caps/>
      <w:color w:val="0073CF"/>
    </w:rPr>
  </w:style>
  <w:style w:type="character" w:customStyle="1" w:styleId="DocumentMetaInfoChar">
    <w:name w:val="Document Meta Info Char"/>
    <w:basedOn w:val="DefaultParagraphFont"/>
    <w:link w:val="DocumentMetaInfo"/>
    <w:semiHidden/>
    <w:rsid w:val="00CC375D"/>
    <w:rPr>
      <w:rFonts w:ascii="Solex OT Regular" w:hAnsi="Solex OT Regular"/>
      <w:b/>
      <w:caps/>
      <w:color w:val="0073CF"/>
    </w:rPr>
  </w:style>
  <w:style w:type="paragraph" w:customStyle="1" w:styleId="DocumentSubheader">
    <w:name w:val="Document Subheader"/>
    <w:next w:val="Normal"/>
    <w:link w:val="DocumentSubheaderCharChar"/>
    <w:semiHidden/>
    <w:rsid w:val="00CC375D"/>
    <w:pPr>
      <w:framePr w:hSpace="187" w:wrap="around" w:vAnchor="page" w:hAnchor="page" w:x="1153" w:y="2377"/>
      <w:suppressOverlap/>
      <w:jc w:val="right"/>
    </w:pPr>
    <w:rPr>
      <w:rFonts w:ascii="Solex OT Regular" w:hAnsi="Solex OT Regular" w:cs="Arial"/>
      <w:bCs/>
      <w:color w:val="808080"/>
      <w:sz w:val="24"/>
      <w:szCs w:val="24"/>
    </w:rPr>
  </w:style>
  <w:style w:type="character" w:customStyle="1" w:styleId="DocumentSubheaderCharChar">
    <w:name w:val="Document Subheader Char Char"/>
    <w:basedOn w:val="DefaultParagraphFont"/>
    <w:link w:val="DocumentSubheader"/>
    <w:semiHidden/>
    <w:rsid w:val="00CC375D"/>
    <w:rPr>
      <w:rFonts w:ascii="Solex OT Regular" w:hAnsi="Solex OT Regular" w:cs="Arial"/>
      <w:bCs/>
      <w:color w:val="808080"/>
      <w:sz w:val="24"/>
      <w:szCs w:val="24"/>
    </w:rPr>
  </w:style>
  <w:style w:type="paragraph" w:styleId="Footer">
    <w:name w:val="footer"/>
    <w:link w:val="FooterChar"/>
    <w:semiHidden/>
    <w:rsid w:val="00CC375D"/>
    <w:pPr>
      <w:tabs>
        <w:tab w:val="right" w:pos="8280"/>
        <w:tab w:val="left" w:pos="9000"/>
      </w:tabs>
      <w:ind w:left="-360"/>
    </w:pPr>
    <w:rPr>
      <w:rFonts w:ascii="Solex OT Regular" w:hAnsi="Solex OT Regular"/>
      <w:color w:val="666666"/>
      <w:sz w:val="17"/>
      <w:szCs w:val="17"/>
    </w:rPr>
  </w:style>
  <w:style w:type="character" w:customStyle="1" w:styleId="FooterChar">
    <w:name w:val="Footer Char"/>
    <w:basedOn w:val="DefaultParagraphFont"/>
    <w:link w:val="Footer"/>
    <w:semiHidden/>
    <w:rsid w:val="00CC375D"/>
    <w:rPr>
      <w:rFonts w:ascii="Solex OT Regular" w:hAnsi="Solex OT Regular"/>
      <w:color w:val="666666"/>
      <w:sz w:val="17"/>
      <w:szCs w:val="17"/>
    </w:rPr>
  </w:style>
  <w:style w:type="character" w:customStyle="1" w:styleId="Heading1Char">
    <w:name w:val="Heading 1 Char"/>
    <w:aliases w:val="Document Header Char"/>
    <w:basedOn w:val="DefaultParagraphFont"/>
    <w:link w:val="Heading1"/>
    <w:rsid w:val="00024231"/>
    <w:rPr>
      <w:rFonts w:ascii="SolexRegularItalic" w:hAnsi="SolexRegularItalic" w:cs="Arial"/>
      <w:bCs/>
      <w:color w:val="0A81C4" w:themeColor="accent1"/>
      <w:sz w:val="56"/>
      <w:szCs w:val="68"/>
    </w:rPr>
  </w:style>
  <w:style w:type="character" w:customStyle="1" w:styleId="Heading2Char">
    <w:name w:val="Heading 2 Char"/>
    <w:aliases w:val="Chapter Header Char"/>
    <w:basedOn w:val="DefaultParagraphFont"/>
    <w:link w:val="Heading2"/>
    <w:rsid w:val="00024231"/>
    <w:rPr>
      <w:rFonts w:ascii="SolexRegularItalic" w:hAnsi="SolexRegularItalic" w:cs="Arial"/>
      <w:bCs/>
      <w:iCs/>
      <w:color w:val="0A81C4" w:themeColor="accent1"/>
      <w:sz w:val="36"/>
      <w:szCs w:val="32"/>
    </w:rPr>
  </w:style>
  <w:style w:type="character" w:customStyle="1" w:styleId="Heading3Char">
    <w:name w:val="Heading 3 Char"/>
    <w:aliases w:val="Section Header Char"/>
    <w:basedOn w:val="DefaultParagraphFont"/>
    <w:link w:val="Heading3"/>
    <w:rsid w:val="00024231"/>
    <w:rPr>
      <w:rFonts w:ascii="SolexBold" w:hAnsi="SolexBold" w:cs="Arial"/>
      <w:bCs/>
      <w:color w:val="261C19" w:themeColor="text1"/>
      <w:sz w:val="24"/>
      <w:szCs w:val="24"/>
    </w:rPr>
  </w:style>
  <w:style w:type="character" w:customStyle="1" w:styleId="Heading4Char">
    <w:name w:val="Heading 4 Char"/>
    <w:aliases w:val="Subsection Header Char"/>
    <w:basedOn w:val="DefaultParagraphFont"/>
    <w:link w:val="Heading4"/>
    <w:rsid w:val="00CC375D"/>
    <w:rPr>
      <w:rFonts w:asciiTheme="minorHAnsi" w:hAnsiTheme="minorHAnsi"/>
      <w:b/>
      <w:color w:val="261C19" w:themeColor="text1"/>
      <w:sz w:val="16"/>
      <w:szCs w:val="18"/>
    </w:rPr>
  </w:style>
  <w:style w:type="paragraph" w:customStyle="1" w:styleId="Image">
    <w:name w:val="Image"/>
    <w:basedOn w:val="Normal"/>
    <w:next w:val="Normal"/>
    <w:qFormat/>
    <w:rsid w:val="00CC375D"/>
    <w:pPr>
      <w:spacing w:line="240" w:lineRule="auto"/>
      <w:jc w:val="center"/>
    </w:pPr>
  </w:style>
  <w:style w:type="paragraph" w:customStyle="1" w:styleId="OutlineLevel2">
    <w:name w:val="Outline Level 2"/>
    <w:basedOn w:val="Normal"/>
    <w:semiHidden/>
    <w:rsid w:val="00C10394"/>
    <w:pPr>
      <w:numPr>
        <w:ilvl w:val="1"/>
        <w:numId w:val="14"/>
      </w:numPr>
      <w:tabs>
        <w:tab w:val="clear" w:pos="1440"/>
        <w:tab w:val="num" w:pos="1620"/>
      </w:tabs>
      <w:spacing w:line="240" w:lineRule="auto"/>
      <w:ind w:left="1620" w:hanging="540"/>
    </w:pPr>
  </w:style>
  <w:style w:type="paragraph" w:customStyle="1" w:styleId="OutlineLevel3">
    <w:name w:val="Outline Level 3"/>
    <w:basedOn w:val="Normal"/>
    <w:semiHidden/>
    <w:rsid w:val="00C10394"/>
    <w:pPr>
      <w:numPr>
        <w:ilvl w:val="2"/>
        <w:numId w:val="14"/>
      </w:numPr>
      <w:tabs>
        <w:tab w:val="clear" w:pos="1800"/>
        <w:tab w:val="num" w:pos="2160"/>
      </w:tabs>
      <w:spacing w:line="240" w:lineRule="auto"/>
      <w:ind w:left="2160" w:hanging="540"/>
    </w:pPr>
  </w:style>
  <w:style w:type="paragraph" w:customStyle="1" w:styleId="OutlineList">
    <w:name w:val="Outline List"/>
    <w:basedOn w:val="Normal"/>
    <w:rsid w:val="005F37F7"/>
    <w:pPr>
      <w:numPr>
        <w:numId w:val="14"/>
      </w:numPr>
      <w:tabs>
        <w:tab w:val="clear" w:pos="360"/>
        <w:tab w:val="left" w:pos="1080"/>
      </w:tabs>
      <w:spacing w:before="240" w:after="240" w:line="240" w:lineRule="auto"/>
      <w:ind w:left="1080" w:hanging="720"/>
    </w:pPr>
    <w:rPr>
      <w:b/>
    </w:rPr>
  </w:style>
  <w:style w:type="paragraph" w:customStyle="1" w:styleId="RowColumnHeader">
    <w:name w:val="Row/Column Header"/>
    <w:next w:val="Normal"/>
    <w:semiHidden/>
    <w:rsid w:val="00CC375D"/>
    <w:rPr>
      <w:rFonts w:asciiTheme="majorHAnsi" w:hAnsiTheme="majorHAnsi"/>
      <w:caps/>
      <w:color w:val="FFFFFF" w:themeColor="background1"/>
    </w:rPr>
  </w:style>
  <w:style w:type="paragraph" w:customStyle="1" w:styleId="Subsection">
    <w:name w:val="Subsection"/>
    <w:basedOn w:val="Normal"/>
    <w:link w:val="SubsectionChar"/>
    <w:rsid w:val="00CC375D"/>
    <w:pPr>
      <w:ind w:left="720"/>
    </w:pPr>
  </w:style>
  <w:style w:type="character" w:customStyle="1" w:styleId="SubsectionChar">
    <w:name w:val="Subsection Char"/>
    <w:basedOn w:val="DefaultParagraphFont"/>
    <w:link w:val="Subsection"/>
    <w:rsid w:val="00CC375D"/>
    <w:rPr>
      <w:rFonts w:asciiTheme="minorHAnsi" w:hAnsiTheme="minorHAnsi"/>
      <w:color w:val="686868" w:themeColor="text2"/>
      <w:sz w:val="16"/>
      <w:szCs w:val="17"/>
    </w:rPr>
  </w:style>
  <w:style w:type="table" w:styleId="TableGrid">
    <w:name w:val="Table Grid"/>
    <w:basedOn w:val="TableNormal"/>
    <w:rsid w:val="00CC375D"/>
    <w:pPr>
      <w:spacing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 Header"/>
    <w:semiHidden/>
    <w:rsid w:val="00CC375D"/>
    <w:pPr>
      <w:jc w:val="center"/>
    </w:pPr>
    <w:rPr>
      <w:rFonts w:asciiTheme="majorHAnsi" w:hAnsiTheme="majorHAnsi" w:cs="Arial"/>
      <w:bCs/>
      <w:caps/>
      <w:color w:val="FFFFFF" w:themeColor="background1"/>
      <w:szCs w:val="24"/>
    </w:rPr>
  </w:style>
  <w:style w:type="paragraph" w:customStyle="1" w:styleId="TitleInfo">
    <w:name w:val="Title Info"/>
    <w:next w:val="Normal"/>
    <w:link w:val="TitleInfoChar"/>
    <w:semiHidden/>
    <w:rsid w:val="00CC375D"/>
    <w:rPr>
      <w:rFonts w:ascii="Solex OT Regular" w:hAnsi="Solex OT Regular"/>
      <w:color w:val="333333"/>
      <w:szCs w:val="17"/>
    </w:rPr>
  </w:style>
  <w:style w:type="character" w:customStyle="1" w:styleId="TitleInfoChar">
    <w:name w:val="Title Info Char"/>
    <w:basedOn w:val="DefaultParagraphFont"/>
    <w:link w:val="TitleInfo"/>
    <w:semiHidden/>
    <w:rsid w:val="00CC375D"/>
    <w:rPr>
      <w:rFonts w:ascii="Solex OT Regular" w:hAnsi="Solex OT Regular"/>
      <w:color w:val="333333"/>
      <w:szCs w:val="17"/>
    </w:rPr>
  </w:style>
  <w:style w:type="paragraph" w:styleId="TOC1">
    <w:name w:val="toc 1"/>
    <w:basedOn w:val="Heading3"/>
    <w:next w:val="Normal"/>
    <w:uiPriority w:val="39"/>
    <w:semiHidden/>
    <w:rsid w:val="00645B05"/>
    <w:pPr>
      <w:spacing w:before="120"/>
    </w:pPr>
    <w:rPr>
      <w:bCs w:val="0"/>
      <w:sz w:val="28"/>
      <w:szCs w:val="28"/>
    </w:rPr>
  </w:style>
  <w:style w:type="paragraph" w:styleId="TOC2">
    <w:name w:val="toc 2"/>
    <w:basedOn w:val="Normal"/>
    <w:next w:val="Normal"/>
    <w:uiPriority w:val="39"/>
    <w:semiHidden/>
    <w:rsid w:val="00645B05"/>
    <w:pPr>
      <w:spacing w:line="240" w:lineRule="auto"/>
      <w:ind w:left="360"/>
    </w:pPr>
  </w:style>
  <w:style w:type="paragraph" w:styleId="TOC3">
    <w:name w:val="toc 3"/>
    <w:basedOn w:val="Normal"/>
    <w:next w:val="Normal"/>
    <w:autoRedefine/>
    <w:semiHidden/>
    <w:rsid w:val="00CC375D"/>
    <w:pPr>
      <w:spacing w:line="240" w:lineRule="auto"/>
      <w:ind w:left="173"/>
    </w:pPr>
  </w:style>
  <w:style w:type="paragraph" w:styleId="TOC4">
    <w:name w:val="toc 4"/>
    <w:basedOn w:val="Caption"/>
    <w:next w:val="Normal"/>
    <w:autoRedefine/>
    <w:semiHidden/>
    <w:rsid w:val="00CC375D"/>
    <w:pPr>
      <w:spacing w:before="0" w:after="0"/>
      <w:ind w:left="346"/>
    </w:pPr>
  </w:style>
  <w:style w:type="paragraph" w:styleId="Header">
    <w:name w:val="header"/>
    <w:basedOn w:val="Normal"/>
    <w:link w:val="HeaderChar"/>
    <w:rsid w:val="00761669"/>
    <w:pPr>
      <w:tabs>
        <w:tab w:val="center" w:pos="4680"/>
        <w:tab w:val="right" w:pos="9360"/>
      </w:tabs>
      <w:spacing w:line="240" w:lineRule="auto"/>
    </w:pPr>
  </w:style>
  <w:style w:type="character" w:customStyle="1" w:styleId="HeaderChar">
    <w:name w:val="Header Char"/>
    <w:basedOn w:val="DefaultParagraphFont"/>
    <w:link w:val="Header"/>
    <w:rsid w:val="00761669"/>
    <w:rPr>
      <w:rFonts w:asciiTheme="minorHAnsi" w:hAnsiTheme="minorHAnsi"/>
      <w:color w:val="686868" w:themeColor="text2"/>
      <w:sz w:val="16"/>
      <w:szCs w:val="17"/>
    </w:rPr>
  </w:style>
  <w:style w:type="paragraph" w:styleId="TOCHeading">
    <w:name w:val="TOC Heading"/>
    <w:basedOn w:val="Normal"/>
    <w:next w:val="Normal"/>
    <w:uiPriority w:val="39"/>
    <w:semiHidden/>
    <w:qFormat/>
    <w:rsid w:val="00645B05"/>
    <w:pPr>
      <w:keepNext/>
      <w:spacing w:after="360" w:line="240" w:lineRule="auto"/>
      <w:outlineLvl w:val="1"/>
    </w:pPr>
    <w:rPr>
      <w:rFonts w:ascii="SolexRegularItalic" w:hAnsi="SolexRegularItalic" w:cs="Arial"/>
      <w:bCs/>
      <w:iCs/>
      <w:color w:val="0A81C4" w:themeColor="accent1"/>
      <w:sz w:val="36"/>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Default Paragraph Font" w:uiPriority="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4B057F"/>
    <w:pPr>
      <w:spacing w:line="240" w:lineRule="exact"/>
    </w:pPr>
    <w:rPr>
      <w:rFonts w:asciiTheme="minorHAnsi" w:hAnsiTheme="minorHAnsi" w:cstheme="minorHAnsi"/>
      <w:sz w:val="16"/>
      <w:szCs w:val="16"/>
    </w:rPr>
  </w:style>
  <w:style w:type="paragraph" w:styleId="Heading1">
    <w:name w:val="heading 1"/>
    <w:aliases w:val="Document Header"/>
    <w:next w:val="Heading2"/>
    <w:link w:val="Heading1Char"/>
    <w:rsid w:val="00024231"/>
    <w:pPr>
      <w:keepNext/>
      <w:spacing w:line="640" w:lineRule="exact"/>
      <w:outlineLvl w:val="0"/>
    </w:pPr>
    <w:rPr>
      <w:rFonts w:ascii="SolexRegularItalic" w:hAnsi="SolexRegularItalic" w:cs="Arial"/>
      <w:bCs/>
      <w:color w:val="0A81C4" w:themeColor="accent1"/>
      <w:sz w:val="56"/>
      <w:szCs w:val="68"/>
    </w:rPr>
  </w:style>
  <w:style w:type="paragraph" w:styleId="Heading2">
    <w:name w:val="heading 2"/>
    <w:aliases w:val="Chapter Header"/>
    <w:next w:val="Heading3"/>
    <w:link w:val="Heading2Char"/>
    <w:qFormat/>
    <w:rsid w:val="00024231"/>
    <w:pPr>
      <w:keepNext/>
      <w:spacing w:after="360"/>
      <w:outlineLvl w:val="1"/>
    </w:pPr>
    <w:rPr>
      <w:rFonts w:ascii="SolexRegularItalic" w:hAnsi="SolexRegularItalic" w:cs="Arial"/>
      <w:bCs/>
      <w:iCs/>
      <w:color w:val="0A81C4" w:themeColor="accent1"/>
      <w:sz w:val="36"/>
      <w:szCs w:val="32"/>
    </w:rPr>
  </w:style>
  <w:style w:type="paragraph" w:styleId="Heading3">
    <w:name w:val="heading 3"/>
    <w:aliases w:val="Section Header"/>
    <w:next w:val="Normal"/>
    <w:link w:val="Heading3Char"/>
    <w:qFormat/>
    <w:rsid w:val="00024231"/>
    <w:pPr>
      <w:keepNext/>
      <w:spacing w:line="360" w:lineRule="exact"/>
      <w:outlineLvl w:val="2"/>
    </w:pPr>
    <w:rPr>
      <w:rFonts w:ascii="SolexBold" w:hAnsi="SolexBold" w:cs="Arial"/>
      <w:bCs/>
      <w:color w:val="261C19" w:themeColor="text1"/>
      <w:sz w:val="24"/>
      <w:szCs w:val="24"/>
    </w:rPr>
  </w:style>
  <w:style w:type="paragraph" w:styleId="Heading4">
    <w:name w:val="heading 4"/>
    <w:aliases w:val="Subsection Header"/>
    <w:basedOn w:val="Normal"/>
    <w:next w:val="Normal"/>
    <w:link w:val="Heading4Char"/>
    <w:qFormat/>
    <w:rsid w:val="00CC375D"/>
    <w:pPr>
      <w:spacing w:after="60" w:line="360" w:lineRule="exact"/>
      <w:ind w:left="720"/>
      <w:outlineLvl w:val="3"/>
    </w:pPr>
    <w:rPr>
      <w:b/>
      <w:color w:val="261C19" w:themeColor="text1"/>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semiHidden/>
    <w:rsid w:val="00CC375D"/>
    <w:rPr>
      <w:rFonts w:ascii="Solex OT Regular" w:hAnsi="Solex OT Regular"/>
      <w:color w:val="8C8C8C"/>
      <w:sz w:val="18"/>
      <w:szCs w:val="18"/>
    </w:rPr>
  </w:style>
  <w:style w:type="paragraph" w:customStyle="1" w:styleId="AddressURL">
    <w:name w:val="AddressURL"/>
    <w:semiHidden/>
    <w:rsid w:val="00CC375D"/>
    <w:pPr>
      <w:spacing w:line="240" w:lineRule="exact"/>
    </w:pPr>
    <w:rPr>
      <w:rFonts w:ascii="Solex OT Regular" w:hAnsi="Solex OT Regular"/>
      <w:color w:val="0073CF"/>
      <w:sz w:val="18"/>
      <w:szCs w:val="18"/>
    </w:rPr>
  </w:style>
  <w:style w:type="paragraph" w:customStyle="1" w:styleId="Bullets">
    <w:name w:val="Bullets"/>
    <w:basedOn w:val="Normal"/>
    <w:qFormat/>
    <w:rsid w:val="00CC375D"/>
    <w:pPr>
      <w:numPr>
        <w:numId w:val="11"/>
      </w:numPr>
    </w:pPr>
    <w:rPr>
      <w:b/>
    </w:rPr>
  </w:style>
  <w:style w:type="character" w:customStyle="1" w:styleId="Callout">
    <w:name w:val="Callout"/>
    <w:basedOn w:val="DefaultParagraphFont"/>
    <w:rsid w:val="00CC375D"/>
    <w:rPr>
      <w:rFonts w:asciiTheme="minorHAnsi" w:hAnsiTheme="minorHAnsi"/>
      <w:b w:val="0"/>
      <w:i/>
      <w:color w:val="0A81C4" w:themeColor="accent1"/>
      <w:sz w:val="16"/>
    </w:rPr>
  </w:style>
  <w:style w:type="paragraph" w:styleId="Caption">
    <w:name w:val="caption"/>
    <w:next w:val="Normal"/>
    <w:qFormat/>
    <w:rsid w:val="00CC375D"/>
    <w:pPr>
      <w:spacing w:before="120" w:after="120"/>
      <w:jc w:val="center"/>
    </w:pPr>
    <w:rPr>
      <w:rFonts w:asciiTheme="minorHAnsi" w:hAnsiTheme="minorHAnsi"/>
      <w:b/>
      <w:bCs/>
      <w:color w:val="686868" w:themeColor="text2"/>
      <w:sz w:val="16"/>
      <w:szCs w:val="17"/>
    </w:rPr>
  </w:style>
  <w:style w:type="paragraph" w:customStyle="1" w:styleId="CodeSample">
    <w:name w:val="Code Sample"/>
    <w:next w:val="Normal"/>
    <w:rsid w:val="00CC375D"/>
    <w:rPr>
      <w:rFonts w:ascii="Courier New" w:hAnsi="Courier New"/>
      <w:color w:val="686868"/>
      <w:sz w:val="16"/>
      <w:szCs w:val="16"/>
    </w:rPr>
  </w:style>
  <w:style w:type="paragraph" w:customStyle="1" w:styleId="CoverClient">
    <w:name w:val="Cover Client"/>
    <w:semiHidden/>
    <w:rsid w:val="00CC375D"/>
    <w:pPr>
      <w:framePr w:hSpace="187" w:wrap="around" w:vAnchor="page" w:hAnchor="page" w:x="1153" w:y="1657"/>
      <w:suppressOverlap/>
      <w:jc w:val="right"/>
    </w:pPr>
    <w:rPr>
      <w:rFonts w:ascii="Solex OT Regular" w:hAnsi="Solex OT Regular" w:cs="Arial"/>
      <w:b/>
      <w:bCs/>
      <w:caps/>
      <w:color w:val="333333"/>
      <w:sz w:val="24"/>
      <w:szCs w:val="24"/>
    </w:rPr>
  </w:style>
  <w:style w:type="table" w:customStyle="1" w:styleId="DEGColumn-BasedTable">
    <w:name w:val="DEG Column-Based Table"/>
    <w:basedOn w:val="TableNormal"/>
    <w:uiPriority w:val="99"/>
    <w:rsid w:val="00CC375D"/>
    <w:rPr>
      <w:rFonts w:asciiTheme="minorHAnsi" w:hAnsiTheme="minorHAnsi"/>
      <w:color w:val="686868" w:themeColor="text2"/>
      <w:sz w:val="16"/>
    </w:rPr>
    <w:tblPr>
      <w:tblStyleRowBandSize w:val="1"/>
      <w:jc w:val="center"/>
      <w:tblInd w:w="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0" w:type="dxa"/>
        <w:left w:w="108" w:type="dxa"/>
        <w:bottom w:w="0" w:type="dxa"/>
        <w:right w:w="108" w:type="dxa"/>
      </w:tblCellMar>
    </w:tblPr>
    <w:trPr>
      <w:jc w:val="center"/>
    </w:trPr>
    <w:tcPr>
      <w:shd w:val="clear" w:color="auto" w:fill="E8EFB3" w:themeFill="accent2" w:themeFillTint="66"/>
    </w:tcPr>
    <w:tblStylePr w:type="firstRow">
      <w:pPr>
        <w:jc w:val="center"/>
      </w:pPr>
      <w:rPr>
        <w:rFonts w:asciiTheme="minorHAnsi" w:hAnsiTheme="minorHAnsi"/>
        <w:b/>
        <w:color w:val="261C19" w:themeColor="text1"/>
        <w:sz w:val="16"/>
      </w:rPr>
      <w:tblPr/>
      <w:tcPr>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cBorders>
        <w:shd w:val="clear" w:color="auto" w:fill="C8D943" w:themeFill="accent2"/>
      </w:tcPr>
    </w:tblStylePr>
    <w:tblStylePr w:type="lastRow">
      <w:rPr>
        <w:rFonts w:asciiTheme="minorHAnsi" w:hAnsiTheme="minorHAnsi"/>
        <w:b/>
        <w:color w:val="261C19" w:themeColor="text1"/>
        <w:sz w:val="16"/>
      </w:rPr>
      <w:tblPr/>
      <w:trPr>
        <w:cantSplit/>
      </w:trPr>
      <w:tcPr>
        <w:shd w:val="clear" w:color="auto" w:fill="DEE88E" w:themeFill="accent2" w:themeFillTint="99"/>
      </w:tcPr>
    </w:tblStylePr>
  </w:style>
  <w:style w:type="table" w:customStyle="1" w:styleId="DEGRow-BasedTable">
    <w:name w:val="DEG Row-Based Table"/>
    <w:basedOn w:val="TableNormal"/>
    <w:uiPriority w:val="99"/>
    <w:rsid w:val="00CC375D"/>
    <w:rPr>
      <w:rFonts w:asciiTheme="minorHAnsi" w:hAnsiTheme="minorHAnsi"/>
      <w:color w:val="686868" w:themeColor="text2"/>
      <w:sz w:val="16"/>
    </w:rPr>
    <w:tblPr>
      <w:tblInd w:w="0"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CellMar>
        <w:top w:w="0" w:type="dxa"/>
        <w:left w:w="108" w:type="dxa"/>
        <w:bottom w:w="0" w:type="dxa"/>
        <w:right w:w="108" w:type="dxa"/>
      </w:tblCellMar>
    </w:tblPr>
    <w:tcPr>
      <w:shd w:val="clear" w:color="auto" w:fill="E8EFB3" w:themeFill="accent2" w:themeFillTint="66"/>
    </w:tcPr>
    <w:tblStylePr w:type="firstCol">
      <w:rPr>
        <w:b/>
        <w:color w:val="261C19" w:themeColor="text1"/>
        <w:sz w:val="16"/>
      </w:rPr>
      <w:tblPr>
        <w:jc w:val="center"/>
      </w:tblPr>
      <w:trPr>
        <w:jc w:val="center"/>
      </w:trPr>
      <w:tcPr>
        <w:shd w:val="clear" w:color="auto" w:fill="C8D943" w:themeFill="accent2"/>
      </w:tcPr>
    </w:tblStylePr>
  </w:style>
  <w:style w:type="paragraph" w:customStyle="1" w:styleId="DocumentMetaInfo">
    <w:name w:val="Document Meta Info"/>
    <w:next w:val="Normal"/>
    <w:link w:val="DocumentMetaInfoChar"/>
    <w:semiHidden/>
    <w:rsid w:val="00CC375D"/>
    <w:rPr>
      <w:rFonts w:ascii="Solex OT Regular" w:hAnsi="Solex OT Regular"/>
      <w:b/>
      <w:caps/>
      <w:color w:val="0073CF"/>
    </w:rPr>
  </w:style>
  <w:style w:type="character" w:customStyle="1" w:styleId="DocumentMetaInfoChar">
    <w:name w:val="Document Meta Info Char"/>
    <w:basedOn w:val="DefaultParagraphFont"/>
    <w:link w:val="DocumentMetaInfo"/>
    <w:semiHidden/>
    <w:rsid w:val="00CC375D"/>
    <w:rPr>
      <w:rFonts w:ascii="Solex OT Regular" w:hAnsi="Solex OT Regular"/>
      <w:b/>
      <w:caps/>
      <w:color w:val="0073CF"/>
    </w:rPr>
  </w:style>
  <w:style w:type="paragraph" w:customStyle="1" w:styleId="DocumentSubheader">
    <w:name w:val="Document Subheader"/>
    <w:next w:val="Normal"/>
    <w:link w:val="DocumentSubheaderCharChar"/>
    <w:semiHidden/>
    <w:rsid w:val="00CC375D"/>
    <w:pPr>
      <w:framePr w:hSpace="187" w:wrap="around" w:vAnchor="page" w:hAnchor="page" w:x="1153" w:y="2377"/>
      <w:suppressOverlap/>
      <w:jc w:val="right"/>
    </w:pPr>
    <w:rPr>
      <w:rFonts w:ascii="Solex OT Regular" w:hAnsi="Solex OT Regular" w:cs="Arial"/>
      <w:bCs/>
      <w:color w:val="808080"/>
      <w:sz w:val="24"/>
      <w:szCs w:val="24"/>
    </w:rPr>
  </w:style>
  <w:style w:type="character" w:customStyle="1" w:styleId="DocumentSubheaderCharChar">
    <w:name w:val="Document Subheader Char Char"/>
    <w:basedOn w:val="DefaultParagraphFont"/>
    <w:link w:val="DocumentSubheader"/>
    <w:semiHidden/>
    <w:rsid w:val="00CC375D"/>
    <w:rPr>
      <w:rFonts w:ascii="Solex OT Regular" w:hAnsi="Solex OT Regular" w:cs="Arial"/>
      <w:bCs/>
      <w:color w:val="808080"/>
      <w:sz w:val="24"/>
      <w:szCs w:val="24"/>
    </w:rPr>
  </w:style>
  <w:style w:type="paragraph" w:styleId="Footer">
    <w:name w:val="footer"/>
    <w:link w:val="FooterChar"/>
    <w:semiHidden/>
    <w:rsid w:val="00CC375D"/>
    <w:pPr>
      <w:tabs>
        <w:tab w:val="right" w:pos="8280"/>
        <w:tab w:val="left" w:pos="9000"/>
      </w:tabs>
      <w:ind w:left="-360"/>
    </w:pPr>
    <w:rPr>
      <w:rFonts w:ascii="Solex OT Regular" w:hAnsi="Solex OT Regular"/>
      <w:color w:val="666666"/>
      <w:sz w:val="17"/>
      <w:szCs w:val="17"/>
    </w:rPr>
  </w:style>
  <w:style w:type="character" w:customStyle="1" w:styleId="FooterChar">
    <w:name w:val="Footer Char"/>
    <w:basedOn w:val="DefaultParagraphFont"/>
    <w:link w:val="Footer"/>
    <w:semiHidden/>
    <w:rsid w:val="00CC375D"/>
    <w:rPr>
      <w:rFonts w:ascii="Solex OT Regular" w:hAnsi="Solex OT Regular"/>
      <w:color w:val="666666"/>
      <w:sz w:val="17"/>
      <w:szCs w:val="17"/>
    </w:rPr>
  </w:style>
  <w:style w:type="character" w:customStyle="1" w:styleId="Heading1Char">
    <w:name w:val="Heading 1 Char"/>
    <w:aliases w:val="Document Header Char"/>
    <w:basedOn w:val="DefaultParagraphFont"/>
    <w:link w:val="Heading1"/>
    <w:rsid w:val="00024231"/>
    <w:rPr>
      <w:rFonts w:ascii="SolexRegularItalic" w:hAnsi="SolexRegularItalic" w:cs="Arial"/>
      <w:bCs/>
      <w:color w:val="0A81C4" w:themeColor="accent1"/>
      <w:sz w:val="56"/>
      <w:szCs w:val="68"/>
    </w:rPr>
  </w:style>
  <w:style w:type="character" w:customStyle="1" w:styleId="Heading2Char">
    <w:name w:val="Heading 2 Char"/>
    <w:aliases w:val="Chapter Header Char"/>
    <w:basedOn w:val="DefaultParagraphFont"/>
    <w:link w:val="Heading2"/>
    <w:rsid w:val="00024231"/>
    <w:rPr>
      <w:rFonts w:ascii="SolexRegularItalic" w:hAnsi="SolexRegularItalic" w:cs="Arial"/>
      <w:bCs/>
      <w:iCs/>
      <w:color w:val="0A81C4" w:themeColor="accent1"/>
      <w:sz w:val="36"/>
      <w:szCs w:val="32"/>
    </w:rPr>
  </w:style>
  <w:style w:type="character" w:customStyle="1" w:styleId="Heading3Char">
    <w:name w:val="Heading 3 Char"/>
    <w:aliases w:val="Section Header Char"/>
    <w:basedOn w:val="DefaultParagraphFont"/>
    <w:link w:val="Heading3"/>
    <w:rsid w:val="00024231"/>
    <w:rPr>
      <w:rFonts w:ascii="SolexBold" w:hAnsi="SolexBold" w:cs="Arial"/>
      <w:bCs/>
      <w:color w:val="261C19" w:themeColor="text1"/>
      <w:sz w:val="24"/>
      <w:szCs w:val="24"/>
    </w:rPr>
  </w:style>
  <w:style w:type="character" w:customStyle="1" w:styleId="Heading4Char">
    <w:name w:val="Heading 4 Char"/>
    <w:aliases w:val="Subsection Header Char"/>
    <w:basedOn w:val="DefaultParagraphFont"/>
    <w:link w:val="Heading4"/>
    <w:rsid w:val="00CC375D"/>
    <w:rPr>
      <w:rFonts w:asciiTheme="minorHAnsi" w:hAnsiTheme="minorHAnsi"/>
      <w:b/>
      <w:color w:val="261C19" w:themeColor="text1"/>
      <w:sz w:val="16"/>
      <w:szCs w:val="18"/>
    </w:rPr>
  </w:style>
  <w:style w:type="paragraph" w:customStyle="1" w:styleId="Image">
    <w:name w:val="Image"/>
    <w:basedOn w:val="Normal"/>
    <w:next w:val="Normal"/>
    <w:qFormat/>
    <w:rsid w:val="00CC375D"/>
    <w:pPr>
      <w:spacing w:line="240" w:lineRule="auto"/>
      <w:jc w:val="center"/>
    </w:pPr>
  </w:style>
  <w:style w:type="paragraph" w:customStyle="1" w:styleId="OutlineLevel2">
    <w:name w:val="Outline Level 2"/>
    <w:basedOn w:val="Normal"/>
    <w:semiHidden/>
    <w:rsid w:val="00C10394"/>
    <w:pPr>
      <w:numPr>
        <w:ilvl w:val="1"/>
        <w:numId w:val="14"/>
      </w:numPr>
      <w:tabs>
        <w:tab w:val="clear" w:pos="1440"/>
        <w:tab w:val="num" w:pos="1620"/>
      </w:tabs>
      <w:spacing w:line="240" w:lineRule="auto"/>
      <w:ind w:left="1620" w:hanging="540"/>
    </w:pPr>
  </w:style>
  <w:style w:type="paragraph" w:customStyle="1" w:styleId="OutlineLevel3">
    <w:name w:val="Outline Level 3"/>
    <w:basedOn w:val="Normal"/>
    <w:semiHidden/>
    <w:rsid w:val="00C10394"/>
    <w:pPr>
      <w:numPr>
        <w:ilvl w:val="2"/>
        <w:numId w:val="14"/>
      </w:numPr>
      <w:tabs>
        <w:tab w:val="clear" w:pos="1800"/>
        <w:tab w:val="num" w:pos="2160"/>
      </w:tabs>
      <w:spacing w:line="240" w:lineRule="auto"/>
      <w:ind w:left="2160" w:hanging="540"/>
    </w:pPr>
  </w:style>
  <w:style w:type="paragraph" w:customStyle="1" w:styleId="OutlineList">
    <w:name w:val="Outline List"/>
    <w:basedOn w:val="Normal"/>
    <w:rsid w:val="005F37F7"/>
    <w:pPr>
      <w:numPr>
        <w:numId w:val="14"/>
      </w:numPr>
      <w:tabs>
        <w:tab w:val="clear" w:pos="360"/>
        <w:tab w:val="left" w:pos="1080"/>
      </w:tabs>
      <w:spacing w:before="240" w:after="240" w:line="240" w:lineRule="auto"/>
      <w:ind w:left="1080" w:hanging="720"/>
    </w:pPr>
    <w:rPr>
      <w:b/>
    </w:rPr>
  </w:style>
  <w:style w:type="paragraph" w:customStyle="1" w:styleId="RowColumnHeader">
    <w:name w:val="Row/Column Header"/>
    <w:next w:val="Normal"/>
    <w:semiHidden/>
    <w:rsid w:val="00CC375D"/>
    <w:rPr>
      <w:rFonts w:asciiTheme="majorHAnsi" w:hAnsiTheme="majorHAnsi"/>
      <w:caps/>
      <w:color w:val="FFFFFF" w:themeColor="background1"/>
    </w:rPr>
  </w:style>
  <w:style w:type="paragraph" w:customStyle="1" w:styleId="Subsection">
    <w:name w:val="Subsection"/>
    <w:basedOn w:val="Normal"/>
    <w:link w:val="SubsectionChar"/>
    <w:rsid w:val="00CC375D"/>
    <w:pPr>
      <w:ind w:left="720"/>
    </w:pPr>
  </w:style>
  <w:style w:type="character" w:customStyle="1" w:styleId="SubsectionChar">
    <w:name w:val="Subsection Char"/>
    <w:basedOn w:val="DefaultParagraphFont"/>
    <w:link w:val="Subsection"/>
    <w:rsid w:val="00CC375D"/>
    <w:rPr>
      <w:rFonts w:asciiTheme="minorHAnsi" w:hAnsiTheme="minorHAnsi"/>
      <w:color w:val="686868" w:themeColor="text2"/>
      <w:sz w:val="16"/>
      <w:szCs w:val="17"/>
    </w:rPr>
  </w:style>
  <w:style w:type="table" w:styleId="TableGrid">
    <w:name w:val="Table Grid"/>
    <w:basedOn w:val="TableNormal"/>
    <w:rsid w:val="00CC375D"/>
    <w:pPr>
      <w:spacing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 Header"/>
    <w:semiHidden/>
    <w:rsid w:val="00CC375D"/>
    <w:pPr>
      <w:jc w:val="center"/>
    </w:pPr>
    <w:rPr>
      <w:rFonts w:asciiTheme="majorHAnsi" w:hAnsiTheme="majorHAnsi" w:cs="Arial"/>
      <w:bCs/>
      <w:caps/>
      <w:color w:val="FFFFFF" w:themeColor="background1"/>
      <w:szCs w:val="24"/>
    </w:rPr>
  </w:style>
  <w:style w:type="paragraph" w:customStyle="1" w:styleId="TitleInfo">
    <w:name w:val="Title Info"/>
    <w:next w:val="Normal"/>
    <w:link w:val="TitleInfoChar"/>
    <w:semiHidden/>
    <w:rsid w:val="00CC375D"/>
    <w:rPr>
      <w:rFonts w:ascii="Solex OT Regular" w:hAnsi="Solex OT Regular"/>
      <w:color w:val="333333"/>
      <w:szCs w:val="17"/>
    </w:rPr>
  </w:style>
  <w:style w:type="character" w:customStyle="1" w:styleId="TitleInfoChar">
    <w:name w:val="Title Info Char"/>
    <w:basedOn w:val="DefaultParagraphFont"/>
    <w:link w:val="TitleInfo"/>
    <w:semiHidden/>
    <w:rsid w:val="00CC375D"/>
    <w:rPr>
      <w:rFonts w:ascii="Solex OT Regular" w:hAnsi="Solex OT Regular"/>
      <w:color w:val="333333"/>
      <w:szCs w:val="17"/>
    </w:rPr>
  </w:style>
  <w:style w:type="paragraph" w:styleId="TOC1">
    <w:name w:val="toc 1"/>
    <w:basedOn w:val="Heading3"/>
    <w:next w:val="Normal"/>
    <w:uiPriority w:val="39"/>
    <w:semiHidden/>
    <w:rsid w:val="00645B05"/>
    <w:pPr>
      <w:spacing w:before="120"/>
    </w:pPr>
    <w:rPr>
      <w:bCs w:val="0"/>
      <w:sz w:val="28"/>
      <w:szCs w:val="28"/>
    </w:rPr>
  </w:style>
  <w:style w:type="paragraph" w:styleId="TOC2">
    <w:name w:val="toc 2"/>
    <w:basedOn w:val="Normal"/>
    <w:next w:val="Normal"/>
    <w:uiPriority w:val="39"/>
    <w:semiHidden/>
    <w:rsid w:val="00645B05"/>
    <w:pPr>
      <w:spacing w:line="240" w:lineRule="auto"/>
      <w:ind w:left="360"/>
    </w:pPr>
  </w:style>
  <w:style w:type="paragraph" w:styleId="TOC3">
    <w:name w:val="toc 3"/>
    <w:basedOn w:val="Normal"/>
    <w:next w:val="Normal"/>
    <w:autoRedefine/>
    <w:semiHidden/>
    <w:rsid w:val="00CC375D"/>
    <w:pPr>
      <w:spacing w:line="240" w:lineRule="auto"/>
      <w:ind w:left="173"/>
    </w:pPr>
  </w:style>
  <w:style w:type="paragraph" w:styleId="TOC4">
    <w:name w:val="toc 4"/>
    <w:basedOn w:val="Caption"/>
    <w:next w:val="Normal"/>
    <w:autoRedefine/>
    <w:semiHidden/>
    <w:rsid w:val="00CC375D"/>
    <w:pPr>
      <w:spacing w:before="0" w:after="0"/>
      <w:ind w:left="346"/>
    </w:pPr>
  </w:style>
  <w:style w:type="paragraph" w:styleId="Header">
    <w:name w:val="header"/>
    <w:basedOn w:val="Normal"/>
    <w:link w:val="HeaderChar"/>
    <w:rsid w:val="00761669"/>
    <w:pPr>
      <w:tabs>
        <w:tab w:val="center" w:pos="4680"/>
        <w:tab w:val="right" w:pos="9360"/>
      </w:tabs>
      <w:spacing w:line="240" w:lineRule="auto"/>
    </w:pPr>
  </w:style>
  <w:style w:type="character" w:customStyle="1" w:styleId="HeaderChar">
    <w:name w:val="Header Char"/>
    <w:basedOn w:val="DefaultParagraphFont"/>
    <w:link w:val="Header"/>
    <w:rsid w:val="00761669"/>
    <w:rPr>
      <w:rFonts w:asciiTheme="minorHAnsi" w:hAnsiTheme="minorHAnsi"/>
      <w:color w:val="686868" w:themeColor="text2"/>
      <w:sz w:val="16"/>
      <w:szCs w:val="17"/>
    </w:rPr>
  </w:style>
  <w:style w:type="paragraph" w:styleId="TOCHeading">
    <w:name w:val="TOC Heading"/>
    <w:basedOn w:val="Normal"/>
    <w:next w:val="Normal"/>
    <w:uiPriority w:val="39"/>
    <w:semiHidden/>
    <w:qFormat/>
    <w:rsid w:val="00645B05"/>
    <w:pPr>
      <w:keepNext/>
      <w:spacing w:after="360" w:line="240" w:lineRule="auto"/>
      <w:outlineLvl w:val="1"/>
    </w:pPr>
    <w:rPr>
      <w:rFonts w:ascii="SolexRegularItalic" w:hAnsi="SolexRegularItalic" w:cs="Arial"/>
      <w:bCs/>
      <w:iCs/>
      <w:color w:val="0A81C4" w:themeColor="accent1"/>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41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DEG 2010">
  <a:themeElements>
    <a:clrScheme name="DEG 2010">
      <a:dk1>
        <a:srgbClr val="261C19"/>
      </a:dk1>
      <a:lt1>
        <a:sysClr val="window" lastClr="FFFFFF"/>
      </a:lt1>
      <a:dk2>
        <a:srgbClr val="686868"/>
      </a:dk2>
      <a:lt2>
        <a:srgbClr val="F2F2F2"/>
      </a:lt2>
      <a:accent1>
        <a:srgbClr val="0A81C4"/>
      </a:accent1>
      <a:accent2>
        <a:srgbClr val="C8D943"/>
      </a:accent2>
      <a:accent3>
        <a:srgbClr val="D27A2B"/>
      </a:accent3>
      <a:accent4>
        <a:srgbClr val="613D61"/>
      </a:accent4>
      <a:accent5>
        <a:srgbClr val="FFDE52"/>
      </a:accent5>
      <a:accent6>
        <a:srgbClr val="991F2F"/>
      </a:accent6>
      <a:hlink>
        <a:srgbClr val="0A81C4"/>
      </a:hlink>
      <a:folHlink>
        <a:srgbClr val="C8D943"/>
      </a:folHlink>
    </a:clrScheme>
    <a:fontScheme name="DEG 2010">
      <a:majorFont>
        <a:latin typeface="SolexRegular"/>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Graves</dc:creator>
  <cp:lastModifiedBy>Brian Graves</cp:lastModifiedBy>
  <cp:revision>11</cp:revision>
  <cp:lastPrinted>2010-07-13T19:47:00Z</cp:lastPrinted>
  <dcterms:created xsi:type="dcterms:W3CDTF">2012-06-29T18:09:00Z</dcterms:created>
  <dcterms:modified xsi:type="dcterms:W3CDTF">2012-07-09T19:44:00Z</dcterms:modified>
</cp:coreProperties>
</file>