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>
      <w:pPr>
        <w:pStyle w:val="STARLABKicker"/>
      </w:pPr>
      <w:r>
        <w:rPr>
          <w:rFonts w:ascii="Arial" w:hAnsi="Arial" w:eastAsia="Arial" w:cs="Arial"/>
          <w:color w:val="E31B23"/>
          <w:sz w:val="18"/>
          <w:szCs w:val="18"/>
          <w:b w:val="1"/>
        </w:rPr>
        <w:t>STARLAB</w:t>
      </w:r>
    </w:p>
    <w:p w:rsidR="00000000" w:rsidDel="00000000" w:rsidP="00000000" w:rsidRDefault="00000000" w:rsidRPr="00000000" w14:paraId="00000200">
      <w:pPr>
        <w:pStyle w:val="STARLABResourceTitle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r>
        <w:rPr>
          <w:rFonts w:ascii="Arial" w:hAnsi="Arial" w:eastAsia="Arial" w:cs="Arial"/>
          <w:color w:val="111111"/>
          <w:sz w:val="38"/>
          <w:szCs w:val="38"/>
          <w:b w:val="1"/>
        </w:rPr>
        <w:t>Experimental Design Practice</w:t>
      </w:r>
    </w:p>
    <w:p>
      <w:pPr>
        <w:pStyle w:val="STARLABResourceMeta"/>
      </w:pPr>
      <w:r>
        <w:rPr>
          <w:rFonts w:ascii="Arial" w:hAnsi="Arial" w:eastAsia="Arial" w:cs="Arial"/>
          <w:color w:val="555555"/>
          <w:sz w:val="17"/>
          <w:szCs w:val="17"/>
          <w:b w:val="1"/>
        </w:rPr>
        <w:t>Unit 1 | Student Handout 5 | Week 2 | Required</w:t>
      </w:r>
    </w:p>
    <w:p>
      <w:pPr>
        <w:pStyle w:val="STARLABDivider"/>
        <w:pBdr>
          <w:bottom w:val="single" w:sz="12" w:space="1" w:color="E31B23"/>
        </w:pBdr>
      </w:pPr>
    </w:p>
    <w:p w:rsidR="00000000" w:rsidDel="00000000" w:rsidP="00000000" w:rsidRDefault="00000000" w:rsidRPr="00000000" w14:paraId="00000201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aqxsmbdk14du" w:id="59"/>
      <w:bookmarkEnd w:id="59"/>
      <w:r w:rsidDel="00000000" w:rsidR="00000000" w:rsidRPr="00000000">
        <w:rPr>
          <w:rFonts w:ascii="Arial" w:hAnsi="Arial" w:eastAsia="Arial" w:cs="Arial"/>
          <w:b w:val="1"/>
          <w:bCs w:val="1"/>
          <w:sz w:val="22"/>
          <w:szCs w:val="22"/>
          <w:rtl w:val="0"/>
          <w:color w:val="111111"/>
        </w:rPr>
        <w:t xml:space="preserve">Purpose</w:t>
      </w:r>
    </w:p>
    <w:p w:rsidR="00000000" w:rsidDel="00000000" w:rsidP="00000000" w:rsidRDefault="00000000" w:rsidRPr="00000000" w14:paraId="00000202">
      <w:pPr>
        <w:spacing w:after="240" w:before="240" w:lineRule="auto"/>
        <w:rPr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9"/>
          <w:szCs w:val="19"/>
        </w:rPr>
        <w:t xml:space="preserve">Before designing your own research project, you need to practice identifying the parts of a fair and useful investigation.</w:t>
      </w:r>
    </w:p>
    <w:p w:rsidR="00000000" w:rsidDel="00000000" w:rsidP="00000000" w:rsidRDefault="00000000" w:rsidRPr="00000000" w14:paraId="00000203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ro86leaom8p2" w:id="60"/>
      <w:bookmarkEnd w:id="60"/>
      <w:r w:rsidDel="00000000" w:rsidR="00000000" w:rsidRPr="00000000">
        <w:rPr>
          <w:rFonts w:ascii="Arial" w:hAnsi="Arial" w:eastAsia="Arial" w:cs="Arial"/>
          <w:b w:val="1"/>
          <w:bCs w:val="1"/>
          <w:sz w:val="22"/>
          <w:szCs w:val="22"/>
          <w:rtl w:val="0"/>
          <w:color w:val="111111"/>
        </w:rPr>
        <w:t xml:space="preserve">Challenge Title</w:t>
      </w:r>
    </w:p>
    <w:p w:rsidR="00000000" w:rsidDel="00000000" w:rsidP="00000000" w:rsidRDefault="00000000" w:rsidRPr="00000000" w14:paraId="00000204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ncv0mtigy29s" w:id="61"/>
      <w:bookmarkEnd w:id="61"/>
      <w:r w:rsidDel="00000000" w:rsidR="00000000" w:rsidRPr="00000000">
        <w:rPr>
          <w:rFonts w:ascii="Arial" w:hAnsi="Arial" w:eastAsia="Arial" w:cs="Arial"/>
          <w:b w:val="1"/>
          <w:bCs w:val="1"/>
          <w:sz w:val="22"/>
          <w:szCs w:val="22"/>
          <w:rtl w:val="0"/>
          <w:color w:val="111111"/>
        </w:rPr>
        <w:t xml:space="preserve">Part A: Research Question</w:t>
      </w:r>
    </w:p>
    <w:p w:rsidR="00000000" w:rsidDel="00000000" w:rsidP="00000000" w:rsidRDefault="00000000" w:rsidRPr="00000000" w14:paraId="00000205">
      <w:pPr>
        <w:pStyle w:val="STARLABPrompt"/>
        <w:spacing w:after="240" w:before="240" w:lineRule="auto"/>
        <w:rPr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20"/>
          <w:szCs w:val="20"/>
          <w:b w:val="1"/>
        </w:rPr>
        <w:t xml:space="preserve">What question are you trying to answer in this mini-investigation?</w:t>
      </w:r>
    </w:p>
    <w:p>
      <w:pPr>
        <w:pStyle w:val="STARLABResponseLine"/>
        <w:spacing w:line="300" w:lineRule="exact" w:after="60"/>
        <w:pBdr>
          <w:bottom w:val="single" w:sz="6" w:space="1" w:color="D9D9D9"/>
        </w:pBdr>
      </w:pPr>
    </w:p>
    <w:p w:rsidR="00000000" w:rsidDel="00000000" w:rsidP="00000000" w:rsidRDefault="00000000" w:rsidRPr="00000000" w14:paraId="00000206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j9c09tmxwii2" w:id="62"/>
      <w:bookmarkEnd w:id="62"/>
      <w:r w:rsidDel="00000000" w:rsidR="00000000" w:rsidRPr="00000000">
        <w:rPr>
          <w:rFonts w:ascii="Arial" w:hAnsi="Arial" w:eastAsia="Arial" w:cs="Arial"/>
          <w:b w:val="1"/>
          <w:bCs w:val="1"/>
          <w:sz w:val="22"/>
          <w:szCs w:val="22"/>
          <w:rtl w:val="0"/>
          <w:color w:val="111111"/>
        </w:rPr>
        <w:t xml:space="preserve">Part B: Variables and Controls</w:t>
      </w:r>
    </w:p>
    <w:tbl>
      <w:tblPr>
        <w:tblStyle w:val="Table5"/>
        <w:tblW w:w="9360" w:type="dxa"/>
        <w:jc w:val="left"/>
        <w:tblBorders>
          <w:top w:color="D9D9D9" w:space="0" w:sz="6" w:val="single"/>
          <w:left w:color="D9D9D9" w:space="0" w:sz="6" w:val="single"/>
          <w:bottom w:color="D9D9D9" w:space="0" w:sz="6" w:val="single"/>
          <w:right w:color="D9D9D9" w:space="0" w:sz="6" w:val="single"/>
          <w:insideH w:color="D9D9D9" w:space="0" w:sz="6" w:val="single"/>
          <w:insideV w:color="D9D9D9" w:space="0" w:sz="6" w:val="single"/>
        </w:tblBorders>
        <w:tblLayout w:type="fixed"/>
        <w:tblLook w:val="0600"/>
        <w:tblInd w:w="120" w:type="dxa"/>
      </w:tblPr>
      <w:tblGrid>
        <w:gridCol w:w="6291"/>
        <w:gridCol w:w="3069"/>
      </w:tblGrid>
      <w:tr>
        <w:trPr>
          <w:cantSplit w:val="0"/>
          <w:tblHeader w:val="true"/>
        </w:trPr>
        <w:tc>
          <w:tcPr>
            <w:tcW w:type="dxa" w:w="6291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80" w:type="dxa"/>
              <w:left w:w="100.0" w:type="dxa"/>
              <w:bottom w:w="80" w:type="dxa"/>
              <w:right w:w="100.0" w:type="dxa"/>
              <w:start w:w="120" w:type="dxa"/>
              <w:end w:w="120" w:type="dxa"/>
            </w:tcMar>
            <w:vAlign w:val="center"/>
            <w:shd w:fill="E31B23" w:val="clear"/>
          </w:tcPr>
          <w:p w:rsidR="00000000" w:rsidDel="00000000" w:rsidP="00000000" w:rsidRDefault="00000000" w:rsidRPr="00000000" w14:paraId="00000207">
            <w:pPr>
              <w:spacing w:before="0" w:after="40" w:line="240" w:lineRule="auto"/>
              <w:jc w:val="center"/>
              <w:rPr/>
            </w:pPr>
            <w:r w:rsidDel="00000000" w:rsidR="00000000" w:rsidRPr="00000000">
              <w:rPr>
                <w:rFonts w:ascii="Arial" w:hAnsi="Arial" w:eastAsia="Arial" w:cs="Arial"/>
                <w:b w:val="1"/>
                <w:bCs w:val="1"/>
                <w:rtl w:val="0"/>
                <w:color w:val="FFFFFF"/>
                <w:sz w:val="16"/>
                <w:szCs w:val="16"/>
              </w:rPr>
              <w:t xml:space="preserve">Category</w:t>
            </w:r>
            <w:r w:rsidDel="00000000" w:rsidR="00000000" w:rsidRPr="00000000">
              <w:rPr>
                <w:rFonts w:ascii="Arial" w:hAnsi="Arial" w:eastAsia="Arial" w:cs="Arial"/>
                <w:rtl w:val="0"/>
                <w:color w:val="FFFFFF"/>
                <w:sz w:val="16"/>
                <w:szCs w:val="16"/>
                <w:b w:val="1"/>
              </w:rPr>
            </w:r>
          </w:p>
        </w:tc>
        <w:tc>
          <w:tcPr>
            <w:tcW w:type="dxa" w:w="3069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80" w:type="dxa"/>
              <w:left w:w="100.0" w:type="dxa"/>
              <w:bottom w:w="80" w:type="dxa"/>
              <w:right w:w="100.0" w:type="dxa"/>
              <w:start w:w="120" w:type="dxa"/>
              <w:end w:w="120" w:type="dxa"/>
            </w:tcMar>
            <w:vAlign w:val="center"/>
            <w:shd w:fill="E31B23" w:val="clear"/>
          </w:tcPr>
          <w:p w:rsidR="00000000" w:rsidDel="00000000" w:rsidP="00000000" w:rsidRDefault="00000000" w:rsidRPr="00000000" w14:paraId="00000208">
            <w:pPr>
              <w:spacing w:before="0" w:after="40" w:line="240" w:lineRule="auto"/>
              <w:jc w:val="center"/>
              <w:rPr/>
            </w:pPr>
            <w:r w:rsidDel="00000000" w:rsidR="00000000" w:rsidRPr="00000000">
              <w:rPr>
                <w:rFonts w:ascii="Arial" w:hAnsi="Arial" w:eastAsia="Arial" w:cs="Arial"/>
                <w:b w:val="1"/>
                <w:bCs w:val="1"/>
                <w:rtl w:val="0"/>
                <w:color w:val="FFFFFF"/>
                <w:sz w:val="16"/>
                <w:szCs w:val="16"/>
              </w:rPr>
              <w:t xml:space="preserve">Description</w:t>
            </w:r>
            <w:r w:rsidDel="00000000" w:rsidR="00000000" w:rsidRPr="00000000">
              <w:rPr>
                <w:rFonts w:ascii="Arial" w:hAnsi="Arial" w:eastAsia="Arial" w:cs="Arial"/>
                <w:rtl w:val="0"/>
                <w:color w:val="FFFFFF"/>
                <w:sz w:val="16"/>
                <w:szCs w:val="16"/>
                <w:b w:val="1"/>
              </w:rPr>
            </w:r>
          </w:p>
        </w:tc>
      </w:tr>
      <w:tr>
        <w:trPr>
          <w:cantSplit w:val="0"/>
          <w:tblHeader w:val="0"/>
        </w:trPr>
        <w:tc>
          <w:tcPr>
            <w:tcW w:type="dxa" w:w="6291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80" w:type="dxa"/>
              <w:left w:w="100.0" w:type="dxa"/>
              <w:bottom w:w="80" w:type="dxa"/>
              <w:right w:w="100.0" w:type="dxa"/>
              <w:start w:w="120" w:type="dxa"/>
              <w:end w:w="120" w:type="dxa"/>
            </w:tcMar>
            <w:vAlign w:val="center"/>
            <w:shd w:fill="FFFFFF" w:val="clear"/>
          </w:tcPr>
          <w:p w:rsidR="00000000" w:rsidDel="00000000" w:rsidP="00000000" w:rsidRDefault="00000000" w:rsidRPr="00000000" w14:paraId="00000209">
            <w:pPr>
              <w:spacing w:before="0" w:after="40" w:line="240" w:lineRule="auto"/>
              <w:jc w:val="left"/>
              <w:rPr/>
            </w:pPr>
            <w:r w:rsidDel="00000000" w:rsidR="00000000" w:rsidRPr="00000000">
              <w:rPr>
                <w:rFonts w:ascii="Arial" w:hAnsi="Arial" w:eastAsia="Arial" w:cs="Arial"/>
                <w:rtl w:val="0"/>
                <w:color w:val="111111"/>
                <w:sz w:val="18"/>
                <w:szCs w:val="18"/>
              </w:rPr>
              <w:t xml:space="preserve">Independent variable</w:t>
            </w:r>
          </w:p>
        </w:tc>
        <w:tc>
          <w:tcPr>
            <w:tcW w:type="dxa" w:w="3069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80" w:type="dxa"/>
              <w:left w:w="100.0" w:type="dxa"/>
              <w:bottom w:w="80" w:type="dxa"/>
              <w:right w:w="100.0" w:type="dxa"/>
              <w:start w:w="120" w:type="dxa"/>
              <w:end w:w="120" w:type="dxa"/>
            </w:tcMar>
            <w:vAlign w:val="center"/>
            <w:shd w:fill="FFFFFF" w:val="clear"/>
          </w:tcPr>
          <w:p w:rsidR="00000000" w:rsidDel="00000000" w:rsidP="00000000" w:rsidRDefault="00000000" w:rsidRPr="00000000" w14:paraId="0000020A">
            <w:pPr>
              <w:spacing w:before="0" w:after="40" w:line="240" w:lineRule="auto"/>
              <w:jc w:val="left"/>
              <w:rPr/>
            </w:pPr>
            <w:r w:rsidDel="00000000" w:rsidR="00000000" w:rsidRPr="00000000">
              <w:rPr>
                <w:rFonts w:ascii="Arial" w:hAnsi="Arial" w:eastAsia="Arial" w:cs="Arial"/>
                <w:rtl w:val="0"/>
                <w:color w:val="111111"/>
                <w:sz w:val="18"/>
                <w:szCs w:val="18"/>
              </w:rPr>
            </w:r>
          </w:p>
        </w:tc>
      </w:tr>
      <w:tr>
        <w:trPr>
          <w:cantSplit w:val="0"/>
          <w:tblHeader w:val="0"/>
        </w:trPr>
        <w:tc>
          <w:tcPr>
            <w:tcW w:type="dxa" w:w="6291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80" w:type="dxa"/>
              <w:left w:w="100.0" w:type="dxa"/>
              <w:bottom w:w="80" w:type="dxa"/>
              <w:right w:w="100.0" w:type="dxa"/>
              <w:start w:w="120" w:type="dxa"/>
              <w:end w:w="120" w:type="dxa"/>
            </w:tcMar>
            <w:vAlign w:val="center"/>
            <w:shd w:fill="F2F2F2" w:val="clear"/>
          </w:tcPr>
          <w:p w:rsidR="00000000" w:rsidDel="00000000" w:rsidP="00000000" w:rsidRDefault="00000000" w:rsidRPr="00000000" w14:paraId="0000020B">
            <w:pPr>
              <w:spacing w:before="0" w:after="40" w:line="240" w:lineRule="auto"/>
              <w:jc w:val="left"/>
              <w:rPr/>
            </w:pPr>
            <w:r w:rsidDel="00000000" w:rsidR="00000000" w:rsidRPr="00000000">
              <w:rPr>
                <w:rFonts w:ascii="Arial" w:hAnsi="Arial" w:eastAsia="Arial" w:cs="Arial"/>
                <w:rtl w:val="0"/>
                <w:color w:val="111111"/>
                <w:sz w:val="18"/>
                <w:szCs w:val="18"/>
              </w:rPr>
              <w:t xml:space="preserve">Dependent variable</w:t>
            </w:r>
          </w:p>
        </w:tc>
        <w:tc>
          <w:tcPr>
            <w:tcW w:type="dxa" w:w="3069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80" w:type="dxa"/>
              <w:left w:w="100.0" w:type="dxa"/>
              <w:bottom w:w="80" w:type="dxa"/>
              <w:right w:w="100.0" w:type="dxa"/>
              <w:start w:w="120" w:type="dxa"/>
              <w:end w:w="120" w:type="dxa"/>
            </w:tcMar>
            <w:vAlign w:val="center"/>
            <w:shd w:fill="F2F2F2" w:val="clear"/>
          </w:tcPr>
          <w:p w:rsidR="00000000" w:rsidDel="00000000" w:rsidP="00000000" w:rsidRDefault="00000000" w:rsidRPr="00000000" w14:paraId="0000020C">
            <w:pPr>
              <w:spacing w:before="0" w:after="40" w:line="240" w:lineRule="auto"/>
              <w:jc w:val="left"/>
              <w:rPr/>
            </w:pPr>
            <w:r w:rsidDel="00000000" w:rsidR="00000000" w:rsidRPr="00000000">
              <w:rPr>
                <w:rFonts w:ascii="Arial" w:hAnsi="Arial" w:eastAsia="Arial" w:cs="Arial"/>
                <w:rtl w:val="0"/>
                <w:color w:val="111111"/>
                <w:sz w:val="18"/>
                <w:szCs w:val="18"/>
              </w:rPr>
            </w:r>
          </w:p>
        </w:tc>
      </w:tr>
      <w:tr>
        <w:trPr>
          <w:cantSplit w:val="0"/>
          <w:tblHeader w:val="0"/>
        </w:trPr>
        <w:tc>
          <w:tcPr>
            <w:tcW w:type="dxa" w:w="6291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80" w:type="dxa"/>
              <w:left w:w="100.0" w:type="dxa"/>
              <w:bottom w:w="80" w:type="dxa"/>
              <w:right w:w="100.0" w:type="dxa"/>
              <w:start w:w="120" w:type="dxa"/>
              <w:end w:w="120" w:type="dxa"/>
            </w:tcMar>
            <w:vAlign w:val="center"/>
            <w:shd w:fill="FFFFFF" w:val="clear"/>
          </w:tcPr>
          <w:p w:rsidR="00000000" w:rsidDel="00000000" w:rsidP="00000000" w:rsidRDefault="00000000" w:rsidRPr="00000000" w14:paraId="0000020D">
            <w:pPr>
              <w:spacing w:before="0" w:after="40" w:line="240" w:lineRule="auto"/>
              <w:jc w:val="left"/>
              <w:rPr/>
            </w:pPr>
            <w:r w:rsidDel="00000000" w:rsidR="00000000" w:rsidRPr="00000000">
              <w:rPr>
                <w:rFonts w:ascii="Arial" w:hAnsi="Arial" w:eastAsia="Arial" w:cs="Arial"/>
                <w:rtl w:val="0"/>
                <w:color w:val="111111"/>
                <w:sz w:val="18"/>
                <w:szCs w:val="18"/>
              </w:rPr>
              <w:t xml:space="preserve">Controlled variables</w:t>
            </w:r>
          </w:p>
        </w:tc>
        <w:tc>
          <w:tcPr>
            <w:tcW w:type="dxa" w:w="3069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80" w:type="dxa"/>
              <w:left w:w="100.0" w:type="dxa"/>
              <w:bottom w:w="80" w:type="dxa"/>
              <w:right w:w="100.0" w:type="dxa"/>
              <w:start w:w="120" w:type="dxa"/>
              <w:end w:w="120" w:type="dxa"/>
            </w:tcMar>
            <w:vAlign w:val="center"/>
            <w:shd w:fill="FFFFFF" w:val="clear"/>
          </w:tcPr>
          <w:p w:rsidR="00000000" w:rsidDel="00000000" w:rsidP="00000000" w:rsidRDefault="00000000" w:rsidRPr="00000000" w14:paraId="0000020E">
            <w:pPr>
              <w:spacing w:before="0" w:after="40" w:line="240" w:lineRule="auto"/>
              <w:jc w:val="left"/>
              <w:rPr/>
            </w:pPr>
            <w:r w:rsidDel="00000000" w:rsidR="00000000" w:rsidRPr="00000000">
              <w:rPr>
                <w:rFonts w:ascii="Arial" w:hAnsi="Arial" w:eastAsia="Arial" w:cs="Arial"/>
                <w:rtl w:val="0"/>
                <w:color w:val="111111"/>
                <w:sz w:val="18"/>
                <w:szCs w:val="18"/>
              </w:rPr>
            </w:r>
          </w:p>
        </w:tc>
      </w:tr>
      <w:tr>
        <w:trPr>
          <w:cantSplit w:val="0"/>
          <w:tblHeader w:val="0"/>
        </w:trPr>
        <w:tc>
          <w:tcPr>
            <w:tcW w:type="dxa" w:w="6291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80" w:type="dxa"/>
              <w:left w:w="100.0" w:type="dxa"/>
              <w:bottom w:w="80" w:type="dxa"/>
              <w:right w:w="100.0" w:type="dxa"/>
              <w:start w:w="120" w:type="dxa"/>
              <w:end w:w="120" w:type="dxa"/>
            </w:tcMar>
            <w:vAlign w:val="center"/>
            <w:shd w:fill="F2F2F2" w:val="clear"/>
          </w:tcPr>
          <w:p w:rsidR="00000000" w:rsidDel="00000000" w:rsidP="00000000" w:rsidRDefault="00000000" w:rsidRPr="00000000" w14:paraId="0000020F">
            <w:pPr>
              <w:spacing w:before="0" w:after="40" w:line="240" w:lineRule="auto"/>
              <w:jc w:val="left"/>
              <w:rPr/>
            </w:pPr>
            <w:r w:rsidDel="00000000" w:rsidR="00000000" w:rsidRPr="00000000">
              <w:rPr>
                <w:rFonts w:ascii="Arial" w:hAnsi="Arial" w:eastAsia="Arial" w:cs="Arial"/>
                <w:rtl w:val="0"/>
                <w:color w:val="111111"/>
                <w:sz w:val="18"/>
                <w:szCs w:val="18"/>
              </w:rPr>
              <w:t xml:space="preserve">Constants</w:t>
            </w:r>
          </w:p>
        </w:tc>
        <w:tc>
          <w:tcPr>
            <w:tcW w:type="dxa" w:w="3069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80" w:type="dxa"/>
              <w:left w:w="100.0" w:type="dxa"/>
              <w:bottom w:w="80" w:type="dxa"/>
              <w:right w:w="100.0" w:type="dxa"/>
              <w:start w:w="120" w:type="dxa"/>
              <w:end w:w="120" w:type="dxa"/>
            </w:tcMar>
            <w:vAlign w:val="center"/>
            <w:shd w:fill="F2F2F2" w:val="clear"/>
          </w:tcPr>
          <w:p w:rsidR="00000000" w:rsidDel="00000000" w:rsidP="00000000" w:rsidRDefault="00000000" w:rsidRPr="00000000" w14:paraId="00000210">
            <w:pPr>
              <w:spacing w:before="0" w:after="40" w:line="240" w:lineRule="auto"/>
              <w:jc w:val="left"/>
              <w:rPr/>
            </w:pPr>
            <w:r w:rsidDel="00000000" w:rsidR="00000000" w:rsidRPr="00000000">
              <w:rPr>
                <w:rFonts w:ascii="Arial" w:hAnsi="Arial" w:eastAsia="Arial" w:cs="Arial"/>
                <w:rtl w:val="0"/>
                <w:color w:val="111111"/>
                <w:sz w:val="18"/>
                <w:szCs w:val="18"/>
              </w:rPr>
            </w:r>
          </w:p>
        </w:tc>
      </w:tr>
      <w:tr>
        <w:trPr>
          <w:cantSplit w:val="0"/>
          <w:tblHeader w:val="0"/>
        </w:trPr>
        <w:tc>
          <w:tcPr>
            <w:tcW w:type="dxa" w:w="6291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80" w:type="dxa"/>
              <w:left w:w="100.0" w:type="dxa"/>
              <w:bottom w:w="80" w:type="dxa"/>
              <w:right w:w="100.0" w:type="dxa"/>
              <w:start w:w="120" w:type="dxa"/>
              <w:end w:w="120" w:type="dxa"/>
            </w:tcMar>
            <w:vAlign w:val="center"/>
            <w:shd w:fill="FFFFFF" w:val="clear"/>
          </w:tcPr>
          <w:p w:rsidR="00000000" w:rsidDel="00000000" w:rsidP="00000000" w:rsidRDefault="00000000" w:rsidRPr="00000000" w14:paraId="00000211">
            <w:pPr>
              <w:spacing w:before="0" w:after="40" w:line="240" w:lineRule="auto"/>
              <w:jc w:val="left"/>
              <w:rPr/>
            </w:pPr>
            <w:r w:rsidDel="00000000" w:rsidR="00000000" w:rsidRPr="00000000">
              <w:rPr>
                <w:rFonts w:ascii="Arial" w:hAnsi="Arial" w:eastAsia="Arial" w:cs="Arial"/>
                <w:rtl w:val="0"/>
                <w:color w:val="111111"/>
                <w:sz w:val="18"/>
                <w:szCs w:val="18"/>
              </w:rPr>
              <w:t xml:space="preserve">Control group, if applicable</w:t>
            </w:r>
          </w:p>
        </w:tc>
        <w:tc>
          <w:tcPr>
            <w:tcW w:type="dxa" w:w="3069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80" w:type="dxa"/>
              <w:left w:w="100.0" w:type="dxa"/>
              <w:bottom w:w="80" w:type="dxa"/>
              <w:right w:w="100.0" w:type="dxa"/>
              <w:start w:w="120" w:type="dxa"/>
              <w:end w:w="120" w:type="dxa"/>
            </w:tcMar>
            <w:vAlign w:val="center"/>
            <w:shd w:fill="FFFFFF" w:val="clear"/>
          </w:tcPr>
          <w:p w:rsidR="00000000" w:rsidDel="00000000" w:rsidP="00000000" w:rsidRDefault="00000000" w:rsidRPr="00000000" w14:paraId="00000212">
            <w:pPr>
              <w:spacing w:before="0" w:after="40" w:line="240" w:lineRule="auto"/>
              <w:jc w:val="left"/>
              <w:rPr/>
            </w:pPr>
            <w:r w:rsidDel="00000000" w:rsidR="00000000" w:rsidRPr="00000000">
              <w:rPr>
                <w:rFonts w:ascii="Arial" w:hAnsi="Arial" w:eastAsia="Arial" w:cs="Arial"/>
                <w:rtl w:val="0"/>
                <w:color w:val="111111"/>
                <w:sz w:val="18"/>
                <w:szCs w:val="18"/>
              </w:rPr>
            </w:r>
          </w:p>
        </w:tc>
      </w:tr>
    </w:tbl>
    <w:p w:rsidR="00000000" w:rsidDel="00000000" w:rsidP="00000000" w:rsidRDefault="00000000" w:rsidRPr="00000000" w14:paraId="00000213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w45ynzbox8oi" w:id="63"/>
      <w:bookmarkEnd w:id="63"/>
      <w:r w:rsidDel="00000000" w:rsidR="00000000" w:rsidRPr="00000000">
        <w:rPr>
          <w:rFonts w:ascii="Arial" w:hAnsi="Arial" w:eastAsia="Arial" w:cs="Arial"/>
          <w:b w:val="1"/>
          <w:bCs w:val="1"/>
          <w:sz w:val="22"/>
          <w:szCs w:val="22"/>
          <w:rtl w:val="0"/>
          <w:color w:val="111111"/>
        </w:rPr>
        <w:t xml:space="preserve">Part C: Materials</w:t>
      </w:r>
    </w:p>
    <w:p w:rsidR="00000000" w:rsidDel="00000000" w:rsidP="00000000" w:rsidRDefault="00000000" w:rsidRPr="00000000" w14:paraId="00000214">
      <w:pPr>
        <w:spacing w:after="240" w:before="240" w:lineRule="auto"/>
        <w:rPr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9"/>
          <w:szCs w:val="19"/>
        </w:rPr>
        <w:t xml:space="preserve">List materials needed.</w:t>
      </w:r>
    </w:p>
    <w:p w:rsidR="00000000" w:rsidDel="00000000" w:rsidP="00000000" w:rsidRDefault="00000000" w:rsidRPr="00000000" w14:paraId="00000215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uxkfhu77g43" w:id="64"/>
      <w:bookmarkEnd w:id="64"/>
      <w:r w:rsidDel="00000000" w:rsidR="00000000" w:rsidRPr="00000000">
        <w:rPr>
          <w:rFonts w:ascii="Arial" w:hAnsi="Arial" w:eastAsia="Arial" w:cs="Arial"/>
          <w:b w:val="1"/>
          <w:bCs w:val="1"/>
          <w:sz w:val="22"/>
          <w:szCs w:val="22"/>
          <w:rtl w:val="0"/>
          <w:color w:val="111111"/>
        </w:rPr>
        <w:t xml:space="preserve">Part D: Procedure</w:t>
      </w:r>
    </w:p>
    <w:p w:rsidR="00000000" w:rsidDel="00000000" w:rsidP="00000000" w:rsidRDefault="00000000" w:rsidRPr="00000000" w14:paraId="00000216">
      <w:pPr>
        <w:spacing w:after="240" w:before="240" w:lineRule="auto"/>
        <w:rPr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9"/>
          <w:szCs w:val="19"/>
        </w:rPr>
        <w:t xml:space="preserve">Write a clear procedure.</w:t>
      </w:r>
    </w:p>
    <w:p w:rsidR="00000000" w:rsidDel="00000000" w:rsidP="00000000" w:rsidRDefault="00000000" w:rsidRPr="00000000" w14:paraId="00000217">
      <w:pPr>
        <w:numPr>
          <w:ilvl w:val="0"/>
          <w:numId w:val="65"/>
        </w:numPr>
        <w:spacing w:after="40" w:afterAutospacing="0" w:before="240" w:lineRule="auto"/>
        <w:ind w:left="720" w:hanging="360"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9"/>
          <w:szCs w:val="19"/>
        </w:rPr>
      </w:r>
    </w:p>
    <w:p w:rsidR="00000000" w:rsidDel="00000000" w:rsidP="00000000" w:rsidRDefault="00000000" w:rsidRPr="00000000" w14:paraId="00000218">
      <w:pPr>
        <w:numPr>
          <w:ilvl w:val="0"/>
          <w:numId w:val="65"/>
        </w:numPr>
        <w:spacing w:after="40" w:afterAutospacing="0" w:before="0" w:beforeAutospacing="0" w:lineRule="auto"/>
        <w:ind w:left="720" w:hanging="360"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9"/>
          <w:szCs w:val="19"/>
        </w:rPr>
      </w:r>
    </w:p>
    <w:p w:rsidR="00000000" w:rsidDel="00000000" w:rsidP="00000000" w:rsidRDefault="00000000" w:rsidRPr="00000000" w14:paraId="00000219">
      <w:pPr>
        <w:numPr>
          <w:ilvl w:val="0"/>
          <w:numId w:val="65"/>
        </w:numPr>
        <w:spacing w:after="40" w:afterAutospacing="0" w:before="0" w:beforeAutospacing="0" w:lineRule="auto"/>
        <w:ind w:left="720" w:hanging="360"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9"/>
          <w:szCs w:val="19"/>
        </w:rPr>
      </w:r>
    </w:p>
    <w:p w:rsidR="00000000" w:rsidDel="00000000" w:rsidP="00000000" w:rsidRDefault="00000000" w:rsidRPr="00000000" w14:paraId="0000021A">
      <w:pPr>
        <w:numPr>
          <w:ilvl w:val="0"/>
          <w:numId w:val="65"/>
        </w:numPr>
        <w:spacing w:after="40" w:afterAutospacing="0" w:before="0" w:beforeAutospacing="0" w:lineRule="auto"/>
        <w:ind w:left="720" w:hanging="360"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9"/>
          <w:szCs w:val="19"/>
        </w:rPr>
      </w:r>
    </w:p>
    <w:p w:rsidR="00000000" w:rsidDel="00000000" w:rsidP="00000000" w:rsidRDefault="00000000" w:rsidRPr="00000000" w14:paraId="0000021B">
      <w:pPr>
        <w:numPr>
          <w:ilvl w:val="0"/>
          <w:numId w:val="65"/>
        </w:numPr>
        <w:spacing w:after="40" w:before="0" w:beforeAutospacing="0" w:lineRule="auto"/>
        <w:ind w:left="720" w:hanging="360"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9"/>
          <w:szCs w:val="19"/>
        </w:rPr>
      </w:r>
    </w:p>
    <w:p w:rsidR="00000000" w:rsidDel="00000000" w:rsidP="00000000" w:rsidRDefault="00000000" w:rsidRPr="00000000" w14:paraId="0000021C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tnzh7oh4gkuv" w:id="65"/>
      <w:bookmarkEnd w:id="65"/>
      <w:r w:rsidDel="00000000" w:rsidR="00000000" w:rsidRPr="00000000">
        <w:rPr>
          <w:rFonts w:ascii="Arial" w:hAnsi="Arial" w:eastAsia="Arial" w:cs="Arial"/>
          <w:b w:val="1"/>
          <w:bCs w:val="1"/>
          <w:sz w:val="22"/>
          <w:szCs w:val="22"/>
          <w:rtl w:val="0"/>
          <w:color w:val="111111"/>
        </w:rPr>
        <w:t xml:space="preserve">Part E: Data Collection Plan</w:t>
      </w:r>
    </w:p>
    <w:p w:rsidR="00000000" w:rsidDel="00000000" w:rsidP="00000000" w:rsidRDefault="00000000" w:rsidRPr="00000000" w14:paraId="0000021D">
      <w:pPr>
        <w:pStyle w:val="STARLABPrompt"/>
        <w:spacing w:after="240" w:before="240" w:lineRule="auto"/>
        <w:rPr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20"/>
          <w:szCs w:val="20"/>
          <w:b w:val="1"/>
        </w:rPr>
        <w:t xml:space="preserve">What will you measure?</w:t>
      </w:r>
    </w:p>
    <w:p>
      <w:pPr>
        <w:pStyle w:val="STARLABResponseLine"/>
        <w:spacing w:line="300" w:lineRule="exact" w:after="60"/>
        <w:pBdr>
          <w:bottom w:val="single" w:sz="6" w:space="1" w:color="D9D9D9"/>
        </w:pBdr>
      </w:pPr>
    </w:p>
    <w:p w:rsidR="00000000" w:rsidDel="00000000" w:rsidP="00000000" w:rsidRDefault="00000000" w:rsidRPr="00000000" w14:paraId="0000021E">
      <w:pPr>
        <w:pStyle w:val="STARLABPrompt"/>
        <w:spacing w:after="240" w:before="240" w:lineRule="auto"/>
        <w:rPr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20"/>
          <w:szCs w:val="20"/>
          <w:b w:val="1"/>
        </w:rPr>
        <w:t xml:space="preserve">What units will you use?</w:t>
      </w:r>
    </w:p>
    <w:p>
      <w:pPr>
        <w:pStyle w:val="STARLABResponseLine"/>
        <w:spacing w:line="300" w:lineRule="exact" w:after="60"/>
        <w:pBdr>
          <w:bottom w:val="single" w:sz="6" w:space="1" w:color="D9D9D9"/>
        </w:pBdr>
      </w:pPr>
    </w:p>
    <w:p w:rsidR="00000000" w:rsidDel="00000000" w:rsidP="00000000" w:rsidRDefault="00000000" w:rsidRPr="00000000" w14:paraId="0000021F">
      <w:pPr>
        <w:pStyle w:val="STARLABPrompt"/>
        <w:spacing w:after="240" w:before="240" w:lineRule="auto"/>
        <w:rPr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20"/>
          <w:szCs w:val="20"/>
          <w:b w:val="1"/>
        </w:rPr>
        <w:t xml:space="preserve">How many trials will you complete?</w:t>
      </w:r>
    </w:p>
    <w:p>
      <w:pPr>
        <w:pStyle w:val="STARLABResponseLine"/>
        <w:spacing w:line="300" w:lineRule="exact" w:after="60"/>
        <w:pBdr>
          <w:bottom w:val="single" w:sz="6" w:space="1" w:color="D9D9D9"/>
        </w:pBdr>
      </w:pPr>
    </w:p>
    <w:p w:rsidR="00000000" w:rsidDel="00000000" w:rsidP="00000000" w:rsidRDefault="00000000" w:rsidRPr="00000000" w14:paraId="00000220">
      <w:pPr>
        <w:spacing w:after="240" w:before="240" w:lineRule="auto"/>
        <w:rPr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9"/>
          <w:szCs w:val="19"/>
        </w:rPr>
        <w:t xml:space="preserve">Create a simple data table.</w:t>
      </w:r>
    </w:p>
    <w:tbl>
      <w:tblPr>
        <w:tblStyle w:val="Table6"/>
        <w:tblW w:w="9360" w:type="dxa"/>
        <w:jc w:val="left"/>
        <w:tblBorders>
          <w:top w:color="D9D9D9" w:space="0" w:sz="6" w:val="single"/>
          <w:left w:color="D9D9D9" w:space="0" w:sz="6" w:val="single"/>
          <w:bottom w:color="D9D9D9" w:space="0" w:sz="6" w:val="single"/>
          <w:right w:color="D9D9D9" w:space="0" w:sz="6" w:val="single"/>
          <w:insideH w:color="D9D9D9" w:space="0" w:sz="6" w:val="single"/>
          <w:insideV w:color="D9D9D9" w:space="0" w:sz="6" w:val="single"/>
        </w:tblBorders>
        <w:tblLayout w:type="fixed"/>
        <w:tblLook w:val="0600"/>
        <w:tblInd w:w="120" w:type="dxa"/>
      </w:tblPr>
      <w:tblGrid>
        <w:gridCol w:w="4796"/>
        <w:gridCol w:w="1521"/>
        <w:gridCol w:w="1521"/>
        <w:gridCol w:w="1522"/>
      </w:tblGrid>
      <w:tr>
        <w:trPr>
          <w:cantSplit w:val="0"/>
          <w:tblHeader w:val="0"/>
        </w:trPr>
        <w:tc>
          <w:tcPr>
            <w:tcW w:type="dxa" w:w="4796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80" w:type="dxa"/>
              <w:left w:w="100.0" w:type="dxa"/>
              <w:bottom w:w="80" w:type="dxa"/>
              <w:right w:w="100.0" w:type="dxa"/>
              <w:start w:w="120" w:type="dxa"/>
              <w:end w:w="120" w:type="dxa"/>
            </w:tcMar>
            <w:vAlign w:val="center"/>
            <w:shd w:fill="F2F2F2" w:val="clear"/>
          </w:tcPr>
          <w:p w:rsidR="00000000" w:rsidDel="00000000" w:rsidP="00000000" w:rsidRDefault="00000000" w:rsidRPr="00000000" w14:paraId="00000221">
            <w:pPr>
              <w:spacing w:before="0" w:after="40" w:line="240" w:lineRule="auto"/>
              <w:jc w:val="left"/>
              <w:rPr/>
            </w:pPr>
            <w:r w:rsidDel="00000000" w:rsidR="00000000" w:rsidRPr="00000000">
              <w:rPr>
                <w:rFonts w:ascii="Arial" w:hAnsi="Arial" w:eastAsia="Arial" w:cs="Arial"/>
                <w:b w:val="1"/>
                <w:bCs w:val="1"/>
                <w:rtl w:val="0"/>
                <w:color w:val="111111"/>
                <w:sz w:val="18"/>
                <w:szCs w:val="18"/>
              </w:rPr>
              <w:t xml:space="preserve">Trial</w:t>
            </w:r>
            <w:r w:rsidDel="00000000" w:rsidR="00000000" w:rsidRPr="00000000">
              <w:rPr>
                <w:rFonts w:ascii="Arial" w:hAnsi="Arial" w:eastAsia="Arial" w:cs="Arial"/>
                <w:rtl w:val="0"/>
                <w:color w:val="111111"/>
                <w:sz w:val="18"/>
                <w:szCs w:val="18"/>
              </w:rPr>
            </w:r>
          </w:p>
        </w:tc>
        <w:tc>
          <w:tcPr>
            <w:tcW w:type="dxa" w:w="1521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80" w:type="dxa"/>
              <w:left w:w="100.0" w:type="dxa"/>
              <w:bottom w:w="80" w:type="dxa"/>
              <w:right w:w="100.0" w:type="dxa"/>
              <w:start w:w="120" w:type="dxa"/>
              <w:end w:w="120" w:type="dxa"/>
            </w:tcMar>
            <w:vAlign w:val="center"/>
            <w:shd w:fill="F2F2F2" w:val="clear"/>
          </w:tcPr>
          <w:p w:rsidR="00000000" w:rsidDel="00000000" w:rsidP="00000000" w:rsidRDefault="00000000" w:rsidRPr="00000000" w14:paraId="00000222">
            <w:pPr>
              <w:spacing w:before="0" w:after="40" w:line="240" w:lineRule="auto"/>
              <w:jc w:val="left"/>
              <w:rPr/>
            </w:pPr>
            <w:r w:rsidDel="00000000" w:rsidR="00000000" w:rsidRPr="00000000">
              <w:rPr>
                <w:rFonts w:ascii="Arial" w:hAnsi="Arial" w:eastAsia="Arial" w:cs="Arial"/>
                <w:rtl w:val="0"/>
                <w:color w:val="111111"/>
                <w:sz w:val="18"/>
                <w:szCs w:val="18"/>
              </w:rPr>
            </w:r>
          </w:p>
        </w:tc>
        <w:tc>
          <w:tcPr>
            <w:tcW w:type="dxa" w:w="1521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80" w:type="dxa"/>
              <w:left w:w="100.0" w:type="dxa"/>
              <w:bottom w:w="80" w:type="dxa"/>
              <w:right w:w="100.0" w:type="dxa"/>
              <w:start w:w="120" w:type="dxa"/>
              <w:end w:w="120" w:type="dxa"/>
            </w:tcMar>
            <w:vAlign w:val="center"/>
            <w:shd w:fill="F2F2F2" w:val="clear"/>
          </w:tcPr>
          <w:p w:rsidR="00000000" w:rsidDel="00000000" w:rsidP="00000000" w:rsidRDefault="00000000" w:rsidRPr="00000000" w14:paraId="00000223">
            <w:pPr>
              <w:spacing w:before="0" w:after="40" w:line="240" w:lineRule="auto"/>
              <w:jc w:val="left"/>
              <w:rPr/>
            </w:pPr>
            <w:r w:rsidDel="00000000" w:rsidR="00000000" w:rsidRPr="00000000">
              <w:rPr>
                <w:rFonts w:ascii="Arial" w:hAnsi="Arial" w:eastAsia="Arial" w:cs="Arial"/>
                <w:rtl w:val="0"/>
                <w:color w:val="111111"/>
                <w:sz w:val="18"/>
                <w:szCs w:val="18"/>
              </w:rPr>
            </w:r>
          </w:p>
        </w:tc>
        <w:tc>
          <w:tcPr>
            <w:tcW w:type="dxa" w:w="152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80" w:type="dxa"/>
              <w:left w:w="100.0" w:type="dxa"/>
              <w:bottom w:w="80" w:type="dxa"/>
              <w:right w:w="100.0" w:type="dxa"/>
              <w:start w:w="120" w:type="dxa"/>
              <w:end w:w="120" w:type="dxa"/>
            </w:tcMar>
            <w:vAlign w:val="center"/>
            <w:shd w:fill="F2F2F2" w:val="clear"/>
          </w:tcPr>
          <w:p w:rsidR="00000000" w:rsidDel="00000000" w:rsidP="00000000" w:rsidRDefault="00000000" w:rsidRPr="00000000" w14:paraId="00000224">
            <w:pPr>
              <w:spacing w:before="0" w:after="40" w:line="240" w:lineRule="auto"/>
              <w:jc w:val="left"/>
              <w:rPr/>
            </w:pPr>
            <w:r w:rsidDel="00000000" w:rsidR="00000000" w:rsidRPr="00000000">
              <w:rPr>
                <w:rFonts w:ascii="Arial" w:hAnsi="Arial" w:eastAsia="Arial" w:cs="Arial"/>
                <w:rtl w:val="0"/>
                <w:color w:val="111111"/>
                <w:sz w:val="18"/>
                <w:szCs w:val="18"/>
              </w:rPr>
            </w:r>
          </w:p>
        </w:tc>
      </w:tr>
      <w:tr>
        <w:trPr>
          <w:cantSplit w:val="0"/>
          <w:tblHeader w:val="0"/>
        </w:trPr>
        <w:tc>
          <w:tcPr>
            <w:tcW w:type="dxa" w:w="4796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80" w:type="dxa"/>
              <w:left w:w="100.0" w:type="dxa"/>
              <w:bottom w:w="80" w:type="dxa"/>
              <w:right w:w="100.0" w:type="dxa"/>
              <w:start w:w="120" w:type="dxa"/>
              <w:end w:w="120" w:type="dxa"/>
            </w:tcMar>
            <w:vAlign w:val="center"/>
            <w:shd w:fill="FFFFFF" w:val="clear"/>
          </w:tcPr>
          <w:p w:rsidR="00000000" w:rsidDel="00000000" w:rsidP="00000000" w:rsidRDefault="00000000" w:rsidRPr="00000000" w14:paraId="00000225">
            <w:pPr>
              <w:spacing w:before="0" w:after="40" w:line="240" w:lineRule="auto"/>
              <w:jc w:val="left"/>
              <w:rPr/>
            </w:pPr>
            <w:r w:rsidDel="00000000" w:rsidR="00000000" w:rsidRPr="00000000">
              <w:rPr>
                <w:rFonts w:ascii="Arial" w:hAnsi="Arial" w:eastAsia="Arial" w:cs="Arial"/>
                <w:rtl w:val="0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1521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80" w:type="dxa"/>
              <w:left w:w="100.0" w:type="dxa"/>
              <w:bottom w:w="80" w:type="dxa"/>
              <w:right w:w="100.0" w:type="dxa"/>
              <w:start w:w="120" w:type="dxa"/>
              <w:end w:w="120" w:type="dxa"/>
            </w:tcMar>
            <w:vAlign w:val="center"/>
            <w:shd w:fill="FFFFFF" w:val="clear"/>
          </w:tcPr>
          <w:p w:rsidR="00000000" w:rsidDel="00000000" w:rsidP="00000000" w:rsidRDefault="00000000" w:rsidRPr="00000000" w14:paraId="00000226">
            <w:pPr>
              <w:spacing w:before="0" w:after="40" w:line="240" w:lineRule="auto"/>
              <w:jc w:val="left"/>
              <w:rPr/>
            </w:pPr>
            <w:r w:rsidDel="00000000" w:rsidR="00000000" w:rsidRPr="00000000">
              <w:rPr>
                <w:rFonts w:ascii="Arial" w:hAnsi="Arial" w:eastAsia="Arial" w:cs="Arial"/>
                <w:rtl w:val="0"/>
                <w:color w:val="111111"/>
                <w:sz w:val="18"/>
                <w:szCs w:val="18"/>
              </w:rPr>
            </w:r>
          </w:p>
        </w:tc>
        <w:tc>
          <w:tcPr>
            <w:tcW w:type="dxa" w:w="1521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80" w:type="dxa"/>
              <w:left w:w="100.0" w:type="dxa"/>
              <w:bottom w:w="80" w:type="dxa"/>
              <w:right w:w="100.0" w:type="dxa"/>
              <w:start w:w="120" w:type="dxa"/>
              <w:end w:w="120" w:type="dxa"/>
            </w:tcMar>
            <w:vAlign w:val="center"/>
            <w:shd w:fill="FFFFFF" w:val="clear"/>
          </w:tcPr>
          <w:p w:rsidR="00000000" w:rsidDel="00000000" w:rsidP="00000000" w:rsidRDefault="00000000" w:rsidRPr="00000000" w14:paraId="00000227">
            <w:pPr>
              <w:spacing w:before="0" w:after="40" w:line="240" w:lineRule="auto"/>
              <w:jc w:val="left"/>
              <w:rPr/>
            </w:pPr>
            <w:r w:rsidDel="00000000" w:rsidR="00000000" w:rsidRPr="00000000">
              <w:rPr>
                <w:rFonts w:ascii="Arial" w:hAnsi="Arial" w:eastAsia="Arial" w:cs="Arial"/>
                <w:rtl w:val="0"/>
                <w:color w:val="111111"/>
                <w:sz w:val="18"/>
                <w:szCs w:val="18"/>
              </w:rPr>
            </w:r>
          </w:p>
        </w:tc>
        <w:tc>
          <w:tcPr>
            <w:tcW w:type="dxa" w:w="152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80" w:type="dxa"/>
              <w:left w:w="100.0" w:type="dxa"/>
              <w:bottom w:w="80" w:type="dxa"/>
              <w:right w:w="100.0" w:type="dxa"/>
              <w:start w:w="120" w:type="dxa"/>
              <w:end w:w="120" w:type="dxa"/>
            </w:tcMar>
            <w:vAlign w:val="center"/>
            <w:shd w:fill="FFFFFF" w:val="clear"/>
          </w:tcPr>
          <w:p w:rsidR="00000000" w:rsidDel="00000000" w:rsidP="00000000" w:rsidRDefault="00000000" w:rsidRPr="00000000" w14:paraId="00000228">
            <w:pPr>
              <w:spacing w:before="0" w:after="40" w:line="240" w:lineRule="auto"/>
              <w:jc w:val="left"/>
              <w:rPr/>
            </w:pPr>
            <w:r w:rsidDel="00000000" w:rsidR="00000000" w:rsidRPr="00000000">
              <w:rPr>
                <w:rFonts w:ascii="Arial" w:hAnsi="Arial" w:eastAsia="Arial" w:cs="Arial"/>
                <w:rtl w:val="0"/>
                <w:color w:val="111111"/>
                <w:sz w:val="18"/>
                <w:szCs w:val="18"/>
              </w:rPr>
            </w:r>
          </w:p>
        </w:tc>
      </w:tr>
      <w:tr>
        <w:trPr>
          <w:cantSplit w:val="0"/>
          <w:tblHeader w:val="0"/>
        </w:trPr>
        <w:tc>
          <w:tcPr>
            <w:tcW w:type="dxa" w:w="4796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80" w:type="dxa"/>
              <w:left w:w="100.0" w:type="dxa"/>
              <w:bottom w:w="80" w:type="dxa"/>
              <w:right w:w="100.0" w:type="dxa"/>
              <w:start w:w="120" w:type="dxa"/>
              <w:end w:w="120" w:type="dxa"/>
            </w:tcMar>
            <w:vAlign w:val="center"/>
            <w:shd w:fill="F2F2F2" w:val="clear"/>
          </w:tcPr>
          <w:p w:rsidR="00000000" w:rsidDel="00000000" w:rsidP="00000000" w:rsidRDefault="00000000" w:rsidRPr="00000000" w14:paraId="00000229">
            <w:pPr>
              <w:spacing w:before="0" w:after="40" w:line="240" w:lineRule="auto"/>
              <w:jc w:val="left"/>
              <w:rPr/>
            </w:pPr>
            <w:r w:rsidDel="00000000" w:rsidR="00000000" w:rsidRPr="00000000">
              <w:rPr>
                <w:rFonts w:ascii="Arial" w:hAnsi="Arial" w:eastAsia="Arial" w:cs="Arial"/>
                <w:rtl w:val="0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1521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80" w:type="dxa"/>
              <w:left w:w="100.0" w:type="dxa"/>
              <w:bottom w:w="80" w:type="dxa"/>
              <w:right w:w="100.0" w:type="dxa"/>
              <w:start w:w="120" w:type="dxa"/>
              <w:end w:w="120" w:type="dxa"/>
            </w:tcMar>
            <w:vAlign w:val="center"/>
            <w:shd w:fill="F2F2F2" w:val="clear"/>
          </w:tcPr>
          <w:p w:rsidR="00000000" w:rsidDel="00000000" w:rsidP="00000000" w:rsidRDefault="00000000" w:rsidRPr="00000000" w14:paraId="0000022A">
            <w:pPr>
              <w:spacing w:before="0" w:after="40" w:line="240" w:lineRule="auto"/>
              <w:jc w:val="left"/>
              <w:rPr/>
            </w:pPr>
            <w:r w:rsidDel="00000000" w:rsidR="00000000" w:rsidRPr="00000000">
              <w:rPr>
                <w:rFonts w:ascii="Arial" w:hAnsi="Arial" w:eastAsia="Arial" w:cs="Arial"/>
                <w:rtl w:val="0"/>
                <w:color w:val="111111"/>
                <w:sz w:val="18"/>
                <w:szCs w:val="18"/>
              </w:rPr>
            </w:r>
          </w:p>
        </w:tc>
        <w:tc>
          <w:tcPr>
            <w:tcW w:type="dxa" w:w="1521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80" w:type="dxa"/>
              <w:left w:w="100.0" w:type="dxa"/>
              <w:bottom w:w="80" w:type="dxa"/>
              <w:right w:w="100.0" w:type="dxa"/>
              <w:start w:w="120" w:type="dxa"/>
              <w:end w:w="120" w:type="dxa"/>
            </w:tcMar>
            <w:vAlign w:val="center"/>
            <w:shd w:fill="F2F2F2" w:val="clear"/>
          </w:tcPr>
          <w:p w:rsidR="00000000" w:rsidDel="00000000" w:rsidP="00000000" w:rsidRDefault="00000000" w:rsidRPr="00000000" w14:paraId="0000022B">
            <w:pPr>
              <w:spacing w:before="0" w:after="40" w:line="240" w:lineRule="auto"/>
              <w:jc w:val="left"/>
              <w:rPr/>
            </w:pPr>
            <w:r w:rsidDel="00000000" w:rsidR="00000000" w:rsidRPr="00000000">
              <w:rPr>
                <w:rFonts w:ascii="Arial" w:hAnsi="Arial" w:eastAsia="Arial" w:cs="Arial"/>
                <w:rtl w:val="0"/>
                <w:color w:val="111111"/>
                <w:sz w:val="18"/>
                <w:szCs w:val="18"/>
              </w:rPr>
            </w:r>
          </w:p>
        </w:tc>
        <w:tc>
          <w:tcPr>
            <w:tcW w:type="dxa" w:w="152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80" w:type="dxa"/>
              <w:left w:w="100.0" w:type="dxa"/>
              <w:bottom w:w="80" w:type="dxa"/>
              <w:right w:w="100.0" w:type="dxa"/>
              <w:start w:w="120" w:type="dxa"/>
              <w:end w:w="120" w:type="dxa"/>
            </w:tcMar>
            <w:vAlign w:val="center"/>
            <w:shd w:fill="F2F2F2" w:val="clear"/>
          </w:tcPr>
          <w:p w:rsidR="00000000" w:rsidDel="00000000" w:rsidP="00000000" w:rsidRDefault="00000000" w:rsidRPr="00000000" w14:paraId="0000022C">
            <w:pPr>
              <w:spacing w:before="0" w:after="40" w:line="240" w:lineRule="auto"/>
              <w:jc w:val="left"/>
              <w:rPr/>
            </w:pPr>
            <w:r w:rsidDel="00000000" w:rsidR="00000000" w:rsidRPr="00000000">
              <w:rPr>
                <w:rFonts w:ascii="Arial" w:hAnsi="Arial" w:eastAsia="Arial" w:cs="Arial"/>
                <w:rtl w:val="0"/>
                <w:color w:val="111111"/>
                <w:sz w:val="18"/>
                <w:szCs w:val="18"/>
              </w:rPr>
            </w:r>
          </w:p>
        </w:tc>
      </w:tr>
      <w:tr>
        <w:trPr>
          <w:cantSplit w:val="0"/>
          <w:tblHeader w:val="0"/>
        </w:trPr>
        <w:tc>
          <w:tcPr>
            <w:tcW w:type="dxa" w:w="4796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80" w:type="dxa"/>
              <w:left w:w="100.0" w:type="dxa"/>
              <w:bottom w:w="80" w:type="dxa"/>
              <w:right w:w="100.0" w:type="dxa"/>
              <w:start w:w="120" w:type="dxa"/>
              <w:end w:w="120" w:type="dxa"/>
            </w:tcMar>
            <w:vAlign w:val="center"/>
            <w:shd w:fill="FFFFFF" w:val="clear"/>
          </w:tcPr>
          <w:p w:rsidR="00000000" w:rsidDel="00000000" w:rsidP="00000000" w:rsidRDefault="00000000" w:rsidRPr="00000000" w14:paraId="0000022D">
            <w:pPr>
              <w:spacing w:before="0" w:after="40" w:line="240" w:lineRule="auto"/>
              <w:jc w:val="left"/>
              <w:rPr/>
            </w:pPr>
            <w:r w:rsidDel="00000000" w:rsidR="00000000" w:rsidRPr="00000000">
              <w:rPr>
                <w:rFonts w:ascii="Arial" w:hAnsi="Arial" w:eastAsia="Arial" w:cs="Arial"/>
                <w:rtl w:val="0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1521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80" w:type="dxa"/>
              <w:left w:w="100.0" w:type="dxa"/>
              <w:bottom w:w="80" w:type="dxa"/>
              <w:right w:w="100.0" w:type="dxa"/>
              <w:start w:w="120" w:type="dxa"/>
              <w:end w:w="120" w:type="dxa"/>
            </w:tcMar>
            <w:vAlign w:val="center"/>
            <w:shd w:fill="FFFFFF" w:val="clear"/>
          </w:tcPr>
          <w:p w:rsidR="00000000" w:rsidDel="00000000" w:rsidP="00000000" w:rsidRDefault="00000000" w:rsidRPr="00000000" w14:paraId="0000022E">
            <w:pPr>
              <w:spacing w:before="0" w:after="40" w:line="240" w:lineRule="auto"/>
              <w:jc w:val="left"/>
              <w:rPr/>
            </w:pPr>
            <w:r w:rsidDel="00000000" w:rsidR="00000000" w:rsidRPr="00000000">
              <w:rPr>
                <w:rFonts w:ascii="Arial" w:hAnsi="Arial" w:eastAsia="Arial" w:cs="Arial"/>
                <w:rtl w:val="0"/>
                <w:color w:val="111111"/>
                <w:sz w:val="18"/>
                <w:szCs w:val="18"/>
              </w:rPr>
            </w:r>
          </w:p>
        </w:tc>
        <w:tc>
          <w:tcPr>
            <w:tcW w:type="dxa" w:w="1521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80" w:type="dxa"/>
              <w:left w:w="100.0" w:type="dxa"/>
              <w:bottom w:w="80" w:type="dxa"/>
              <w:right w:w="100.0" w:type="dxa"/>
              <w:start w:w="120" w:type="dxa"/>
              <w:end w:w="120" w:type="dxa"/>
            </w:tcMar>
            <w:vAlign w:val="center"/>
            <w:shd w:fill="FFFFFF" w:val="clear"/>
          </w:tcPr>
          <w:p w:rsidR="00000000" w:rsidDel="00000000" w:rsidP="00000000" w:rsidRDefault="00000000" w:rsidRPr="00000000" w14:paraId="0000022F">
            <w:pPr>
              <w:spacing w:before="0" w:after="40" w:line="240" w:lineRule="auto"/>
              <w:jc w:val="left"/>
              <w:rPr/>
            </w:pPr>
            <w:r w:rsidDel="00000000" w:rsidR="00000000" w:rsidRPr="00000000">
              <w:rPr>
                <w:rFonts w:ascii="Arial" w:hAnsi="Arial" w:eastAsia="Arial" w:cs="Arial"/>
                <w:rtl w:val="0"/>
                <w:color w:val="111111"/>
                <w:sz w:val="18"/>
                <w:szCs w:val="18"/>
              </w:rPr>
            </w:r>
          </w:p>
        </w:tc>
        <w:tc>
          <w:tcPr>
            <w:tcW w:type="dxa" w:w="152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80" w:type="dxa"/>
              <w:left w:w="100.0" w:type="dxa"/>
              <w:bottom w:w="80" w:type="dxa"/>
              <w:right w:w="100.0" w:type="dxa"/>
              <w:start w:w="120" w:type="dxa"/>
              <w:end w:w="120" w:type="dxa"/>
            </w:tcMar>
            <w:vAlign w:val="center"/>
            <w:shd w:fill="FFFFFF" w:val="clear"/>
          </w:tcPr>
          <w:p w:rsidR="00000000" w:rsidDel="00000000" w:rsidP="00000000" w:rsidRDefault="00000000" w:rsidRPr="00000000" w14:paraId="00000230">
            <w:pPr>
              <w:spacing w:before="0" w:after="40" w:line="240" w:lineRule="auto"/>
              <w:jc w:val="left"/>
              <w:rPr/>
            </w:pPr>
            <w:r w:rsidDel="00000000" w:rsidR="00000000" w:rsidRPr="00000000">
              <w:rPr>
                <w:rFonts w:ascii="Arial" w:hAnsi="Arial" w:eastAsia="Arial" w:cs="Arial"/>
                <w:rtl w:val="0"/>
                <w:color w:val="111111"/>
                <w:sz w:val="18"/>
                <w:szCs w:val="18"/>
              </w:rPr>
            </w:r>
          </w:p>
        </w:tc>
      </w:tr>
    </w:tbl>
    <w:p w:rsidR="00000000" w:rsidDel="00000000" w:rsidP="00000000" w:rsidRDefault="00000000" w:rsidRPr="00000000" w14:paraId="00000231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cp4dduu13qy9" w:id="66"/>
      <w:bookmarkEnd w:id="66"/>
      <w:r w:rsidDel="00000000" w:rsidR="00000000" w:rsidRPr="00000000">
        <w:rPr>
          <w:rFonts w:ascii="Arial" w:hAnsi="Arial" w:eastAsia="Arial" w:cs="Arial"/>
          <w:b w:val="1"/>
          <w:bCs w:val="1"/>
          <w:sz w:val="22"/>
          <w:szCs w:val="22"/>
          <w:rtl w:val="0"/>
          <w:color w:val="111111"/>
        </w:rPr>
        <w:t xml:space="preserve">Part F: Fair Test Reflection</w:t>
      </w:r>
    </w:p>
    <w:p w:rsidR="00000000" w:rsidDel="00000000" w:rsidP="00000000" w:rsidRDefault="00000000" w:rsidRPr="00000000" w14:paraId="00000232">
      <w:pPr>
        <w:pStyle w:val="STARLABPrompt"/>
        <w:numPr>
          <w:ilvl w:val="0"/>
          <w:numId w:val="41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20"/>
          <w:szCs w:val="20"/>
          <w:b w:val="1"/>
        </w:rPr>
        <w:t xml:space="preserve">What made your test fair?</w:t>
      </w:r>
    </w:p>
    <w:p>
      <w:pPr>
        <w:pStyle w:val="STARLABResponseLine"/>
        <w:spacing w:line="300" w:lineRule="exact" w:after="60"/>
        <w:pBdr>
          <w:bottom w:val="single" w:sz="6" w:space="1" w:color="D9D9D9"/>
        </w:pBdr>
      </w:pPr>
    </w:p>
    <w:p w:rsidR="00000000" w:rsidDel="00000000" w:rsidP="00000000" w:rsidRDefault="00000000" w:rsidRPr="00000000" w14:paraId="00000233">
      <w:pPr>
        <w:pStyle w:val="STARLABPrompt"/>
        <w:numPr>
          <w:ilvl w:val="0"/>
          <w:numId w:val="4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20"/>
          <w:szCs w:val="20"/>
          <w:b w:val="1"/>
        </w:rPr>
        <w:t xml:space="preserve">What was difficult to control?</w:t>
      </w:r>
    </w:p>
    <w:p>
      <w:pPr>
        <w:pStyle w:val="STARLABResponseLine"/>
        <w:spacing w:line="300" w:lineRule="exact" w:after="60"/>
        <w:pBdr>
          <w:bottom w:val="single" w:sz="6" w:space="1" w:color="D9D9D9"/>
        </w:pBdr>
      </w:pPr>
    </w:p>
    <w:p w:rsidR="00000000" w:rsidDel="00000000" w:rsidP="00000000" w:rsidRDefault="00000000" w:rsidRPr="00000000" w14:paraId="00000234">
      <w:pPr>
        <w:pStyle w:val="STARLABPrompt"/>
        <w:numPr>
          <w:ilvl w:val="0"/>
          <w:numId w:val="4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20"/>
          <w:szCs w:val="20"/>
          <w:b w:val="1"/>
        </w:rPr>
        <w:t xml:space="preserve">What would improve the reliability of your results?</w:t>
      </w:r>
    </w:p>
    <w:p>
      <w:pPr>
        <w:pStyle w:val="STARLABResponseLine"/>
        <w:spacing w:line="300" w:lineRule="exact" w:after="60"/>
        <w:pBdr>
          <w:bottom w:val="single" w:sz="6" w:space="1" w:color="D9D9D9"/>
        </w:pBdr>
      </w:pPr>
    </w:p>
    <w:p w:rsidR="00000000" w:rsidDel="00000000" w:rsidP="00000000" w:rsidRDefault="00000000" w:rsidRPr="00000000" w14:paraId="00000235">
      <w:pPr>
        <w:pStyle w:val="STARLABPrompt"/>
        <w:numPr>
          <w:ilvl w:val="0"/>
          <w:numId w:val="41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20"/>
          <w:szCs w:val="20"/>
          <w:b w:val="1"/>
        </w:rPr>
        <w:t xml:space="preserve">How does this practice investigation connect to your future STARLAB project?</w:t>
      </w:r>
    </w:p>
    <w:p w:rsidR="00000000" w:rsidDel="00000000" w:rsidP="00000000" w:rsidRDefault="00000000" w:rsidRPr="00000000" w14:paraId="00000236">
      <w:pPr>
        <w:pStyle w:val="STARLABResponseLine"/>
        <w:spacing w:after="60" w:line="300" w:lineRule="exact"/>
        <w:rPr/>
        <w:pBdr>
          <w:bottom w:val="single" w:sz="6" w:space="1" w:color="D9D9D9"/>
        </w:pBdr>
      </w:pPr>
    </w:p>
    <w:sectPr>
      <w:headerReference w:type="default" r:id="rId6"/>
      <w:footerReference w:type="default" r:id="rId7"/>
      <w:pgSz w:h="15840" w:w="12240"/>
      <w:pgMar w:bottom="936" w:top="936" w:left="1440" w:right="1440" w:header="504" w:footer="504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40" w:after="0"/>
      <w:jc w:val="center"/>
    </w:pPr>
    <w:r>
      <w:rPr>
        <w:rFonts w:ascii="Arial" w:hAnsi="Arial" w:eastAsia="Arial" w:cs="Arial"/>
        <w:color w:val="555555"/>
        <w:sz w:val="16"/>
        <w:szCs w:val="16"/>
        <w:b w:val="0"/>
      </w:rPr>
      <w:t xml:space="preserve">STARLAB | UNIT 1 | STUDENT HANDOUT 5 | PAGE </w:t>
    </w:r>
    <w:r>
      <w:rPr>
        <w:rFonts w:ascii="Arial" w:hAnsi="Arial" w:eastAsia="Arial" w:cs="Arial"/>
        <w:color w:val="555555"/>
        <w:sz w:val="16"/>
        <w:szCs w:val="16"/>
        <w:b w:val="0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9">
    <w:lvl w:ilvl="0">
      <w:start w:val="4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7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7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7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9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6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7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7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7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31"/>
  </w:num>
  <w:num w:numId="32">
    <w:abstractNumId w:val="32"/>
  </w:num>
  <w:num w:numId="33">
    <w:abstractNumId w:val="33"/>
  </w:num>
  <w:num w:numId="34">
    <w:abstractNumId w:val="34"/>
  </w:num>
  <w:num w:numId="35">
    <w:abstractNumId w:val="35"/>
  </w:num>
  <w:num w:numId="36">
    <w:abstractNumId w:val="36"/>
  </w:num>
  <w:num w:numId="37">
    <w:abstractNumId w:val="37"/>
  </w:num>
  <w:num w:numId="38">
    <w:abstractNumId w:val="38"/>
  </w:num>
  <w:num w:numId="39">
    <w:abstractNumId w:val="39"/>
  </w:num>
  <w:num w:numId="40">
    <w:abstractNumId w:val="40"/>
  </w:num>
  <w:num w:numId="41">
    <w:abstractNumId w:val="41"/>
  </w:num>
  <w:num w:numId="42">
    <w:abstractNumId w:val="42"/>
  </w:num>
  <w:num w:numId="43">
    <w:abstractNumId w:val="43"/>
  </w:num>
  <w:num w:numId="44">
    <w:abstractNumId w:val="44"/>
  </w:num>
  <w:num w:numId="45">
    <w:abstractNumId w:val="45"/>
  </w:num>
  <w:num w:numId="46">
    <w:abstractNumId w:val="46"/>
  </w:num>
  <w:num w:numId="47">
    <w:abstractNumId w:val="47"/>
  </w:num>
  <w:num w:numId="48">
    <w:abstractNumId w:val="48"/>
  </w:num>
  <w:num w:numId="49">
    <w:abstractNumId w:val="49"/>
  </w:num>
  <w:num w:numId="50">
    <w:abstractNumId w:val="50"/>
  </w:num>
  <w:num w:numId="51">
    <w:abstractNumId w:val="51"/>
  </w:num>
  <w:num w:numId="52">
    <w:abstractNumId w:val="52"/>
  </w:num>
  <w:num w:numId="53">
    <w:abstractNumId w:val="53"/>
  </w:num>
  <w:num w:numId="54">
    <w:abstractNumId w:val="54"/>
  </w:num>
  <w:num w:numId="55">
    <w:abstractNumId w:val="55"/>
  </w:num>
  <w:num w:numId="56">
    <w:abstractNumId w:val="56"/>
  </w:num>
  <w:num w:numId="57">
    <w:abstractNumId w:val="57"/>
  </w:num>
  <w:num w:numId="58">
    <w:abstractNumId w:val="58"/>
  </w:num>
  <w:num w:numId="59">
    <w:abstractNumId w:val="59"/>
  </w:num>
  <w:num w:numId="60">
    <w:abstractNumId w:val="60"/>
  </w:num>
  <w:num w:numId="61">
    <w:abstractNumId w:val="61"/>
  </w:num>
  <w:num w:numId="62">
    <w:abstractNumId w:val="62"/>
  </w:num>
  <w:num w:numId="63">
    <w:abstractNumId w:val="63"/>
  </w:num>
  <w:num w:numId="64">
    <w:abstractNumId w:val="64"/>
  </w:num>
  <w:num w:numId="65">
    <w:abstractNumId w:val="65"/>
  </w:num>
  <w:num w:numId="66">
    <w:abstractNumId w:val="66"/>
  </w:num>
  <w:num w:numId="67">
    <w:abstractNumId w:val="67"/>
  </w:num>
  <w:num w:numId="68">
    <w:abstractNumId w:val="68"/>
  </w:num>
  <w:num w:numId="69">
    <w:abstractNumId w:val="69"/>
  </w:num>
  <w:num w:numId="70">
    <w:abstractNumId w:val="70"/>
  </w:num>
  <w:num w:numId="71">
    <w:abstractNumId w:val="71"/>
  </w:num>
  <w:num w:numId="72">
    <w:abstractNumId w:val="7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  <w:pPr>
      <w:keepLines w:val="0"/>
      <w:spacing w:before="0" w:after="60" w:line="247" w:lineRule="auto"/>
    </w:pPr>
    <w:rPr>
      <w:rFonts w:ascii="Arial" w:hAnsi="Arial" w:eastAsia="Arial"/>
      <w:b w:val="0"/>
      <w:color w:val="111111"/>
      <w:sz w:val="19"/>
    </w:rPr>
  </w:style>
  <w:style w:type="paragraph" w:styleId="Heading1">
    <w:name w:val="heading 1"/>
    <w:basedOn w:val="Normal"/>
    <w:next w:val="Normal"/>
    <w:pPr>
      <w:keepNext/>
      <w:keepLines w:val="1"/>
      <w:pageBreakBefore w:val="0"/>
      <w:spacing w:after="60" w:before="180" w:lineRule="auto" w:line="240"/>
    </w:pPr>
    <w:rPr>
      <w:rFonts w:ascii="Arial" w:hAnsi="Arial" w:eastAsia="Arial"/>
      <w:b/>
      <w:color w:val="E31B23"/>
      <w:sz w:val="27"/>
      <w:szCs w:val="40"/>
    </w:rPr>
  </w:style>
  <w:style w:type="paragraph" w:styleId="Heading2">
    <w:name w:val="heading 2"/>
    <w:basedOn w:val="Normal"/>
    <w:next w:val="Normal"/>
    <w:pPr>
      <w:keepNext/>
      <w:keepLines w:val="1"/>
      <w:pageBreakBefore w:val="0"/>
      <w:spacing w:after="40" w:before="120" w:lineRule="auto" w:line="240"/>
    </w:pPr>
    <w:rPr>
      <w:rFonts w:ascii="Arial" w:hAnsi="Arial" w:eastAsia="Arial"/>
      <w:b/>
      <w:bCs w:val="0"/>
      <w:color w:val="111111"/>
      <w:sz w:val="22"/>
      <w:szCs w:val="32"/>
    </w:rPr>
  </w:style>
  <w:style w:type="paragraph" w:styleId="Heading3">
    <w:name w:val="heading 3"/>
    <w:basedOn w:val="Normal"/>
    <w:next w:val="Normal"/>
    <w:pPr>
      <w:keepNext/>
      <w:keepLines w:val="1"/>
      <w:pageBreakBefore w:val="0"/>
      <w:spacing w:after="40" w:before="100" w:lineRule="auto" w:line="240"/>
    </w:pPr>
    <w:rPr>
      <w:rFonts w:ascii="Arial" w:hAnsi="Arial" w:eastAsia="Arial"/>
      <w:b/>
      <w:bCs w:val="0"/>
      <w:color w:val="555555"/>
      <w:sz w:val="20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  <w:style w:type="table" w:styleId="Table3">
    <w:basedOn w:val="TableNormal"/>
    <w:tblPr>
      <w:tblStyleRowBandSize w:val="1"/>
      <w:tblStyleColBandSize w:val="1"/>
      <w:tblCellMar/>
    </w:tblPr>
  </w:style>
  <w:style w:type="table" w:styleId="Table4">
    <w:basedOn w:val="TableNormal"/>
    <w:tblPr>
      <w:tblStyleRowBandSize w:val="1"/>
      <w:tblStyleColBandSize w:val="1"/>
      <w:tblCellMar/>
    </w:tblPr>
  </w:style>
  <w:style w:type="table" w:styleId="Table5">
    <w:basedOn w:val="TableNormal"/>
    <w:tblPr>
      <w:tblStyleRowBandSize w:val="1"/>
      <w:tblStyleColBandSize w:val="1"/>
      <w:tblCellMar/>
    </w:tblPr>
  </w:style>
  <w:style w:type="table" w:styleId="Table6">
    <w:basedOn w:val="TableNormal"/>
    <w:tblPr>
      <w:tblStyleRowBandSize w:val="1"/>
      <w:tblStyleColBandSize w:val="1"/>
      <w:tblCellMar/>
    </w:tblPr>
  </w:style>
  <w:style w:type="table" w:styleId="Table7">
    <w:basedOn w:val="TableNormal"/>
    <w:tblPr>
      <w:tblStyleRowBandSize w:val="1"/>
      <w:tblStyleColBandSize w:val="1"/>
      <w:tblCellMar/>
    </w:tblPr>
  </w:style>
  <w:style w:type="paragraph" w:customStyle="1" w:styleId="STARLABKicker">
    <w:name w:val="STARLAB Kicker"/>
    <w:pPr>
      <w:spacing w:before="0" w:after="60" w:line="240" w:lineRule="auto"/>
    </w:pPr>
    <w:rPr>
      <w:rFonts w:ascii="Arial" w:hAnsi="Arial" w:eastAsia="Arial"/>
      <w:b/>
      <w:caps/>
      <w:color w:val="E31B23"/>
      <w:sz w:val="18"/>
    </w:rPr>
  </w:style>
  <w:style w:type="paragraph" w:customStyle="1" w:styleId="STARLABResourceTitle">
    <w:name w:val="STARLAB Resource Title"/>
    <w:pPr>
      <w:spacing w:before="0" w:after="60" w:line="240" w:lineRule="auto"/>
    </w:pPr>
    <w:rPr>
      <w:rFonts w:ascii="Arial" w:hAnsi="Arial" w:eastAsia="Arial"/>
      <w:b/>
      <w:color w:val="111111"/>
      <w:sz w:val="38"/>
    </w:rPr>
  </w:style>
  <w:style w:type="paragraph" w:customStyle="1" w:styleId="STARLABResourceMeta">
    <w:name w:val="STARLAB Resource Meta"/>
    <w:pPr>
      <w:spacing w:before="0" w:after="80" w:line="240" w:lineRule="auto"/>
    </w:pPr>
    <w:rPr>
      <w:rFonts w:ascii="Arial" w:hAnsi="Arial" w:eastAsia="Arial"/>
      <w:b/>
      <w:color w:val="555555"/>
      <w:sz w:val="17"/>
    </w:rPr>
  </w:style>
  <w:style w:type="paragraph" w:customStyle="1" w:styleId="STARLABDivider">
    <w:name w:val="STARLAB Divider"/>
    <w:pPr>
      <w:spacing w:before="0" w:after="160" w:line="240" w:lineRule="auto"/>
    </w:pPr>
    <w:rPr>
      <w:rFonts w:ascii="Arial" w:hAnsi="Arial" w:eastAsia="Arial"/>
      <w:b w:val="0"/>
      <w:color w:val="E31B23"/>
      <w:sz w:val="4"/>
    </w:rPr>
  </w:style>
  <w:style w:type="paragraph" w:customStyle="1" w:styleId="STARLABPrompt">
    <w:name w:val="STARLAB Prompt"/>
    <w:pPr>
      <w:spacing w:before="60" w:after="40" w:line="247" w:lineRule="auto"/>
    </w:pPr>
    <w:rPr>
      <w:rFonts w:ascii="Arial" w:hAnsi="Arial" w:eastAsia="Arial"/>
      <w:b/>
      <w:color w:val="111111"/>
      <w:sz w:val="20"/>
    </w:rPr>
  </w:style>
  <w:style w:type="paragraph" w:customStyle="1" w:styleId="STARLABUseNote">
    <w:name w:val="STARLAB Use Note"/>
    <w:pPr>
      <w:spacing w:before="0" w:after="80" w:line="247" w:lineRule="auto"/>
    </w:pPr>
    <w:rPr>
      <w:rFonts w:ascii="Arial" w:hAnsi="Arial" w:eastAsia="Arial"/>
      <w:b w:val="0"/>
      <w:color w:val="555555"/>
      <w:sz w:val="18"/>
    </w:rPr>
  </w:style>
  <w:style w:type="paragraph" w:customStyle="1" w:styleId="STARLABResponseLine">
    <w:name w:val="STARLAB Response Line"/>
    <w:pPr>
      <w:spacing w:before="0" w:after="60" w:line="240" w:lineRule="auto"/>
    </w:pPr>
    <w:rPr>
      <w:rFonts w:ascii="Arial" w:hAnsi="Arial" w:eastAsia="Arial"/>
      <w:b w:val="0"/>
      <w:color w:val="111111"/>
      <w:sz w:val="20"/>
    </w:rPr>
  </w:style>
  <w:style w:type="paragraph" w:customStyle="1" w:styleId="ListBullet">
    <w:name w:val="List Bullet"/>
    <w:pPr>
      <w:spacing w:before="0" w:after="60" w:line="247" w:lineRule="auto"/>
      <w:ind w:left="547" w:hanging="274"/>
    </w:pPr>
    <w:rPr>
      <w:rFonts w:ascii="Arial" w:hAnsi="Arial" w:eastAsia="Arial"/>
      <w:b w:val="0"/>
      <w:color w:val="111111"/>
      <w:sz w:val="19"/>
    </w:rPr>
  </w:style>
  <w:style w:type="paragraph" w:customStyle="1" w:styleId="ListNumber">
    <w:name w:val="List Number"/>
    <w:pPr>
      <w:spacing w:before="0" w:after="60" w:line="247" w:lineRule="auto"/>
      <w:ind w:left="547" w:hanging="274"/>
    </w:pPr>
    <w:rPr>
      <w:rFonts w:ascii="Arial" w:hAnsi="Arial" w:eastAsia="Arial"/>
      <w:b w:val="0"/>
      <w:color w:val="111111"/>
      <w:sz w:val="19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Experimental Design Practice | STARLAB Unit 1</dc:title>
  <cp:lastModifiedBy>python-docx</cp:lastModifiedBy>
  <cp:revision>1</cp:revision>
  <dcterms:modified xsi:type="dcterms:W3CDTF">2026-05-29T13:47:31Z</dcterms:modified>
  <dc:creator>STARLAB</dc:creator>
  <dc:subject>Student Handout 5 for Unit 1</dc:subject>
  <cp:category>Student Handout</cp:category>
  <cp:keywords>STARLAB, Unit 1, Student Handout, handout, print, student handout, student work, student-facing, unit 1</cp:keywords>
  <dc:description>Standardized STARLAB curriculum resource.</dc:description>
</cp:coreProperties>
</file>