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47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Project Timeline Planner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11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c5kwl5njc9s" w:id="106"/>
      <w:bookmarkEnd w:id="10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34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 realistic timeline helps you manage a long-term project. Your timeline will probably change, but you need a plan before you begin.</w:t>
      </w:r>
    </w:p>
    <w:p w:rsidR="00000000" w:rsidDel="00000000" w:rsidP="00000000" w:rsidRDefault="00000000" w:rsidRPr="00000000" w14:paraId="000003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0ai2v4lu17" w:id="107"/>
      <w:bookmarkEnd w:id="10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Major Project Stages</w:t>
      </w:r>
    </w:p>
    <w:p w:rsidR="00000000" w:rsidDel="00000000" w:rsidP="00000000" w:rsidRDefault="00000000" w:rsidRPr="00000000" w14:paraId="0000034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List the major stages of your project.</w:t>
      </w:r>
    </w:p>
    <w:p w:rsidR="00000000" w:rsidDel="00000000" w:rsidP="00000000" w:rsidRDefault="00000000" w:rsidRPr="00000000" w14:paraId="0000034C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Background research</w:t>
      </w:r>
    </w:p>
    <w:p w:rsidR="00000000" w:rsidDel="00000000" w:rsidP="00000000" w:rsidRDefault="00000000" w:rsidRPr="00000000" w14:paraId="0000034D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Materials gathering</w:t>
      </w:r>
    </w:p>
    <w:p w:rsidR="00000000" w:rsidDel="00000000" w:rsidP="00000000" w:rsidRDefault="00000000" w:rsidRPr="00000000" w14:paraId="0000034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Safety or ethics approval</w:t>
      </w:r>
    </w:p>
    <w:p w:rsidR="00000000" w:rsidDel="00000000" w:rsidP="00000000" w:rsidRDefault="00000000" w:rsidRPr="00000000" w14:paraId="0000034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Pilot testing</w:t>
      </w:r>
    </w:p>
    <w:p w:rsidR="00000000" w:rsidDel="00000000" w:rsidP="00000000" w:rsidRDefault="00000000" w:rsidRPr="00000000" w14:paraId="0000035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Procedure revision</w:t>
      </w:r>
    </w:p>
    <w:p w:rsidR="00000000" w:rsidDel="00000000" w:rsidP="00000000" w:rsidRDefault="00000000" w:rsidRPr="00000000" w14:paraId="00000351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Data collection</w:t>
      </w:r>
    </w:p>
    <w:p w:rsidR="00000000" w:rsidDel="00000000" w:rsidP="00000000" w:rsidRDefault="00000000" w:rsidRPr="00000000" w14:paraId="00000352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Data analysis</w:t>
      </w:r>
    </w:p>
    <w:p w:rsidR="00000000" w:rsidDel="00000000" w:rsidP="00000000" w:rsidRDefault="00000000" w:rsidRPr="00000000" w14:paraId="00000353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Report writing</w:t>
      </w:r>
    </w:p>
    <w:p w:rsidR="00000000" w:rsidDel="00000000" w:rsidP="00000000" w:rsidRDefault="00000000" w:rsidRPr="00000000" w14:paraId="00000354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Presentation preparation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Add or modify stages as needed:</w:t>
      </w:r>
    </w:p>
    <w:p w:rsidR="00000000" w:rsidDel="00000000" w:rsidP="00000000" w:rsidRDefault="00000000" w:rsidRPr="00000000" w14:paraId="000003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bpp2fv4inte" w:id="108"/>
      <w:bookmarkEnd w:id="10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Timeline Table</w:t>
      </w:r>
    </w:p>
    <w:tbl>
      <w:tblPr>
        <w:tblStyle w:val="Table13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2450"/>
        <w:gridCol w:w="742"/>
        <w:gridCol w:w="2810"/>
        <w:gridCol w:w="3358"/>
      </w:tblGrid>
      <w:tr>
        <w:trPr>
          <w:cantSplit w:val="0"/>
          <w:tblHeader w:val="true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357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Week or Date Range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358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Task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359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Evidence of Completion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35A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Materials or Support Needed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5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3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5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5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5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5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4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5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6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7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6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6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8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9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10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11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7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7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12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13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14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15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8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45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8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Week 16</w:t>
            </w:r>
          </w:p>
        </w:tc>
        <w:tc>
          <w:tcPr>
            <w:tcW w:type="dxa" w:w="74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9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1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9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35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9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3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gpra9z57lbi" w:id="109"/>
      <w:bookmarkEnd w:id="10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Risk Points</w:t>
      </w:r>
    </w:p>
    <w:p w:rsidR="00000000" w:rsidDel="00000000" w:rsidP="00000000" w:rsidRDefault="00000000" w:rsidRPr="00000000" w14:paraId="00000394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part of your timeline is most likely to cause delays?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95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your backup plan?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96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decision point will tell you that you need to revise your plan?</w:t>
      </w:r>
    </w:p>
    <w:p w:rsidR="00000000" w:rsidDel="00000000" w:rsidP="00000000" w:rsidRDefault="00000000" w:rsidRPr="00000000" w14:paraId="00000397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11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Timeline Planner | STARLAB Unit 2</dc:title>
  <dc:subject>Student Handout 11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