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Optional Next Step Plan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17 | Week 34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Some STARLAB projects may continue beyond this course. Use this plan if you are interested in continuing, submitting, publishing, presenting, or expanding your work.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Project Continuation Interest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you interested in continuing this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Yes / No / Unsure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Explain.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Possible Next Step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Check any that interest you.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Science fair submission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Student research journal submission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Continued work with mentor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Summer research program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Independent study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Community presentation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District or school board presentation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Prototype redesign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Additional data collection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Turning the project into a club or initiative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Other: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What Needs to Improve First?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would need to be strengthened before sharing the project more widely?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Support Needed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support, materials, approval, or mentorship would you need?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Next Action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one realistic next step?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17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Optional Next Step Plan | STARLAB Unit 6</dc:title>
  <dc:subject>Student Handout 17 for Unit 6</dc:subject>
  <dc:creator>STARLAB</dc:creator>
  <cp:keywords>STARLAB, Unit 6, Student Handout, extension, handout, optional, print,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