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Course Feedback and Legacy Reflection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6 | Student Handout 18 | Week 34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Purpose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Your feedback can help improve STARLAB for future students.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Course Reflection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part of STARLAB helped you grow the most?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part was most difficult?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should future STARLAB students know before starting?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should the teacher keep doing in future years?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should be changed or improved?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Advice to Future Students</w:t>
      </w:r>
    </w:p>
    <w:p>
      <w:pPr/>
      <w:r>
        <w:rPr>
          <w:rFonts w:ascii="Arial" w:hAnsi="Arial" w:eastAsia="Arial" w:cs="Arial"/>
          <w:color w:val="111111"/>
          <w:sz w:val="19"/>
          <w:szCs w:val="19"/>
        </w:rPr>
        <w:t>Write advice for a future STARLAB student.</w:t>
      </w:r>
    </w:p>
    <w:p>
      <w:pPr>
        <w:pStyle w:val="Heading2"/>
      </w:pPr>
      <w:r>
        <w:rPr>
          <w:rFonts w:ascii="Arial" w:hAnsi="Arial" w:eastAsia="Arial" w:cs="Arial"/>
          <w:b w:val="1"/>
          <w:color w:val="111111"/>
          <w:sz w:val="22"/>
          <w:szCs w:val="22"/>
        </w:rPr>
        <w:t>STARLAB Legacy</w:t>
      </w: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What should STARLAB become in the future?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How could this course help more students, schools, or communities?</w:t>
      </w:r>
    </w:p>
    <w:p>
      <w:pPr>
        <w:pStyle w:val="STARLABResponseLine"/>
        <w:spacing w:line="300" w:lineRule="exact" w:after="60"/>
        <w:pBdr>
          <w:bottom w:val="single" w:sz="6" w:space="1" w:color="D9D9D9"/>
        </w:pBdr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6 | STUDENT HANDOUT 18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60" w:line="247" w:lineRule="auto"/>
    </w:pPr>
    <w:rPr>
      <w:rFonts w:ascii="Arial" w:hAnsi="Arial" w:eastAsia="Arial"/>
      <w:b w:val="0"/>
      <w:color w:val="11111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247" w:lineRule="auto"/>
      <w:ind w:left="547" w:hanging="274"/>
      <w:contextualSpacing/>
    </w:pPr>
    <w:rPr>
      <w:rFonts w:ascii="Arial" w:hAnsi="Arial" w:eastAsia="Arial"/>
      <w:b w:val="0"/>
      <w:color w:val="111111"/>
      <w:sz w:val="19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8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Course Feedback and Legacy Reflection | STARLAB Unit 6</dc:title>
  <dc:subject>Student Handout 18 for Unit 6</dc:subject>
  <dc:creator>STARLAB</dc:creator>
  <cp:keywords>STARLAB, Unit 6, Student Handout, feedback, handout, print, reflection, student handout, student work, student-facing, unit 6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Student Handout</cp:category>
</cp:coreProperties>
</file>