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Appendix C: Common Data Organization Problems</w:t>
      </w:r>
    </w:p>
    <w:p>
      <w:r>
        <w:rPr>
          <w:rFonts w:ascii="Aptos" w:hAnsi="Aptos"/>
          <w:color w:val="505050"/>
          <w:sz w:val="20"/>
        </w:rPr>
        <w:t>STARLAB Unit 4 Appendix</w:t>
      </w:r>
    </w:p>
    <w:p>
      <w:pPr>
        <w:spacing w:after="120"/>
      </w:pPr>
      <w:r/>
    </w:p>
    <w:p>
      <w:pPr>
        <w:pStyle w:val="Heading1"/>
      </w:pPr>
      <w:r>
        <w:t>Appendix C: Common Data Organization Problems</w:t>
      </w:r>
    </w:p>
    <w:p/>
    <w:p>
      <w:r>
        <w:t>Missing units</w:t>
      </w:r>
    </w:p>
    <w:p/>
    <w:p>
      <w:r>
        <w:t>Unclear trial numbers</w:t>
      </w:r>
    </w:p>
    <w:p/>
    <w:p>
      <w:r>
        <w:t>Conditions labeled inconsistently</w:t>
      </w:r>
    </w:p>
    <w:p/>
    <w:p>
      <w:r>
        <w:t>Calculations mixed with raw data</w:t>
      </w:r>
    </w:p>
    <w:p/>
    <w:p>
      <w:r>
        <w:t>Data spread across multiple files</w:t>
      </w:r>
    </w:p>
    <w:p/>
    <w:p>
      <w:r>
        <w:t>Photos or videos not labeled</w:t>
      </w:r>
    </w:p>
    <w:p/>
    <w:p>
      <w:r>
        <w:t>No notes about failed trials</w:t>
      </w:r>
    </w:p>
    <w:p/>
    <w:p>
      <w:r>
        <w:t>Questionable data not flagged</w:t>
      </w:r>
    </w:p>
    <w:p/>
    <w:p>
      <w:r>
        <w:t>Raw data overwritten by clean data</w:t>
      </w:r>
    </w:p>
    <w:p/>
    <w:p>
      <w:r>
        <w:t>Missing dates</w:t>
      </w:r>
    </w:p>
    <w:p/>
    <w:p>
      <w:r>
        <w:t>No backup copy</w:t>
      </w:r>
    </w:p>
    <w:p/>
    <w:p>
      <w:r>
        <w:t>Data table does not match research question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