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Appendix P: Differentiation and Implementation Notes</w:t>
      </w:r>
    </w:p>
    <w:p>
      <w:r>
        <w:rPr>
          <w:rFonts w:ascii="Aptos" w:hAnsi="Aptos"/>
          <w:color w:val="505050"/>
          <w:sz w:val="20"/>
        </w:rPr>
        <w:t>STARLAB Unit 4 Appendix</w:t>
      </w:r>
    </w:p>
    <w:p>
      <w:pPr>
        <w:spacing w:after="120"/>
      </w:pPr>
      <w:r/>
    </w:p>
    <w:p>
      <w:pPr>
        <w:pStyle w:val="Heading1"/>
      </w:pPr>
      <w:r>
        <w:t>Appendix P: Differentiation and Implementation Notes</w:t>
      </w:r>
    </w:p>
    <w:p>
      <w:pPr>
        <w:pStyle w:val="Heading2"/>
      </w:pPr>
      <w:r>
        <w:t>For Students With Strong Quantitative Data</w:t>
      </w:r>
    </w:p>
    <w:p/>
    <w:p>
      <w:r>
        <w:t>Encourage students to:</w:t>
      </w:r>
    </w:p>
    <w:p/>
    <w:p>
      <w:r>
        <w:t>Calculate averages and variability</w:t>
      </w:r>
    </w:p>
    <w:p/>
    <w:p>
      <w:r>
        <w:t>Use error bars when appropriate</w:t>
      </w:r>
    </w:p>
    <w:p/>
    <w:p>
      <w:r>
        <w:t>Compare groups or trends</w:t>
      </w:r>
    </w:p>
    <w:p/>
    <w:p>
      <w:r>
        <w:t>Consider whether additional calculations strengthen interpretation</w:t>
      </w:r>
    </w:p>
    <w:p/>
    <w:p>
      <w:r>
        <w:t>Avoid overcomplicating analysis unnecessarily</w:t>
      </w:r>
    </w:p>
    <w:p>
      <w:pPr>
        <w:pStyle w:val="Heading2"/>
      </w:pPr>
      <w:r>
        <w:t>For Students With Limited Data</w:t>
      </w:r>
    </w:p>
    <w:p/>
    <w:p>
      <w:r>
        <w:t>Students can still produce meaningful analysis by:</w:t>
      </w:r>
    </w:p>
    <w:p/>
    <w:p>
      <w:r>
        <w:t>Framing the project as preliminary or pilot data</w:t>
      </w:r>
    </w:p>
    <w:p/>
    <w:p>
      <w:r>
        <w:t>Clearly identifying limitations</w:t>
      </w:r>
    </w:p>
    <w:p/>
    <w:p>
      <w:r>
        <w:t>Using descriptive statistics</w:t>
      </w:r>
    </w:p>
    <w:p/>
    <w:p>
      <w:r>
        <w:t>Focusing on method feasibility</w:t>
      </w:r>
    </w:p>
    <w:p/>
    <w:p>
      <w:r>
        <w:t>Discussing what future data are needed</w:t>
      </w:r>
    </w:p>
    <w:p>
      <w:pPr>
        <w:pStyle w:val="Heading2"/>
      </w:pPr>
      <w:r>
        <w:t>For Engineering Projects</w:t>
      </w:r>
    </w:p>
    <w:p/>
    <w:p>
      <w:r>
        <w:t>Focus on:</w:t>
      </w:r>
    </w:p>
    <w:p/>
    <w:p>
      <w:r>
        <w:t>Criteria and constraints</w:t>
      </w:r>
    </w:p>
    <w:p/>
    <w:p>
      <w:r>
        <w:t>Performance metrics</w:t>
      </w:r>
    </w:p>
    <w:p/>
    <w:p>
      <w:r>
        <w:t>Prototype comparisons</w:t>
      </w:r>
    </w:p>
    <w:p/>
    <w:p>
      <w:r>
        <w:t>Failure analysis</w:t>
      </w:r>
    </w:p>
    <w:p/>
    <w:p>
      <w:r>
        <w:t>Tradeoffs</w:t>
      </w:r>
    </w:p>
    <w:p/>
    <w:p>
      <w:r>
        <w:t>Redesign recommendations</w:t>
      </w:r>
    </w:p>
    <w:p>
      <w:pPr>
        <w:pStyle w:val="Heading2"/>
      </w:pPr>
      <w:r>
        <w:t>For Qualitative or Observational Projects</w:t>
      </w:r>
    </w:p>
    <w:p/>
    <w:p>
      <w:r>
        <w:t>Focus on:</w:t>
      </w:r>
    </w:p>
    <w:p/>
    <w:p>
      <w:r>
        <w:t>Coding categories</w:t>
      </w:r>
    </w:p>
    <w:p/>
    <w:p>
      <w:r>
        <w:t>Frequency counts</w:t>
      </w:r>
    </w:p>
    <w:p/>
    <w:p>
      <w:r>
        <w:t>Representative observations</w:t>
      </w:r>
    </w:p>
    <w:p/>
    <w:p>
      <w:r>
        <w:t>Clear documentation</w:t>
      </w:r>
    </w:p>
    <w:p/>
    <w:p>
      <w:r>
        <w:t>Avoiding unsupported generalizations</w:t>
      </w:r>
    </w:p>
    <w:p>
      <w:pPr>
        <w:pStyle w:val="Heading2"/>
      </w:pPr>
      <w:r>
        <w:t>For Students Who Struggle With Spreadsheets</w:t>
      </w:r>
    </w:p>
    <w:p/>
    <w:p>
      <w:r>
        <w:t>Support may include:</w:t>
      </w:r>
    </w:p>
    <w:p/>
    <w:p>
      <w:r>
        <w:t>Pre-made spreadsheet templates</w:t>
      </w:r>
    </w:p>
    <w:p/>
    <w:p>
      <w:r>
        <w:t>Small-group spreadsheet workshops</w:t>
      </w:r>
    </w:p>
    <w:p/>
    <w:p>
      <w:r>
        <w:t>Step-by-step graphing instructions</w:t>
      </w:r>
    </w:p>
    <w:p/>
    <w:p>
      <w:r>
        <w:t>Peer data partners</w:t>
      </w:r>
    </w:p>
    <w:p/>
    <w:p>
      <w:r>
        <w:t>Teacher-created example data sets</w:t>
      </w:r>
    </w:p>
    <w:p/>
    <w:p>
      <w:r>
        <w:t>Limited required calculations matched to project needs</w:t>
      </w:r>
    </w:p>
    <w:p>
      <w:pPr>
        <w:pStyle w:val="Heading2"/>
      </w:pPr>
      <w:r>
        <w:t>For Advanced Students</w:t>
      </w:r>
    </w:p>
    <w:p/>
    <w:p>
      <w:r>
        <w:t>Extensions may include:</w:t>
      </w:r>
    </w:p>
    <w:p/>
    <w:p>
      <w:r>
        <w:t>Standard deviation or standard error</w:t>
      </w:r>
    </w:p>
    <w:p/>
    <w:p>
      <w:r>
        <w:t>Linear regression</w:t>
      </w:r>
    </w:p>
    <w:p/>
    <w:p>
      <w:r>
        <w:t>Correlation analysis</w:t>
      </w:r>
    </w:p>
    <w:p/>
    <w:p>
      <w:r>
        <w:t>Normalized performance metrics</w:t>
      </w:r>
    </w:p>
    <w:p/>
    <w:p>
      <w:r>
        <w:t>Uncertainty propagation, if appropriate</w:t>
      </w:r>
    </w:p>
    <w:p/>
    <w:p>
      <w:r>
        <w:t>Comparison to published results</w:t>
      </w:r>
    </w:p>
    <w:p/>
    <w:p>
      <w:r>
        <w:t>Model validation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