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P: Oral Presentation Rubric</w:t>
      </w:r>
    </w:p>
    <w:p>
      <w:pPr>
        <w:jc w:val="center"/>
      </w:pPr>
      <w:r>
        <w:rPr>
          <w:i/>
        </w:rPr>
        <w:t>Unit 5 Appendix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4 - Advanced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3 - Proficient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2 - Developing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1 - Beginning</w:t>
            </w:r>
          </w:p>
        </w:tc>
      </w:tr>
      <w:tr>
        <w:tc>
          <w:tcPr>
            <w:tcW w:type="dxa" w:w="2016"/>
            <w:vAlign w:val="center"/>
          </w:tcPr>
          <w:p>
            <w:r>
              <w:t>Content Understanding</w:t>
            </w:r>
          </w:p>
        </w:tc>
        <w:tc>
          <w:tcPr>
            <w:tcW w:type="dxa" w:w="2016"/>
            <w:vAlign w:val="center"/>
          </w:tcPr>
          <w:p>
            <w:r>
              <w:t>Demonstrates deep understanding and explains ideas clearly</w:t>
            </w:r>
          </w:p>
        </w:tc>
        <w:tc>
          <w:tcPr>
            <w:tcW w:type="dxa" w:w="2016"/>
            <w:vAlign w:val="center"/>
          </w:tcPr>
          <w:p>
            <w:r>
              <w:t>Demonstrates solid understanding</w:t>
            </w:r>
          </w:p>
        </w:tc>
        <w:tc>
          <w:tcPr>
            <w:tcW w:type="dxa" w:w="2016"/>
            <w:vAlign w:val="center"/>
          </w:tcPr>
          <w:p>
            <w:r>
              <w:t>Demonstrates partial understanding</w:t>
            </w:r>
          </w:p>
        </w:tc>
        <w:tc>
          <w:tcPr>
            <w:tcW w:type="dxa" w:w="2016"/>
            <w:vAlign w:val="center"/>
          </w:tcPr>
          <w:p>
            <w:r>
              <w:t>Struggles to explain project accurately</w:t>
            </w:r>
          </w:p>
        </w:tc>
      </w:tr>
      <w:tr>
        <w:tc>
          <w:tcPr>
            <w:tcW w:type="dxa" w:w="2016"/>
            <w:vAlign w:val="center"/>
          </w:tcPr>
          <w:p>
            <w:r>
              <w:t>Organization</w:t>
            </w:r>
          </w:p>
        </w:tc>
        <w:tc>
          <w:tcPr>
            <w:tcW w:type="dxa" w:w="2016"/>
            <w:vAlign w:val="center"/>
          </w:tcPr>
          <w:p>
            <w:r>
              <w:t>Presentation has a clear, logical flow</w:t>
            </w:r>
          </w:p>
        </w:tc>
        <w:tc>
          <w:tcPr>
            <w:tcW w:type="dxa" w:w="2016"/>
            <w:vAlign w:val="center"/>
          </w:tcPr>
          <w:p>
            <w:r>
              <w:t>Presentation is mostly organized</w:t>
            </w:r>
          </w:p>
        </w:tc>
        <w:tc>
          <w:tcPr>
            <w:tcW w:type="dxa" w:w="2016"/>
            <w:vAlign w:val="center"/>
          </w:tcPr>
          <w:p>
            <w:r>
              <w:t>Organization is uneven</w:t>
            </w:r>
          </w:p>
        </w:tc>
        <w:tc>
          <w:tcPr>
            <w:tcW w:type="dxa" w:w="2016"/>
            <w:vAlign w:val="center"/>
          </w:tcPr>
          <w:p>
            <w:r>
              <w:t>Presentation is difficult to follow</w:t>
            </w:r>
          </w:p>
        </w:tc>
      </w:tr>
      <w:tr>
        <w:tc>
          <w:tcPr>
            <w:tcW w:type="dxa" w:w="2016"/>
            <w:vAlign w:val="center"/>
          </w:tcPr>
          <w:p>
            <w:r>
              <w:t>Use of Evidence</w:t>
            </w:r>
          </w:p>
        </w:tc>
        <w:tc>
          <w:tcPr>
            <w:tcW w:type="dxa" w:w="2016"/>
            <w:vAlign w:val="center"/>
          </w:tcPr>
          <w:p>
            <w:r>
              <w:t>Uses specific data effectively</w:t>
            </w:r>
          </w:p>
        </w:tc>
        <w:tc>
          <w:tcPr>
            <w:tcW w:type="dxa" w:w="2016"/>
            <w:vAlign w:val="center"/>
          </w:tcPr>
          <w:p>
            <w:r>
              <w:t>Uses data to support conclusions</w:t>
            </w:r>
          </w:p>
        </w:tc>
        <w:tc>
          <w:tcPr>
            <w:tcW w:type="dxa" w:w="2016"/>
            <w:vAlign w:val="center"/>
          </w:tcPr>
          <w:p>
            <w:r>
              <w:t>Refers to data but lacks detail</w:t>
            </w:r>
          </w:p>
        </w:tc>
        <w:tc>
          <w:tcPr>
            <w:tcW w:type="dxa" w:w="2016"/>
            <w:vAlign w:val="center"/>
          </w:tcPr>
          <w:p>
            <w:r>
              <w:t>Provides little or no evidence</w:t>
            </w:r>
          </w:p>
        </w:tc>
      </w:tr>
      <w:tr>
        <w:tc>
          <w:tcPr>
            <w:tcW w:type="dxa" w:w="2016"/>
            <w:vAlign w:val="center"/>
          </w:tcPr>
          <w:p>
            <w:r>
              <w:t>Visual Aid</w:t>
            </w:r>
          </w:p>
        </w:tc>
        <w:tc>
          <w:tcPr>
            <w:tcW w:type="dxa" w:w="2016"/>
            <w:vAlign w:val="center"/>
          </w:tcPr>
          <w:p>
            <w:r>
              <w:t>Visuals are clear, readable, and enhance understanding</w:t>
            </w:r>
          </w:p>
        </w:tc>
        <w:tc>
          <w:tcPr>
            <w:tcW w:type="dxa" w:w="2016"/>
            <w:vAlign w:val="center"/>
          </w:tcPr>
          <w:p>
            <w:r>
              <w:t>Visuals support the presentation</w:t>
            </w:r>
          </w:p>
        </w:tc>
        <w:tc>
          <w:tcPr>
            <w:tcW w:type="dxa" w:w="2016"/>
            <w:vAlign w:val="center"/>
          </w:tcPr>
          <w:p>
            <w:r>
              <w:t>Visuals are present but unclear or crowded</w:t>
            </w:r>
          </w:p>
        </w:tc>
        <w:tc>
          <w:tcPr>
            <w:tcW w:type="dxa" w:w="2016"/>
            <w:vAlign w:val="center"/>
          </w:tcPr>
          <w:p>
            <w:r>
              <w:t>Visuals are missing or distracting</w:t>
            </w:r>
          </w:p>
        </w:tc>
      </w:tr>
      <w:tr>
        <w:tc>
          <w:tcPr>
            <w:tcW w:type="dxa" w:w="2016"/>
            <w:vAlign w:val="center"/>
          </w:tcPr>
          <w:p>
            <w:r>
              <w:t>Delivery</w:t>
            </w:r>
          </w:p>
        </w:tc>
        <w:tc>
          <w:tcPr>
            <w:tcW w:type="dxa" w:w="2016"/>
            <w:vAlign w:val="center"/>
          </w:tcPr>
          <w:p>
            <w:r>
              <w:t>Speaks clearly, confidently, and engages audience</w:t>
            </w:r>
          </w:p>
        </w:tc>
        <w:tc>
          <w:tcPr>
            <w:tcW w:type="dxa" w:w="2016"/>
            <w:vAlign w:val="center"/>
          </w:tcPr>
          <w:p>
            <w:r>
              <w:t>Speaks clearly with some reliance on notes</w:t>
            </w:r>
          </w:p>
        </w:tc>
        <w:tc>
          <w:tcPr>
            <w:tcW w:type="dxa" w:w="2016"/>
            <w:vAlign w:val="center"/>
          </w:tcPr>
          <w:p>
            <w:r>
              <w:t>Delivery is uneven or heavily note-dependent</w:t>
            </w:r>
          </w:p>
        </w:tc>
        <w:tc>
          <w:tcPr>
            <w:tcW w:type="dxa" w:w="2016"/>
            <w:vAlign w:val="center"/>
          </w:tcPr>
          <w:p>
            <w:r>
              <w:t>Difficult to hear, understand, or follow</w:t>
            </w:r>
          </w:p>
        </w:tc>
      </w:tr>
      <w:tr>
        <w:tc>
          <w:tcPr>
            <w:tcW w:type="dxa" w:w="2016"/>
            <w:vAlign w:val="center"/>
          </w:tcPr>
          <w:p>
            <w:r>
              <w:t>Response to Questions</w:t>
            </w:r>
          </w:p>
        </w:tc>
        <w:tc>
          <w:tcPr>
            <w:tcW w:type="dxa" w:w="2016"/>
            <w:vAlign w:val="center"/>
          </w:tcPr>
          <w:p>
            <w:r>
              <w:t>Answers thoughtfully using evidence and limitations</w:t>
            </w:r>
          </w:p>
        </w:tc>
        <w:tc>
          <w:tcPr>
            <w:tcW w:type="dxa" w:w="2016"/>
            <w:vAlign w:val="center"/>
          </w:tcPr>
          <w:p>
            <w:r>
              <w:t>Answers questions accurately</w:t>
            </w:r>
          </w:p>
        </w:tc>
        <w:tc>
          <w:tcPr>
            <w:tcW w:type="dxa" w:w="2016"/>
            <w:vAlign w:val="center"/>
          </w:tcPr>
          <w:p>
            <w:r>
              <w:t>Answers some questions but lacks detail</w:t>
            </w:r>
          </w:p>
        </w:tc>
        <w:tc>
          <w:tcPr>
            <w:tcW w:type="dxa" w:w="2016"/>
            <w:vAlign w:val="center"/>
          </w:tcPr>
          <w:p>
            <w:r>
              <w:t>Struggles to answer basic questions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