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S: Differentiation and Implementation Notes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pPr>
        <w:pStyle w:val="Heading2"/>
      </w:pPr>
      <w:r>
        <w:rPr>
          <w:b/>
        </w:rPr>
        <w:t>For Students With Presentation Anxiety</w:t>
      </w:r>
    </w:p>
    <w:p>
      <w:r>
        <w:rPr/>
        <w:t>Support may include:</w:t>
      </w:r>
    </w:p>
    <w:p>
      <w:r>
        <w:rPr/>
        <w:t>Smaller practice audiences first</w:t>
      </w:r>
    </w:p>
    <w:p>
      <w:r>
        <w:rPr/>
        <w:t>Partner rehearsal</w:t>
      </w:r>
    </w:p>
    <w:p>
      <w:r>
        <w:rPr/>
        <w:t>Notecard structure</w:t>
      </w:r>
    </w:p>
    <w:p>
      <w:r>
        <w:rPr/>
        <w:t>Seated poster presentation option</w:t>
      </w:r>
    </w:p>
    <w:p>
      <w:r>
        <w:rPr/>
        <w:t>Recorded practice video</w:t>
      </w:r>
    </w:p>
    <w:p>
      <w:r>
        <w:rPr/>
        <w:t>Teacher-approved script accommodation</w:t>
      </w:r>
    </w:p>
    <w:p>
      <w:r>
        <w:rPr/>
        <w:t>Choice of presentation format when possible</w:t>
      </w:r>
    </w:p>
    <w:p>
      <w:pPr>
        <w:pStyle w:val="Heading2"/>
      </w:pPr>
      <w:r>
        <w:rPr>
          <w:b/>
        </w:rPr>
        <w:t>For Students With Incomplete Projects</w:t>
      </w:r>
    </w:p>
    <w:p>
      <w:r>
        <w:rPr/>
        <w:t>Students can still present honestly if they frame the work correctly.</w:t>
      </w:r>
    </w:p>
    <w:p>
      <w:r>
        <w:rPr/>
        <w:t>Possible framing:</w:t>
      </w:r>
    </w:p>
    <w:p>
      <w:r>
        <w:rPr/>
        <w:t>Pilot study</w:t>
      </w:r>
    </w:p>
    <w:p>
      <w:r>
        <w:rPr/>
        <w:t>Feasibility study</w:t>
      </w:r>
    </w:p>
    <w:p>
      <w:r>
        <w:rPr/>
        <w:t>Prototype failure analysis</w:t>
      </w:r>
    </w:p>
    <w:p>
      <w:r>
        <w:rPr/>
        <w:t>Method development project</w:t>
      </w:r>
    </w:p>
    <w:p>
      <w:r>
        <w:rPr/>
        <w:t>Preliminary data project</w:t>
      </w:r>
    </w:p>
    <w:p>
      <w:r>
        <w:rPr/>
        <w:t>Design recommendation based on limited testing</w:t>
      </w:r>
    </w:p>
    <w:p>
      <w:r>
        <w:rPr/>
        <w:t>The student should clearly explain what was completed, what was learned, and what would happen next.</w:t>
      </w:r>
    </w:p>
    <w:p>
      <w:pPr>
        <w:pStyle w:val="Heading2"/>
      </w:pPr>
      <w:r>
        <w:rPr>
          <w:b/>
        </w:rPr>
        <w:t>For Advanced Students</w:t>
      </w:r>
    </w:p>
    <w:p>
      <w:r>
        <w:rPr/>
        <w:t>Extensions may include:</w:t>
      </w:r>
    </w:p>
    <w:p>
      <w:r>
        <w:rPr/>
        <w:t>Mentor panel defense</w:t>
      </w:r>
    </w:p>
    <w:p>
      <w:r>
        <w:rPr/>
        <w:t>Competition submission</w:t>
      </w:r>
    </w:p>
    <w:p>
      <w:r>
        <w:rPr/>
        <w:t>Manuscript-style report</w:t>
      </w:r>
    </w:p>
    <w:p>
      <w:r>
        <w:rPr/>
        <w:t>Technical appendix</w:t>
      </w:r>
    </w:p>
    <w:p>
      <w:r>
        <w:rPr/>
        <w:t>Community presentation</w:t>
      </w:r>
    </w:p>
    <w:p>
      <w:r>
        <w:rPr/>
        <w:t>Continued research proposal</w:t>
      </w:r>
    </w:p>
    <w:p>
      <w:r>
        <w:rPr/>
        <w:t>Formal abstract submission</w:t>
      </w:r>
    </w:p>
    <w:p>
      <w:pPr>
        <w:pStyle w:val="Heading2"/>
      </w:pPr>
      <w:r>
        <w:rPr>
          <w:b/>
        </w:rPr>
        <w:t>For English Learners or Students Needing Language Support</w:t>
      </w:r>
    </w:p>
    <w:p>
      <w:r>
        <w:rPr/>
        <w:t>Support may include:</w:t>
      </w:r>
    </w:p>
    <w:p>
      <w:r>
        <w:rPr/>
        <w:t>Presentation sentence frames</w:t>
      </w:r>
    </w:p>
    <w:p>
      <w:r>
        <w:rPr/>
        <w:t>Vocabulary cards</w:t>
      </w:r>
    </w:p>
    <w:p>
      <w:r>
        <w:rPr/>
        <w:t>Rehearsal with teacher or peer</w:t>
      </w:r>
    </w:p>
    <w:p>
      <w:r>
        <w:rPr/>
        <w:t>Visual-heavy explanation</w:t>
      </w:r>
    </w:p>
    <w:p>
      <w:r>
        <w:rPr/>
        <w:t>Bilingual glossary when appropriate</w:t>
      </w:r>
    </w:p>
    <w:p>
      <w:r>
        <w:rPr/>
        <w:t>Reduced script memorization demands</w:t>
      </w:r>
    </w:p>
    <w:p>
      <w:pPr>
        <w:pStyle w:val="Heading2"/>
      </w:pPr>
      <w:r>
        <w:rPr>
          <w:b/>
        </w:rPr>
        <w:t>For Students With Accessibility Needs</w:t>
      </w:r>
    </w:p>
    <w:p>
      <w:r>
        <w:rPr/>
        <w:t>Support may include:</w:t>
      </w:r>
    </w:p>
    <w:p>
      <w:r>
        <w:rPr/>
        <w:t>Alternative presentation format</w:t>
      </w:r>
    </w:p>
    <w:p>
      <w:r>
        <w:rPr/>
        <w:t>Assistive technology</w:t>
      </w:r>
    </w:p>
    <w:p>
      <w:r>
        <w:rPr/>
        <w:t>Small group presentation</w:t>
      </w:r>
    </w:p>
    <w:p>
      <w:r>
        <w:rPr/>
        <w:t>Recorded presentation</w:t>
      </w:r>
    </w:p>
    <w:p>
      <w:r>
        <w:rPr/>
        <w:t>Visual cue cards</w:t>
      </w:r>
    </w:p>
    <w:p>
      <w:r>
        <w:rPr/>
        <w:t>Extended time</w:t>
      </w:r>
    </w:p>
    <w:p>
      <w:r>
        <w:rPr/>
        <w:t>Modified Q&amp;A format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