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18: Course Feedback and Legacy Reflection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Your feedback can help improve STARLAB for future students.</w:t>
      </w:r>
    </w:p>
    <w:p>
      <w:pPr>
        <w:pStyle w:val="Heading2"/>
      </w:pPr>
      <w:r>
        <w:rPr>
          <w:b/>
        </w:rPr>
        <w:t>Course Reflection</w:t>
      </w:r>
    </w:p>
    <w:p>
      <w:r>
        <w:rPr/>
        <w:t>What part of STARLAB helped you grow the most?</w:t>
      </w:r>
    </w:p>
    <w:p>
      <w:r>
        <w:rPr/>
        <w:t>What part was most difficult?</w:t>
      </w:r>
    </w:p>
    <w:p>
      <w:r>
        <w:rPr/>
        <w:t>What should future STARLAB students know before starting?</w:t>
      </w:r>
    </w:p>
    <w:p>
      <w:r>
        <w:rPr/>
        <w:t>What should the teacher keep doing in future years?</w:t>
      </w:r>
    </w:p>
    <w:p>
      <w:r>
        <w:rPr/>
        <w:t>What should be changed or improved?</w:t>
      </w:r>
    </w:p>
    <w:p>
      <w:pPr>
        <w:pStyle w:val="Heading2"/>
      </w:pPr>
      <w:r>
        <w:rPr>
          <w:b/>
        </w:rPr>
        <w:t>Advice to Future Students</w:t>
      </w:r>
    </w:p>
    <w:p>
      <w:r>
        <w:rPr/>
        <w:t>Write advice for a future STARLAB student.</w:t>
      </w:r>
    </w:p>
    <w:p>
      <w:pPr>
        <w:pStyle w:val="Heading2"/>
      </w:pPr>
      <w:r>
        <w:rPr>
          <w:b/>
        </w:rPr>
        <w:t>STARLAB Legacy</w:t>
      </w:r>
    </w:p>
    <w:p>
      <w:r>
        <w:rPr/>
        <w:t>What should STARLAB become in the future?</w:t>
      </w:r>
    </w:p>
    <w:p>
      <w:r>
        <w:rPr/>
        <w:t>How could this course help more students, schools, or communities?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