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qmbittlj2l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2: Experimental Design, Feasibility, and Preliminary Research Questions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dbac5hsr2j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Teacher Overview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2 helps students move from broad interests to early project possibilities. Students review experimental design, learn how to evaluate question quality, consider feasibility, and prepare a preliminary project pitch. The teacher’s role is to help students sharpen vague interests into investigable directions without locking them into final projects too early.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90pn82bihj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Weekly Objectives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will be able to:</w:t>
      </w:r>
    </w:p>
    <w:p w:rsidR="00000000" w:rsidDel="00000000" w:rsidP="00000000" w:rsidRDefault="00000000" w:rsidRPr="00000000" w14:paraId="000000D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variables, controls, constants, constraints, criteria, and measurable outcomes.</w:t>
      </w:r>
    </w:p>
    <w:p w:rsidR="00000000" w:rsidDel="00000000" w:rsidP="00000000" w:rsidRDefault="00000000" w:rsidRPr="00000000" w14:paraId="000000D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Distinguish between broad topics and focused research questions.</w:t>
      </w:r>
    </w:p>
    <w:p w:rsidR="00000000" w:rsidDel="00000000" w:rsidP="00000000" w:rsidRDefault="00000000" w:rsidRPr="00000000" w14:paraId="000000D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potential projects for feasibility, safety, originality, and measurability.</w:t>
      </w:r>
    </w:p>
    <w:p w:rsidR="00000000" w:rsidDel="00000000" w:rsidP="00000000" w:rsidRDefault="00000000" w:rsidRPr="00000000" w14:paraId="000000D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Revise weak questions into stronger research questions or engineering problems.</w:t>
      </w:r>
    </w:p>
    <w:p w:rsidR="00000000" w:rsidDel="00000000" w:rsidP="00000000" w:rsidRDefault="00000000" w:rsidRPr="00000000" w14:paraId="000000D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a preliminary project idea for feedback.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140qosax3n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Teacher Materials</w:t>
      </w:r>
    </w:p>
    <w:p>
      <w:pPr/>
      <w:r>
        <w:t>Deck Use: Primary - Deck 2: From Topic to Research Question; Deck 4: Experimental Design and Engineering Design Basics</w:t>
      </w:r>
    </w:p>
    <w:p w:rsidR="00000000" w:rsidDel="00000000" w:rsidP="00000000" w:rsidRDefault="00000000" w:rsidRPr="00000000" w14:paraId="000000DF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Handout 5: Experimental Design Practice</w:t>
      </w:r>
    </w:p>
    <w:p w:rsidR="00000000" w:rsidDel="00000000" w:rsidP="00000000" w:rsidRDefault="00000000" w:rsidRPr="00000000" w14:paraId="000000E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Handout 6: From Topic to Research Question</w:t>
      </w:r>
    </w:p>
    <w:p w:rsidR="00000000" w:rsidDel="00000000" w:rsidP="00000000" w:rsidRDefault="00000000" w:rsidRPr="00000000" w14:paraId="000000E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Handout 7: Question Quality Test</w:t>
      </w:r>
    </w:p>
    <w:p w:rsidR="00000000" w:rsidDel="00000000" w:rsidP="00000000" w:rsidRDefault="00000000" w:rsidRPr="00000000" w14:paraId="000000E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Handout 8: Preliminary Project Pitch</w:t>
      </w:r>
    </w:p>
    <w:p w:rsidR="00000000" w:rsidDel="00000000" w:rsidP="00000000" w:rsidRDefault="00000000" w:rsidRPr="00000000" w14:paraId="000000E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Appendix D: Experimental Design Vocabulary</w:t>
      </w:r>
    </w:p>
    <w:p w:rsidR="00000000" w:rsidDel="00000000" w:rsidP="00000000" w:rsidRDefault="00000000" w:rsidRPr="00000000" w14:paraId="000000E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Appendix E: Strong vs. Weak Research Questions</w:t>
      </w:r>
    </w:p>
    <w:p w:rsidR="00000000" w:rsidDel="00000000" w:rsidP="00000000" w:rsidRDefault="00000000" w:rsidRPr="00000000" w14:paraId="000000E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Appendix F: Feasibility Filter</w:t>
      </w:r>
    </w:p>
    <w:p w:rsidR="00000000" w:rsidDel="00000000" w:rsidP="00000000" w:rsidRDefault="00000000" w:rsidRPr="00000000" w14:paraId="000000E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Appendix G: Engineering Design Problem Guide</w:t>
      </w:r>
    </w:p>
    <w:p w:rsidR="00000000" w:rsidDel="00000000" w:rsidP="00000000" w:rsidRDefault="00000000" w:rsidRPr="00000000" w14:paraId="000000E7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Appendix H: Teacher Conference Guide</w:t>
      </w:r>
    </w:p>
    <w:p>
      <w:pPr/>
      <w:r>
        <w:t>Optional / Teacher Reference - Appendix I: Optional Project Card Sorting Activity</w:t>
      </w:r>
    </w:p>
    <w:p>
      <w:pPr/>
      <w:r>
        <w:t>Optional / Teacher Reference - Appendix K: Unit 1 Teacher Checklist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cz8qv84ibm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Suggested Weekly Flow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yuvqw12msn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1: Experimental Design Refresher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 with a short experimental design challenge. The goal is to review variables and controls in a concrete way before students apply these ideas to their own projects.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challenge options:</w:t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Paper towel absorbency test</w:t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Paper airplane design test</w:t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Reaction time test</w:t>
      </w:r>
    </w:p>
    <w:p w:rsidR="00000000" w:rsidDel="00000000" w:rsidP="00000000" w:rsidRDefault="00000000" w:rsidRPr="00000000" w14:paraId="000000E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germination condition comparison</w:t>
      </w:r>
    </w:p>
    <w:p w:rsidR="00000000" w:rsidDel="00000000" w:rsidP="00000000" w:rsidRDefault="00000000" w:rsidRPr="00000000" w14:paraId="000000F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Insulation material temperature test</w:t>
      </w:r>
    </w:p>
    <w:p w:rsidR="00000000" w:rsidDel="00000000" w:rsidP="00000000" w:rsidRDefault="00000000" w:rsidRPr="00000000" w14:paraId="000000F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bridge strength test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complete Student Handout 5 as they design the investigation.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should identify:</w:t>
      </w:r>
    </w:p>
    <w:p w:rsidR="00000000" w:rsidDel="00000000" w:rsidP="00000000" w:rsidRDefault="00000000" w:rsidRPr="00000000" w14:paraId="000000F4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Research question</w:t>
      </w:r>
    </w:p>
    <w:p w:rsidR="00000000" w:rsidDel="00000000" w:rsidP="00000000" w:rsidRDefault="00000000" w:rsidRPr="00000000" w14:paraId="000000F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 variable</w:t>
      </w:r>
    </w:p>
    <w:p w:rsidR="00000000" w:rsidDel="00000000" w:rsidP="00000000" w:rsidRDefault="00000000" w:rsidRPr="00000000" w14:paraId="000000F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Dependent variable</w:t>
      </w:r>
    </w:p>
    <w:p w:rsidR="00000000" w:rsidDel="00000000" w:rsidP="00000000" w:rsidRDefault="00000000" w:rsidRPr="00000000" w14:paraId="000000F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variables</w:t>
      </w:r>
    </w:p>
    <w:p w:rsidR="00000000" w:rsidDel="00000000" w:rsidP="00000000" w:rsidRDefault="00000000" w:rsidRPr="00000000" w14:paraId="000000F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Materials</w:t>
      </w:r>
    </w:p>
    <w:p w:rsidR="00000000" w:rsidDel="00000000" w:rsidP="00000000" w:rsidRDefault="00000000" w:rsidRPr="00000000" w14:paraId="000000F9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0F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trials</w:t>
      </w:r>
    </w:p>
    <w:p w:rsidR="00000000" w:rsidDel="00000000" w:rsidP="00000000" w:rsidRDefault="00000000" w:rsidRPr="00000000" w14:paraId="000000FB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table design</w:t>
      </w:r>
    </w:p>
    <w:p w:rsidR="00000000" w:rsidDel="00000000" w:rsidP="00000000" w:rsidRDefault="00000000" w:rsidRPr="00000000" w14:paraId="000000FC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considerations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Teacher discussion after the challenge:</w:t>
      </w:r>
    </w:p>
    <w:p w:rsidR="00000000" w:rsidDel="00000000" w:rsidP="00000000" w:rsidRDefault="00000000" w:rsidRPr="00000000" w14:paraId="000000FE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made the test fair or unfair?</w:t>
      </w:r>
    </w:p>
    <w:p w:rsidR="00000000" w:rsidDel="00000000" w:rsidP="00000000" w:rsidRDefault="00000000" w:rsidRPr="00000000" w14:paraId="000000F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variable was hardest to control?</w:t>
      </w:r>
    </w:p>
    <w:p w:rsidR="00000000" w:rsidDel="00000000" w:rsidP="00000000" w:rsidRDefault="00000000" w:rsidRPr="00000000" w14:paraId="0000010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measurement would produce the strongest evidence?</w:t>
      </w:r>
    </w:p>
    <w:p w:rsidR="00000000" w:rsidDel="00000000" w:rsidP="00000000" w:rsidRDefault="00000000" w:rsidRPr="00000000" w14:paraId="0000010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many trials would be enough to trust the results?</w:t>
      </w:r>
    </w:p>
    <w:p w:rsidR="00000000" w:rsidDel="00000000" w:rsidP="00000000" w:rsidRDefault="00000000" w:rsidRPr="00000000" w14:paraId="00000102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make the procedure more reproducible?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yvigoftgbh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2: From Topic to Question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learn the difference between a topic, a question, a hypothesis, and a testable investigation.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progression: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Broad topic: Water pollution</w:t>
        <w:br w:type="textWrapping"/>
        <w:t xml:space="preserve">Focused topic: Microplastics in local water sources</w:t>
        <w:br w:type="textWrapping"/>
        <w:t xml:space="preserve">Research question: How does water source location affect the number of visible microplastic particles collected from filtered water samples?</w:t>
        <w:br w:type="textWrapping"/>
        <w:t xml:space="preserve">Hypothesis: Water collected near high-traffic runoff areas will contain more visible microplastic particles than water collected from low-traffic areas because runoff may carry plastic debris from roads and human activity.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use Student Handout 6 to develop several possible questions from their own interest areas.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Teacher should emphasize that a research question usually improves through revision.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9s46i30wz9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3: Testing the Quality of a Question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use Student Handout 7: Question Quality Test.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STARLAB question should be:</w:t>
      </w:r>
    </w:p>
    <w:p w:rsidR="00000000" w:rsidDel="00000000" w:rsidP="00000000" w:rsidRDefault="00000000" w:rsidRPr="00000000" w14:paraId="0000010C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Specific</w:t>
      </w:r>
    </w:p>
    <w:p w:rsidR="00000000" w:rsidDel="00000000" w:rsidP="00000000" w:rsidRDefault="00000000" w:rsidRPr="00000000" w14:paraId="0000010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Testable or researchable</w:t>
      </w:r>
    </w:p>
    <w:p w:rsidR="00000000" w:rsidDel="00000000" w:rsidP="00000000" w:rsidRDefault="00000000" w:rsidRPr="00000000" w14:paraId="0000010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Measurable</w:t>
      </w:r>
    </w:p>
    <w:p w:rsidR="00000000" w:rsidDel="00000000" w:rsidP="00000000" w:rsidRDefault="00000000" w:rsidRPr="00000000" w14:paraId="0000010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Feasible within available time and resources</w:t>
      </w:r>
    </w:p>
    <w:p w:rsidR="00000000" w:rsidDel="00000000" w:rsidP="00000000" w:rsidRDefault="00000000" w:rsidRPr="00000000" w14:paraId="0000011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and ethical</w:t>
      </w:r>
    </w:p>
    <w:p w:rsidR="00000000" w:rsidDel="00000000" w:rsidP="00000000" w:rsidRDefault="00000000" w:rsidRPr="00000000" w14:paraId="0000011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simply copied from a standard demonstration</w:t>
      </w:r>
    </w:p>
    <w:p w:rsidR="00000000" w:rsidDel="00000000" w:rsidP="00000000" w:rsidRDefault="00000000" w:rsidRPr="00000000" w14:paraId="0000011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Meaningful to the student</w:t>
      </w:r>
    </w:p>
    <w:p w:rsidR="00000000" w:rsidDel="00000000" w:rsidP="00000000" w:rsidRDefault="00000000" w:rsidRPr="00000000" w14:paraId="00000113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to uncertainty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evaluate at least three possible questions or problems.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Teacher may use a stoplight system:</w:t>
      </w:r>
    </w:p>
    <w:p w:rsidR="00000000" w:rsidDel="00000000" w:rsidP="00000000" w:rsidRDefault="00000000" w:rsidRPr="00000000" w14:paraId="0000011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Green: promising direction</w:t>
      </w:r>
    </w:p>
    <w:p w:rsidR="00000000" w:rsidDel="00000000" w:rsidP="00000000" w:rsidRDefault="00000000" w:rsidRPr="00000000" w14:paraId="0000011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Yellow: needs revision</w:t>
      </w:r>
    </w:p>
    <w:p w:rsidR="00000000" w:rsidDel="00000000" w:rsidP="00000000" w:rsidRDefault="00000000" w:rsidRPr="00000000" w14:paraId="0000011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Red: unsafe, unmeasurable, too broad, or not feasible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duyi6r8jgx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4: Engineering Problems and Non-Traditional Projects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all STARLAB projects need to be controlled experiments. This day is especially important if students are interested in building, coding, robotics, design, or applied problem-solving.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Appendix G to explain the engineering design structure:</w:t>
      </w:r>
    </w:p>
    <w:p w:rsidR="00000000" w:rsidDel="00000000" w:rsidP="00000000" w:rsidRDefault="00000000" w:rsidRPr="00000000" w14:paraId="0000011C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a problem or need</w:t>
      </w:r>
    </w:p>
    <w:p w:rsidR="00000000" w:rsidDel="00000000" w:rsidP="00000000" w:rsidRDefault="00000000" w:rsidRPr="00000000" w14:paraId="0000011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criteria for success</w:t>
      </w:r>
    </w:p>
    <w:p w:rsidR="00000000" w:rsidDel="00000000" w:rsidP="00000000" w:rsidRDefault="00000000" w:rsidRPr="00000000" w14:paraId="0000011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constraints</w:t>
      </w:r>
    </w:p>
    <w:p w:rsidR="00000000" w:rsidDel="00000000" w:rsidP="00000000" w:rsidRDefault="00000000" w:rsidRPr="00000000" w14:paraId="0000011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existing solutions</w:t>
      </w:r>
    </w:p>
    <w:p w:rsidR="00000000" w:rsidDel="00000000" w:rsidP="00000000" w:rsidRDefault="00000000" w:rsidRPr="00000000" w14:paraId="0000012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or model a prototype</w:t>
      </w:r>
    </w:p>
    <w:p w:rsidR="00000000" w:rsidDel="00000000" w:rsidP="00000000" w:rsidRDefault="00000000" w:rsidRPr="00000000" w14:paraId="0000012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performance</w:t>
      </w:r>
    </w:p>
    <w:p w:rsidR="00000000" w:rsidDel="00000000" w:rsidP="00000000" w:rsidRDefault="00000000" w:rsidRPr="00000000" w14:paraId="0000012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results</w:t>
      </w:r>
    </w:p>
    <w:p w:rsidR="00000000" w:rsidDel="00000000" w:rsidP="00000000" w:rsidRDefault="00000000" w:rsidRPr="00000000" w14:paraId="00000123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Redesign or recommend improvements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with engineering interests complete the engineering side of Student Handout 6 or revise their project ideas into design problem statements.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Weak idea: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want to build a drone.”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Stronger engineering problem: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“How can a small classroom drone be programmed to detect and land on a visual target with at least 80% accuracy under different lighting conditions?”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Weak idea: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want to make a filter.”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Stronger engineering problem: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“How can a low-cost filter be designed to reduce visible turbidity in simulated runoff water using commonly available materials?”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049kqwrvqw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5: Preliminary Project Pitch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prepare and deliver a short preliminary pitch using Student Handout 8.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pitch should be brief, approximately 1–2 minutes per student.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pitch elements:</w:t>
      </w:r>
    </w:p>
    <w:p w:rsidR="00000000" w:rsidDel="00000000" w:rsidP="00000000" w:rsidRDefault="00000000" w:rsidRPr="00000000" w14:paraId="00000132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Area of interest</w:t>
      </w:r>
    </w:p>
    <w:p w:rsidR="00000000" w:rsidDel="00000000" w:rsidP="00000000" w:rsidRDefault="00000000" w:rsidRPr="00000000" w14:paraId="0000013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 or question</w:t>
      </w:r>
    </w:p>
    <w:p w:rsidR="00000000" w:rsidDel="00000000" w:rsidP="00000000" w:rsidRDefault="00000000" w:rsidRPr="00000000" w14:paraId="0000013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the topic matters</w:t>
      </w:r>
    </w:p>
    <w:p w:rsidR="00000000" w:rsidDel="00000000" w:rsidP="00000000" w:rsidRDefault="00000000" w:rsidRPr="00000000" w14:paraId="0000013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Possible method or approach</w:t>
      </w:r>
    </w:p>
    <w:p w:rsidR="00000000" w:rsidDel="00000000" w:rsidP="00000000" w:rsidRDefault="00000000" w:rsidRPr="00000000" w14:paraId="0000013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data could be collected</w:t>
      </w:r>
    </w:p>
    <w:p w:rsidR="00000000" w:rsidDel="00000000" w:rsidP="00000000" w:rsidRDefault="00000000" w:rsidRPr="00000000" w14:paraId="0000013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help, materials, or expertise may be needed</w:t>
      </w:r>
    </w:p>
    <w:p w:rsidR="00000000" w:rsidDel="00000000" w:rsidP="00000000" w:rsidRDefault="00000000" w:rsidRPr="00000000" w14:paraId="00000138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Biggest concern or unknown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each pitch, peers and teacher provide feedback using the “Glow, Grow, Question” format:</w:t>
      </w:r>
    </w:p>
    <w:p w:rsidR="00000000" w:rsidDel="00000000" w:rsidP="00000000" w:rsidRDefault="00000000" w:rsidRPr="00000000" w14:paraId="0000013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Glow: One strength of the idea</w:t>
      </w:r>
    </w:p>
    <w:p w:rsidR="00000000" w:rsidDel="00000000" w:rsidP="00000000" w:rsidRDefault="00000000" w:rsidRPr="00000000" w14:paraId="0000013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Grow: One area that needs refinement</w:t>
      </w:r>
    </w:p>
    <w:p w:rsidR="00000000" w:rsidDel="00000000" w:rsidP="00000000" w:rsidRDefault="00000000" w:rsidRPr="00000000" w14:paraId="0000013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Question: One question the researcher should consider</w:t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zdwfsfhkjc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2 Deliverables</w:t>
      </w:r>
    </w:p>
    <w:p w:rsidR="00000000" w:rsidDel="00000000" w:rsidP="00000000" w:rsidRDefault="00000000" w:rsidRPr="00000000" w14:paraId="0000013E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Experimental design practice</w:t>
      </w:r>
    </w:p>
    <w:p w:rsidR="00000000" w:rsidDel="00000000" w:rsidP="00000000" w:rsidRDefault="00000000" w:rsidRPr="00000000" w14:paraId="0000013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Topic-to-question organizer</w:t>
      </w:r>
    </w:p>
    <w:p w:rsidR="00000000" w:rsidDel="00000000" w:rsidP="00000000" w:rsidRDefault="00000000" w:rsidRPr="00000000" w14:paraId="0000014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 quality test</w:t>
      </w:r>
    </w:p>
    <w:p w:rsidR="00000000" w:rsidDel="00000000" w:rsidP="00000000" w:rsidRDefault="00000000" w:rsidRPr="00000000" w14:paraId="0000014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Preliminary project pitch form</w:t>
      </w:r>
    </w:p>
    <w:p w:rsidR="00000000" w:rsidDel="00000000" w:rsidP="00000000" w:rsidRDefault="00000000" w:rsidRPr="00000000" w14:paraId="00000142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Peer or teacher pitch feedback</w:t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870xrist48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Teacher Notes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may ask, “Is this idea good?” A better response is often, “What would you measure?” or “How would you know if it worked?” Strong projects become visible when students can define evidence.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Week 2, each student should have at least one promising project direction, but teachers should expect continued refinement in Unit 2.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02 Week 2 Experimental Design Feasibility and Preliminary Research Questions</dc:title>
  <cp:lastModifiedBy>python-docx</cp:lastModifiedBy>
  <cp:revision>1</cp:revision>
  <dcterms:modified xsi:type="dcterms:W3CDTF">2026-05-29T13:47:31Z</dcterms:modified>
  <dc:creator>STARLAB</dc:creator>
</cp:coreProperties>
</file>