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STARLAB Unit 1 Organized Folder Index</w:t>
      </w:r>
    </w:p>
    <w:p>
      <w:r>
        <w:t>This folder reorganizes the Unit 1 Teacher Guide into teacher-facing weekly guides, student handouts, and appendixes.</w:t>
      </w:r>
    </w:p>
    <w:p>
      <w:pPr>
        <w:pStyle w:val="Heading2"/>
      </w:pPr>
      <w:r>
        <w:t>Teaching Guides</w:t>
      </w:r>
    </w:p>
    <w:p>
      <w:pPr>
        <w:pStyle w:val="ListBullet"/>
      </w:pPr>
      <w:r>
        <w:t>00_Unit_1_Overview_and_Preparation.docx</w:t>
      </w:r>
    </w:p>
    <w:p>
      <w:pPr>
        <w:pStyle w:val="ListBullet"/>
      </w:pPr>
      <w:r>
        <w:t>01_Week_1_Entering_STARLAB_Research_Culture_Curiosity_and_Ethics.docx</w:t>
      </w:r>
    </w:p>
    <w:p>
      <w:pPr>
        <w:pStyle w:val="ListBullet"/>
      </w:pPr>
      <w:r>
        <w:t>02_Week_2_Experimental_Design_Feasibility_and_Preliminary_Research_Questions.docx</w:t>
      </w:r>
    </w:p>
    <w:p>
      <w:pPr>
        <w:pStyle w:val="Heading2"/>
      </w:pPr>
      <w:r>
        <w:t>Student Handouts</w:t>
      </w:r>
    </w:p>
    <w:p>
      <w:pPr>
        <w:pStyle w:val="ListBullet"/>
      </w:pPr>
      <w:r>
        <w:t>01_STARLAB_Course_Launch_Reflection.docx</w:t>
      </w:r>
    </w:p>
    <w:p>
      <w:pPr>
        <w:pStyle w:val="ListBullet"/>
      </w:pPr>
      <w:r>
        <w:t>02_Science_Identity_and_Skills_Inventory.docx</w:t>
      </w:r>
    </w:p>
    <w:p>
      <w:pPr>
        <w:pStyle w:val="ListBullet"/>
      </w:pPr>
      <w:r>
        <w:t>03_Research_Interest_Inventory.docx</w:t>
      </w:r>
    </w:p>
    <w:p>
      <w:pPr>
        <w:pStyle w:val="ListBullet"/>
      </w:pPr>
      <w:r>
        <w:t>04_Research_Ethics_and_Integrity_Agreement.docx</w:t>
      </w:r>
    </w:p>
    <w:p>
      <w:pPr>
        <w:pStyle w:val="ListBullet"/>
      </w:pPr>
      <w:r>
        <w:t>05_Experimental_Design_Practice.docx</w:t>
      </w:r>
    </w:p>
    <w:p>
      <w:pPr>
        <w:pStyle w:val="ListBullet"/>
      </w:pPr>
      <w:r>
        <w:t>06_From_Topic_to_Research_Question.docx</w:t>
      </w:r>
    </w:p>
    <w:p>
      <w:pPr>
        <w:pStyle w:val="ListBullet"/>
      </w:pPr>
      <w:r>
        <w:t>07_Question_Quality_Test.docx</w:t>
      </w:r>
    </w:p>
    <w:p>
      <w:pPr>
        <w:pStyle w:val="ListBullet"/>
      </w:pPr>
      <w:r>
        <w:t>08_Preliminary_Project_Pitch.docx</w:t>
      </w:r>
    </w:p>
    <w:p>
      <w:pPr>
        <w:pStyle w:val="Heading2"/>
      </w:pPr>
      <w:r>
        <w:t>Appendixes</w:t>
      </w:r>
    </w:p>
    <w:p>
      <w:pPr>
        <w:pStyle w:val="ListBullet"/>
      </w:pPr>
      <w:r>
        <w:t>Appendix_A_What_Counts_as_Research.docx</w:t>
      </w:r>
    </w:p>
    <w:p>
      <w:pPr>
        <w:pStyle w:val="ListBullet"/>
      </w:pPr>
      <w:r>
        <w:t>Appendix_B_STARLAB_Classroom_Norms.docx</w:t>
      </w:r>
    </w:p>
    <w:p>
      <w:pPr>
        <w:pStyle w:val="ListBullet"/>
      </w:pPr>
      <w:r>
        <w:t>Appendix_C_Research_Fields_and_Topic_Bank.docx</w:t>
      </w:r>
    </w:p>
    <w:p>
      <w:pPr>
        <w:pStyle w:val="ListBullet"/>
      </w:pPr>
      <w:r>
        <w:t>Appendix_D_Experimental_Design_Vocabulary.docx</w:t>
      </w:r>
    </w:p>
    <w:p>
      <w:pPr>
        <w:pStyle w:val="ListBullet"/>
      </w:pPr>
      <w:r>
        <w:t>Appendix_E_Strong_vs._Weak_Research_Questions.docx</w:t>
      </w:r>
    </w:p>
    <w:p>
      <w:pPr>
        <w:pStyle w:val="ListBullet"/>
      </w:pPr>
      <w:r>
        <w:t>Appendix_F_Feasibility_Filter.docx</w:t>
      </w:r>
    </w:p>
    <w:p>
      <w:pPr>
        <w:pStyle w:val="ListBullet"/>
      </w:pPr>
      <w:r>
        <w:t>Appendix_G_Engineering_Design_Problem_Guide.docx</w:t>
      </w:r>
    </w:p>
    <w:p>
      <w:pPr>
        <w:pStyle w:val="ListBullet"/>
      </w:pPr>
      <w:r>
        <w:t>Appendix_H_Teacher_Conference_Guide.docx</w:t>
      </w:r>
    </w:p>
    <w:p>
      <w:pPr>
        <w:pStyle w:val="ListBullet"/>
      </w:pPr>
      <w:r>
        <w:t>Appendix_I_Optional_Project_Card_Sorting_Activity.docx</w:t>
      </w:r>
    </w:p>
    <w:p>
      <w:pPr>
        <w:pStyle w:val="ListBullet"/>
      </w:pPr>
      <w:r>
        <w:t>Appendix_J_Optional_Initial_Parent_or_Guardian_Communication.docx</w:t>
      </w:r>
    </w:p>
    <w:p>
      <w:pPr>
        <w:pStyle w:val="ListBullet"/>
      </w:pPr>
      <w:r>
        <w:t>Appendix_K_Unit_1_Teacher_Checklist.docx</w:t>
      </w:r>
    </w:p>
    <w:p>
      <w:pPr>
        <w:pStyle w:val="ListBullet"/>
      </w:pPr>
      <w:r>
        <w:t>Appendix_L_Differentiation_and_Implementation_Notes.docx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