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1D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7vrlubqckih" w:id="56"/>
      <w:bookmarkEnd w:id="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4: Variables, Controls, Criteria, and Constraints Organizer</w:t>
      </w:r>
    </w:p>
    <w:p w:rsidR="00000000" w:rsidDel="00000000" w:rsidP="00000000" w:rsidRDefault="00000000" w:rsidRPr="00000000" w14:paraId="000001D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mu58175dwzc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1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Strong research plans identify the factors that matter before testing begins.</w:t>
      </w:r>
    </w:p>
    <w:p w:rsidR="00000000" w:rsidDel="00000000" w:rsidP="00000000" w:rsidRDefault="00000000" w:rsidRPr="00000000" w14:paraId="000001D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v6xrn1aeomu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Experimental Science Project</w:t>
      </w:r>
    </w:p>
    <w:tbl>
      <w:tblPr>
        <w:tblStyle w:val="Table3"/>
        <w:tblW w:w="44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00"/>
        <w:gridCol w:w="1535"/>
        <w:tblGridChange w:id="0">
          <w:tblGrid>
            <w:gridCol w:w="2900"/>
            <w:gridCol w:w="153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Your Project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tl w:val="0"/>
              </w:rPr>
              <w:t xml:space="preserve">Research question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tl w:val="0"/>
              </w:rPr>
              <w:t xml:space="preserve">Independent variable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tl w:val="0"/>
              </w:rPr>
              <w:t xml:space="preserve">Dependent variable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tl w:val="0"/>
              </w:rPr>
              <w:t xml:space="preserve">Controlled variables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tl w:val="0"/>
              </w:rPr>
              <w:t xml:space="preserve">Constants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  <w:t xml:space="preserve">Control group, if applicable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tl w:val="0"/>
              </w:rPr>
              <w:t xml:space="preserve">Number of trials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tl w:val="0"/>
              </w:rPr>
              <w:t xml:space="preserve">Measurement tools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tl w:val="0"/>
              </w:rPr>
              <w:t xml:space="preserve">Units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he4bp54x4t8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Engineering Design Project</w:t>
      </w:r>
    </w:p>
    <w:tbl>
      <w:tblPr>
        <w:tblStyle w:val="Table4"/>
        <w:tblW w:w="45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35"/>
        <w:gridCol w:w="1535"/>
        <w:tblGridChange w:id="0">
          <w:tblGrid>
            <w:gridCol w:w="3035"/>
            <w:gridCol w:w="153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Your Project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  <w:t xml:space="preserve">Problem or need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tl w:val="0"/>
              </w:rPr>
              <w:t xml:space="preserve">Design goal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tl w:val="0"/>
              </w:rPr>
              <w:t xml:space="preserve">Criteria for success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  <w:t xml:space="preserve">Prototype variables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tl w:val="0"/>
              </w:rPr>
              <w:t xml:space="preserve">Testing conditions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  <w:t xml:space="preserve">Performance metrics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tl w:val="0"/>
              </w:rPr>
              <w:t xml:space="preserve">Number of iterations or trials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Measurement tools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gi49trq9wgr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Analysis or Computational Project</w:t>
      </w:r>
    </w:p>
    <w:tbl>
      <w:tblPr>
        <w:tblStyle w:val="Table5"/>
        <w:tblW w:w="45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05"/>
        <w:gridCol w:w="1535"/>
        <w:tblGridChange w:id="0">
          <w:tblGrid>
            <w:gridCol w:w="3005"/>
            <w:gridCol w:w="153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Your Project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Research question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  <w:t xml:space="preserve">Data source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  <w:t xml:space="preserve">Variables or features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tl w:val="0"/>
              </w:rPr>
              <w:t xml:space="preserve">Outcome measure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tl w:val="0"/>
              </w:rPr>
              <w:t xml:space="preserve">Inclusion or filtering criteria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tl w:val="0"/>
              </w:rPr>
              <w:t xml:space="preserve">Analysis method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  <w:t xml:space="preserve">Visualization plan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Validation or accuracy check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  <w:t xml:space="preserve">Possible limitations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