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Remote | 07876 | (862) 243-1177 | jobshannigan@gmail.com</w:t>
      </w:r>
    </w:p>
    <w:p>
      <w:pPr>
        <w:jc w:val="center"/>
      </w:pPr>
      <w:r>
        <w:rPr>
          <w:sz w:val="21"/>
        </w:rPr>
        <w:t>LinkedIn: linkedin.com/in/brianjhannigan | GitHub: github.com/brianhannigan</w:t>
      </w:r>
    </w:p>
    <w:p>
      <w:r>
        <w:rPr>
          <w:b/>
          <w:sz w:val="23"/>
        </w:rPr>
        <w:t>PROFESSIONAL SUMMARY</w:t>
      </w:r>
    </w:p>
    <w:p>
      <w:r>
        <w:rPr>
          <w:sz w:val="21"/>
        </w:rPr>
        <w:t>Senior Software Engineer, Technical Systems Architect, and Security-focused builder with 15+ years delivering secure, scalable systems across mission-critical environments. Experienced in backend services, automation, API-driven workflows, and deployment standardization. Known for disciplined execution, documentation, and stakeholder communication.</w:t>
      </w:r>
    </w:p>
    <w:p>
      <w:r>
        <w:rPr>
          <w:b/>
          <w:sz w:val="23"/>
        </w:rPr>
        <w:t>CORE SKILLS</w:t>
      </w:r>
    </w:p>
    <w:p>
      <w:pPr>
        <w:pStyle w:val="ListBullet"/>
      </w:pPr>
      <w:r>
        <w:rPr>
          <w:sz w:val="21"/>
        </w:rPr>
        <w:t>Languages: Python, C#, SQL, Bash</w:t>
      </w:r>
    </w:p>
    <w:p>
      <w:pPr>
        <w:pStyle w:val="ListBullet"/>
      </w:pPr>
      <w:r>
        <w:rPr>
          <w:sz w:val="21"/>
        </w:rPr>
        <w:t>Backend: REST APIs, JSON, HTTP, Service-Oriented Design</w:t>
      </w:r>
    </w:p>
    <w:p>
      <w:pPr>
        <w:pStyle w:val="ListBullet"/>
      </w:pPr>
      <w:r>
        <w:rPr>
          <w:sz w:val="21"/>
        </w:rPr>
        <w:t>Databases: SQLite, SQL Server, MySQL (plus general relational modeling)</w:t>
      </w:r>
    </w:p>
    <w:p>
      <w:pPr>
        <w:pStyle w:val="ListBullet"/>
      </w:pPr>
      <w:r>
        <w:rPr>
          <w:sz w:val="21"/>
        </w:rPr>
        <w:t>Tools: Git, Docker, Windows, Linux</w:t>
      </w:r>
    </w:p>
    <w:p>
      <w:pPr>
        <w:pStyle w:val="ListBullet"/>
      </w:pPr>
      <w:r>
        <w:rPr>
          <w:sz w:val="21"/>
        </w:rPr>
        <w:t>Security: Hardening, compliance-aligned engineering, vulnerability scanning concepts</w:t>
      </w:r>
    </w:p>
    <w:p>
      <w:pPr>
        <w:pStyle w:val="ListBullet"/>
      </w:pPr>
      <w:r>
        <w:rPr>
          <w:sz w:val="21"/>
        </w:rPr>
        <w:t>Strengths: Debugging, documentation, requirements translation, cross-functional delivery</w:t>
      </w:r>
    </w:p>
    <w:p>
      <w:r>
        <w:rPr>
          <w:b/>
          <w:sz w:val="23"/>
        </w:rPr>
        <w:t>FEATURED PROJECTS</w:t>
      </w:r>
    </w:p>
    <w:p>
      <w:pPr>
        <w:pStyle w:val="ListBullet"/>
      </w:pPr>
      <w:r>
        <w:rPr>
          <w:sz w:val="21"/>
        </w:rPr>
        <w:t>Portable Translator (Python APIs, OCR + translation orchestration) — GitHub: github.com/brianhannigan/translator</w:t>
      </w:r>
    </w:p>
    <w:p>
      <w:pPr>
        <w:pStyle w:val="ListBullet"/>
      </w:pPr>
      <w:r>
        <w:rPr>
          <w:sz w:val="21"/>
        </w:rPr>
        <w:t>Designed and implemented Python-based REST services supporting OCR and AI translation workflows.</w:t>
      </w:r>
    </w:p>
    <w:p>
      <w:pPr>
        <w:pStyle w:val="ListBullet"/>
      </w:pPr>
      <w:r>
        <w:rPr>
          <w:sz w:val="21"/>
        </w:rPr>
        <w:t>Built HTTP endpoints with structured JSON request/response handling and robust validation.</w:t>
      </w:r>
    </w:p>
    <w:p>
      <w:pPr>
        <w:pStyle w:val="ListBullet"/>
      </w:pPr>
      <w:r>
        <w:rPr>
          <w:sz w:val="21"/>
        </w:rPr>
        <w:t>Integrated Tesseract OCR and local translation engines into modular, testable service boundaries.</w:t>
      </w:r>
    </w:p>
    <w:p>
      <w:pPr>
        <w:pStyle w:val="ListBullet"/>
      </w:pPr>
      <w:r>
        <w:rPr>
          <w:sz w:val="21"/>
        </w:rPr>
        <w:t>Implemented logging, error handling, and process monitoring to improve reliability and debuggability.</w:t>
      </w:r>
    </w:p>
    <w:p>
      <w:pPr>
        <w:pStyle w:val="ListBullet"/>
      </w:pPr>
      <w:r>
        <w:rPr>
          <w:sz w:val="21"/>
        </w:rPr>
        <w:t>Used Git for version control and iterative feature delivery; maintained clean repo organization and documentation.</w:t>
      </w:r>
    </w:p>
    <w:p>
      <w:r>
        <w:rPr>
          <w:b/>
          <w:sz w:val="23"/>
        </w:rPr>
        <w:t>EXPERIENCE</w:t>
      </w:r>
    </w:p>
    <w:p>
      <w:pPr>
        <w:pStyle w:val="ListBullet"/>
      </w:pPr>
      <w:r>
        <w:rPr>
          <w:sz w:val="21"/>
        </w:rPr>
        <w:t>UTRS, Inc — Lead Technical Instructor / Simulation Systems Engineer (2011–2025)</w:t>
      </w:r>
    </w:p>
    <w:p>
      <w:pPr>
        <w:pStyle w:val="ListBullet"/>
      </w:pPr>
      <w:r>
        <w:rPr>
          <w:sz w:val="21"/>
        </w:rPr>
        <w:t>Designed and deployed simulation training ecosystems for U.S. Government/DoD programs across multiple sites.</w:t>
      </w:r>
    </w:p>
    <w:p>
      <w:pPr>
        <w:pStyle w:val="ListBullet"/>
      </w:pPr>
      <w:r>
        <w:rPr>
          <w:sz w:val="21"/>
        </w:rPr>
        <w:t>Built and sustained instructor/operator tooling, automation workflows, and repeatable deployment procedures.</w:t>
      </w:r>
    </w:p>
    <w:p>
      <w:pPr>
        <w:pStyle w:val="ListBullet"/>
      </w:pPr>
      <w:r>
        <w:rPr>
          <w:sz w:val="21"/>
        </w:rPr>
        <w:t>Produced clear technical documentation, SOPs, and handoff-ready training materials for long-term sustainment.</w:t>
      </w:r>
    </w:p>
    <w:p>
      <w:pPr>
        <w:pStyle w:val="ListBullet"/>
      </w:pPr>
      <w:r>
        <w:rPr>
          <w:sz w:val="21"/>
        </w:rPr>
        <w:t>Applied secure configuration practices and compliance expectations (e.g., DISA STIG alignment) in system deployments.</w:t>
      </w:r>
    </w:p>
    <w:p>
      <w:pPr>
        <w:pStyle w:val="ListBullet"/>
      </w:pPr>
      <w:r>
        <w:rPr>
          <w:sz w:val="21"/>
        </w:rPr>
        <w:t>Partnered with stakeholders to translate requirements into deliverable software/system outcomes in fast-paced environments.</w:t>
      </w:r>
    </w:p>
    <w:p>
      <w:pPr>
        <w:pStyle w:val="ListBullet"/>
      </w:pPr>
      <w:r>
        <w:rPr>
          <w:sz w:val="21"/>
        </w:rPr>
        <w:t>Applied DISA STIG-aligned secure configuration standards and vulnerability scanning practices.</w:t>
      </w:r>
    </w:p>
    <w:p>
      <w:pPr>
        <w:pStyle w:val="ListBullet"/>
      </w:pPr>
      <w:r>
        <w:rPr>
          <w:sz w:val="21"/>
        </w:rPr>
        <w:t>Supported secure deployments through hardening, documentation, and compliance-focused engineering.</w:t>
      </w:r>
    </w:p>
    <w:p>
      <w:pPr>
        <w:pStyle w:val="ListBullet"/>
      </w:pPr>
      <w:r>
        <w:rPr>
          <w:sz w:val="21"/>
        </w:rPr>
        <w:t>Performed structured troubleshooting and remediation to reduce operational risk and improve system reliability.</w:t>
      </w:r>
    </w:p>
    <w:p>
      <w:r>
        <w:rPr>
          <w:b/>
          <w:sz w:val="23"/>
        </w:rPr>
        <w:t>ADDITIONAL EXPERIENCE</w:t>
      </w:r>
    </w:p>
    <w:p>
      <w:pPr>
        <w:pStyle w:val="ListBullet"/>
      </w:pPr>
      <w:r>
        <w:rPr>
          <w:sz w:val="21"/>
        </w:rPr>
        <w:t>Web Developer • SharePoint/.NET Consultant • Software Engineer • Independent Consultant • Teacher (Technology &amp; Special Education)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M.Ed., Special Education — New Jersey City University</w:t>
      </w:r>
    </w:p>
    <w:p>
      <w:pPr>
        <w:pStyle w:val="ListBullet"/>
      </w:pPr>
      <w:r>
        <w:rPr>
          <w:sz w:val="21"/>
        </w:rPr>
        <w:t>B.S., Criminal Justice — University of Delaware</w:t>
      </w:r>
    </w:p>
    <w:p>
      <w:pPr>
        <w:pStyle w:val="ListBullet"/>
      </w:pPr>
      <w:r>
        <w:rPr>
          <w:sz w:val="21"/>
        </w:rPr>
        <w:t>Programming Diploma — Chubb Institute</w:t>
      </w:r>
    </w:p>
    <w:p>
      <w:r>
        <w:rPr>
          <w:b/>
          <w:sz w:val="23"/>
        </w:rPr>
        <w:t>CERTIFICATIONS &amp; CREDENTIALS</w:t>
      </w:r>
    </w:p>
    <w:p>
      <w:pPr>
        <w:pStyle w:val="ListBullet"/>
      </w:pPr>
      <w:r>
        <w:rPr>
          <w:sz w:val="21"/>
        </w:rPr>
        <w:t>CompTIA Security+ • InfraGard Member • SOC Core Skills • Active Defense &amp; Cyber Deception • Red Team Summit • Hacking Humans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