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ABE" w:rsidRDefault="00410ABE" w:rsidP="00B81899">
      <w:pPr>
        <w:pStyle w:val="Overskrift"/>
      </w:pPr>
      <w:bookmarkStart w:id="0" w:name="_Toc73862648"/>
      <w:bookmarkStart w:id="1" w:name="_Toc73870490"/>
      <w:r>
        <w:t>Konklusion</w:t>
      </w:r>
      <w:bookmarkEnd w:id="0"/>
      <w:bookmarkEnd w:id="1"/>
    </w:p>
    <w:p w:rsidR="00C038DC" w:rsidRDefault="006604FB" w:rsidP="00410ABE">
      <w:r>
        <w:t>Vi begyndte opgaven med at beskrive vores</w:t>
      </w:r>
      <w:r w:rsidR="00C038DC">
        <w:t xml:space="preserve"> konceptudviklings</w:t>
      </w:r>
      <w:r>
        <w:t>forløb</w:t>
      </w:r>
      <w:r w:rsidR="00C038DC">
        <w:t xml:space="preserve"> fra de første indledende samtaler, over brainstorm</w:t>
      </w:r>
      <w:r w:rsidR="00F35497">
        <w:t>,</w:t>
      </w:r>
      <w:r w:rsidR="00C038DC">
        <w:t xml:space="preserve"> Inspiration Card Workshop</w:t>
      </w:r>
      <w:r w:rsidR="00F35497">
        <w:t xml:space="preserve"> og scenarium</w:t>
      </w:r>
      <w:r w:rsidR="00C038DC">
        <w:t xml:space="preserve"> til </w:t>
      </w:r>
      <w:r>
        <w:t>vores</w:t>
      </w:r>
      <w:r w:rsidR="00C038DC">
        <w:t xml:space="preserve"> endelige valg af produkt</w:t>
      </w:r>
      <w:r w:rsidR="00B51355">
        <w:t xml:space="preserve"> –</w:t>
      </w:r>
      <w:r w:rsidR="00C038DC">
        <w:t xml:space="preserve"> CrowdControl.</w:t>
      </w:r>
      <w:r w:rsidR="00B51355">
        <w:t xml:space="preserve"> </w:t>
      </w:r>
      <w:r>
        <w:t>Den udførte</w:t>
      </w:r>
      <w:r w:rsidR="00EA285E">
        <w:t xml:space="preserve"> brainstorm </w:t>
      </w:r>
      <w:r>
        <w:t xml:space="preserve">medførte </w:t>
      </w:r>
      <w:r w:rsidR="00EA285E">
        <w:t>fire konkrete idéer</w:t>
      </w:r>
      <w:r>
        <w:t>,</w:t>
      </w:r>
      <w:r w:rsidR="00EA285E">
        <w:t xml:space="preserve"> </w:t>
      </w:r>
      <w:r>
        <w:t>der</w:t>
      </w:r>
      <w:r w:rsidR="00EA285E">
        <w:t xml:space="preserve"> </w:t>
      </w:r>
      <w:r>
        <w:t>efterfølgende fungerede som udgangspunkt for de</w:t>
      </w:r>
      <w:r w:rsidR="00EA285E">
        <w:t xml:space="preserve"> inspirationskort</w:t>
      </w:r>
      <w:r>
        <w:t xml:space="preserve"> vi udviklede til</w:t>
      </w:r>
      <w:r w:rsidR="00EA285E">
        <w:t xml:space="preserve"> den </w:t>
      </w:r>
      <w:r>
        <w:t>senere afholdte</w:t>
      </w:r>
      <w:r w:rsidR="00EA285E">
        <w:t xml:space="preserve"> ICW. Dermed </w:t>
      </w:r>
      <w:r w:rsidR="00B0317B">
        <w:t>fandt vi frem til flere</w:t>
      </w:r>
      <w:r w:rsidR="00EA285E">
        <w:t xml:space="preserve"> idéer</w:t>
      </w:r>
      <w:r w:rsidR="00B0317B">
        <w:t xml:space="preserve"> med de </w:t>
      </w:r>
      <w:r w:rsidR="00EA285E">
        <w:t>teknologier og domæner</w:t>
      </w:r>
      <w:r w:rsidR="00B0317B">
        <w:t>, der interesserede os</w:t>
      </w:r>
      <w:r w:rsidR="00EA285E">
        <w:t>. Ud fra vores delte interesse i musikkens digitale muligheder</w:t>
      </w:r>
      <w:r w:rsidR="00F35497">
        <w:t>,</w:t>
      </w:r>
      <w:r w:rsidR="00EA285E">
        <w:t xml:space="preserve"> bestemte vi os </w:t>
      </w:r>
      <w:r w:rsidR="00F35497">
        <w:t xml:space="preserve">til sidst </w:t>
      </w:r>
      <w:r w:rsidR="00EA285E">
        <w:t>for</w:t>
      </w:r>
      <w:r w:rsidR="00F35497">
        <w:t xml:space="preserve"> at </w:t>
      </w:r>
      <w:r w:rsidR="00B0317B">
        <w:t>gå</w:t>
      </w:r>
      <w:r w:rsidR="00F35497">
        <w:t xml:space="preserve"> videre med</w:t>
      </w:r>
      <w:r w:rsidR="00EA285E">
        <w:t xml:space="preserve"> </w:t>
      </w:r>
      <w:r w:rsidR="00F35497">
        <w:t xml:space="preserve">et kompositum af </w:t>
      </w:r>
      <w:r w:rsidR="00B0317B">
        <w:t>idéerne vedrørende</w:t>
      </w:r>
      <w:r w:rsidR="00F35497">
        <w:t xml:space="preserve"> publikumsaktivitet og kunstnergestik som effekt, redefinering af relationen mellem publikum og kunstner samt live-performance af elektronisk musik.</w:t>
      </w:r>
    </w:p>
    <w:p w:rsidR="00410ABE" w:rsidRDefault="00B0317B" w:rsidP="00410ABE">
      <w:r>
        <w:t xml:space="preserve">Herefter behandlede </w:t>
      </w:r>
      <w:r w:rsidR="00410ABE">
        <w:t>vi fire interaktive systemer, som i højere eller mindre grad mindede om CrowdControl.</w:t>
      </w:r>
      <w:r>
        <w:t xml:space="preserve"> Under konceptudviklingen havde vi benyttet de fire systemer til at</w:t>
      </w:r>
      <w:r w:rsidR="00410ABE">
        <w:t xml:space="preserve"> </w:t>
      </w:r>
      <w:r>
        <w:t xml:space="preserve">udlede </w:t>
      </w:r>
      <w:r w:rsidR="00410ABE">
        <w:t>en række erfaringer, råd og guidelines, som</w:t>
      </w:r>
      <w:r>
        <w:t xml:space="preserve"> sørgede for, at vi ikke faldt i de samme fælder</w:t>
      </w:r>
      <w:r w:rsidR="00410ABE">
        <w:t>. Bl.a. holdt vi effekten af intera</w:t>
      </w:r>
      <w:r w:rsidR="00410ABE">
        <w:t>k</w:t>
      </w:r>
      <w:r w:rsidR="00410ABE">
        <w:t>tion</w:t>
      </w:r>
      <w:r w:rsidR="00B92585">
        <w:t>sformer</w:t>
      </w:r>
      <w:r w:rsidR="00410ABE">
        <w:t xml:space="preserve"> rettet mod enkelte individer eller mindre grupper op mod effekten af et publikums saml</w:t>
      </w:r>
      <w:r w:rsidR="00410ABE">
        <w:t>e</w:t>
      </w:r>
      <w:r w:rsidR="00410ABE">
        <w:t xml:space="preserve">de interaktion, hvorved vi fandt frem til, at CrowdControl skulle </w:t>
      </w:r>
      <w:r w:rsidR="00B92585">
        <w:t>give mulighed for</w:t>
      </w:r>
      <w:r w:rsidR="00410ABE">
        <w:t xml:space="preserve"> begge </w:t>
      </w:r>
      <w:r w:rsidR="00B92585">
        <w:t>interaktions</w:t>
      </w:r>
      <w:r w:rsidR="00410ABE">
        <w:t>form</w:t>
      </w:r>
      <w:r w:rsidR="00B92585">
        <w:t>er, fordi de hver især indeholder</w:t>
      </w:r>
      <w:r w:rsidR="00410ABE">
        <w:t xml:space="preserve"> </w:t>
      </w:r>
      <w:r w:rsidR="00B92585">
        <w:t>et stort potentiale</w:t>
      </w:r>
      <w:r w:rsidR="00410ABE">
        <w:t xml:space="preserve">. Desuden blev vi overbevist om, at CrowdControl var klart mest egnet til at være free software, </w:t>
      </w:r>
      <w:r w:rsidR="00B92585">
        <w:t>efter at have</w:t>
      </w:r>
      <w:r w:rsidR="00410ABE">
        <w:t xml:space="preserve"> </w:t>
      </w:r>
      <w:r w:rsidR="00B92585">
        <w:t>studeret</w:t>
      </w:r>
      <w:r w:rsidR="00410ABE">
        <w:t xml:space="preserve"> det kommerc</w:t>
      </w:r>
      <w:r w:rsidR="00410ABE">
        <w:t>i</w:t>
      </w:r>
      <w:r w:rsidR="00410ABE">
        <w:t>elle produkt Sensorlab, hvis distribution blev afbrudt, dels fordi systemet ikke tildelte bruge</w:t>
      </w:r>
      <w:r w:rsidR="00410ABE">
        <w:t>r</w:t>
      </w:r>
      <w:r w:rsidR="00410ABE">
        <w:t>ne tilstrækkelige muligheder for konfiguration.</w:t>
      </w:r>
    </w:p>
    <w:p w:rsidR="002C6C9A" w:rsidRDefault="00B92585" w:rsidP="00410ABE">
      <w:r>
        <w:t xml:space="preserve">Dernæst </w:t>
      </w:r>
      <w:r w:rsidR="00247FCF">
        <w:t>introducerede vi en række</w:t>
      </w:r>
      <w:r>
        <w:t xml:space="preserve"> </w:t>
      </w:r>
      <w:r w:rsidR="00410ABE">
        <w:t>samtaler</w:t>
      </w:r>
      <w:r w:rsidR="00247FCF">
        <w:t xml:space="preserve"> vi havde gennemført</w:t>
      </w:r>
      <w:r w:rsidR="00410ABE">
        <w:t xml:space="preserve"> med</w:t>
      </w:r>
      <w:r>
        <w:t xml:space="preserve"> </w:t>
      </w:r>
      <w:r w:rsidR="00247FCF">
        <w:t xml:space="preserve">tre </w:t>
      </w:r>
      <w:r w:rsidR="00410ABE">
        <w:t xml:space="preserve">studerende fra den elektroniske linje på det </w:t>
      </w:r>
      <w:r w:rsidR="00247FCF">
        <w:t xml:space="preserve">Jyske Musikkonservatorium, DIEM, som hjalp med til at tydeliggøre </w:t>
      </w:r>
      <w:r w:rsidR="00410ABE">
        <w:t>problemer, vi hidtil havde overset. Bl.a. implementerede vi flere brugerkonfigurationsmuligheder i de e</w:t>
      </w:r>
      <w:r w:rsidR="00410ABE">
        <w:t>n</w:t>
      </w:r>
      <w:r w:rsidR="00410ABE">
        <w:t>kelte controller-patches i Max</w:t>
      </w:r>
      <w:r w:rsidR="00247FCF">
        <w:t>, eftersom Morten Riis påpegede,</w:t>
      </w:r>
      <w:r w:rsidR="00410ABE">
        <w:t xml:space="preserve"> at brugbare sensorinput ville være umulige at opnå med </w:t>
      </w:r>
      <w:r w:rsidR="00247FCF">
        <w:t xml:space="preserve">fuldstændigt </w:t>
      </w:r>
      <w:r w:rsidR="00410ABE">
        <w:t xml:space="preserve">prædeterminerede </w:t>
      </w:r>
      <w:r w:rsidR="00247FCF">
        <w:t>controller-</w:t>
      </w:r>
      <w:r w:rsidR="00410ABE">
        <w:t>pat</w:t>
      </w:r>
      <w:r w:rsidR="00247FCF">
        <w:t>ches, fordi selv to identiske</w:t>
      </w:r>
      <w:r w:rsidR="00410ABE">
        <w:t xml:space="preserve"> sensorer kan </w:t>
      </w:r>
      <w:r w:rsidR="00777CD9">
        <w:t>vise</w:t>
      </w:r>
      <w:r w:rsidR="00410ABE">
        <w:t xml:space="preserve"> forskellige værdier</w:t>
      </w:r>
      <w:r w:rsidR="00247FCF">
        <w:t xml:space="preserve"> på samme måling</w:t>
      </w:r>
      <w:r w:rsidR="00777CD9">
        <w:t>.</w:t>
      </w:r>
      <w:r w:rsidR="00777CD9">
        <w:rPr>
          <w:rStyle w:val="Fodnotehenvisning"/>
        </w:rPr>
        <w:footnoteReference w:id="2"/>
      </w:r>
      <w:r w:rsidR="00777CD9">
        <w:t xml:space="preserve"> O</w:t>
      </w:r>
      <w:r w:rsidR="00410ABE">
        <w:t xml:space="preserve">g lige præcis brugbare sensorinput er altafgørende for anvendeligheden af </w:t>
      </w:r>
      <w:r w:rsidR="00777CD9">
        <w:t>CrowdControl</w:t>
      </w:r>
      <w:r w:rsidR="00410ABE">
        <w:t>. Desuden understregede Man</w:t>
      </w:r>
      <w:r w:rsidR="00777CD9">
        <w:t>u, at vi skulle arbejde mere på</w:t>
      </w:r>
      <w:r w:rsidR="00410ABE">
        <w:t xml:space="preserve"> at gøre systemets muligheder overskuelige og eksemplificerede for brugerne, fordi han </w:t>
      </w:r>
      <w:r w:rsidR="00410ABE">
        <w:lastRenderedPageBreak/>
        <w:t xml:space="preserve">havde erfaring med, at de, der ikke kendte Max ellers var meget tilbøjelige til at opgive </w:t>
      </w:r>
      <w:r w:rsidR="00777CD9">
        <w:t>stort set med d</w:t>
      </w:r>
      <w:r w:rsidR="00410ABE">
        <w:t>e</w:t>
      </w:r>
      <w:r w:rsidR="00777CD9">
        <w:t>t samme</w:t>
      </w:r>
      <w:r w:rsidR="00410ABE">
        <w:t>.</w:t>
      </w:r>
      <w:r w:rsidR="00410ABE">
        <w:rPr>
          <w:rStyle w:val="Fodnotehenvisning"/>
        </w:rPr>
        <w:footnoteReference w:id="3"/>
      </w:r>
      <w:r w:rsidR="00410ABE">
        <w:t xml:space="preserve"> Derfor </w:t>
      </w:r>
      <w:r w:rsidR="00390201">
        <w:t>udviklede vi</w:t>
      </w:r>
      <w:r w:rsidR="00410ABE">
        <w:t xml:space="preserve"> en række d</w:t>
      </w:r>
      <w:r w:rsidR="00410ABE">
        <w:t>e</w:t>
      </w:r>
      <w:r w:rsidR="00410ABE">
        <w:t xml:space="preserve">monstrationsprojektfiler, </w:t>
      </w:r>
      <w:r w:rsidR="00390201">
        <w:t>for at</w:t>
      </w:r>
      <w:r w:rsidR="00410ABE">
        <w:t xml:space="preserve"> anskuelig- og tydeliggør</w:t>
      </w:r>
      <w:r w:rsidR="00390201">
        <w:t>e</w:t>
      </w:r>
      <w:r w:rsidR="00410ABE">
        <w:t xml:space="preserve"> de mange muligheder </w:t>
      </w:r>
      <w:r w:rsidR="005943BC">
        <w:t>CrowdControl</w:t>
      </w:r>
      <w:r w:rsidR="00410ABE">
        <w:t xml:space="preserve"> indeholder.</w:t>
      </w:r>
    </w:p>
    <w:p w:rsidR="00410ABE" w:rsidRDefault="00390201" w:rsidP="00410ABE">
      <w:r>
        <w:t>Derefter</w:t>
      </w:r>
      <w:r w:rsidR="002C6C9A">
        <w:t xml:space="preserve"> argumenterede vi for</w:t>
      </w:r>
      <w:r>
        <w:t>, hvorfor vi</w:t>
      </w:r>
      <w:r w:rsidR="001F27F5">
        <w:t xml:space="preserve"> valgt</w:t>
      </w:r>
      <w:r>
        <w:t>e</w:t>
      </w:r>
      <w:r w:rsidR="002C6C9A">
        <w:t xml:space="preserve"> at udvikle CrowdControl i Max, Flash og Flosc. </w:t>
      </w:r>
      <w:r>
        <w:t>En af bevæggrundene var, at</w:t>
      </w:r>
      <w:r w:rsidR="002C6C9A">
        <w:t xml:space="preserve"> CrowdControl</w:t>
      </w:r>
      <w:r>
        <w:t xml:space="preserve"> dermed</w:t>
      </w:r>
      <w:r w:rsidR="002C6C9A">
        <w:t xml:space="preserve"> </w:t>
      </w:r>
      <w:r>
        <w:t>kunne fungere på</w:t>
      </w:r>
      <w:r w:rsidR="002C6C9A">
        <w:t xml:space="preserve"> </w:t>
      </w:r>
      <w:r>
        <w:t>flere</w:t>
      </w:r>
      <w:r w:rsidR="002C6C9A">
        <w:t xml:space="preserve"> abstraktionsniveauer. Er </w:t>
      </w:r>
      <w:r>
        <w:t>en bruger h</w:t>
      </w:r>
      <w:r w:rsidR="002C6C9A">
        <w:t>elt ukendt med Max</w:t>
      </w:r>
      <w:r>
        <w:t>,</w:t>
      </w:r>
      <w:r w:rsidR="002C6C9A">
        <w:t xml:space="preserve"> og musikalske computerapplikationer i det hele taget</w:t>
      </w:r>
      <w:r w:rsidR="001F27F5">
        <w:t>,</w:t>
      </w:r>
      <w:r w:rsidR="002C6C9A">
        <w:t xml:space="preserve"> er Flash-interfacet stadig </w:t>
      </w:r>
      <w:r>
        <w:t>let tilgængeligt og forståelig</w:t>
      </w:r>
      <w:r w:rsidR="002C6C9A">
        <w:t xml:space="preserve">. Herfra kan </w:t>
      </w:r>
      <w:r>
        <w:t xml:space="preserve">brugeren </w:t>
      </w:r>
      <w:r w:rsidR="001F27F5">
        <w:t xml:space="preserve">vælge at </w:t>
      </w:r>
      <w:r>
        <w:t>sætte</w:t>
      </w:r>
      <w:r w:rsidR="002C6C9A">
        <w:t xml:space="preserve"> sig</w:t>
      </w:r>
      <w:r w:rsidR="001F27F5">
        <w:t xml:space="preserve"> i</w:t>
      </w:r>
      <w:r>
        <w:t>nd i</w:t>
      </w:r>
      <w:r w:rsidR="001F27F5">
        <w:t xml:space="preserve"> Max</w:t>
      </w:r>
      <w:r>
        <w:t>-interfacet</w:t>
      </w:r>
      <w:r w:rsidR="001F27F5">
        <w:t xml:space="preserve">, </w:t>
      </w:r>
      <w:r>
        <w:t>og derigennem få</w:t>
      </w:r>
      <w:r w:rsidR="001F27F5">
        <w:t xml:space="preserve"> adgang til</w:t>
      </w:r>
      <w:r w:rsidR="002C6C9A">
        <w:t xml:space="preserve"> </w:t>
      </w:r>
      <w:r>
        <w:t xml:space="preserve">mere vidtgående </w:t>
      </w:r>
      <w:r w:rsidR="002C6C9A">
        <w:t xml:space="preserve">konfigurationsmuligheder. Endvidere kan </w:t>
      </w:r>
      <w:r>
        <w:t>brugeren</w:t>
      </w:r>
      <w:r w:rsidR="002C6C9A">
        <w:t xml:space="preserve">, såfremt </w:t>
      </w:r>
      <w:r>
        <w:t>vedkommende</w:t>
      </w:r>
      <w:r w:rsidR="002C6C9A">
        <w:t xml:space="preserve"> har adgang til </w:t>
      </w:r>
      <w:r w:rsidR="001F27F5">
        <w:t xml:space="preserve">selve </w:t>
      </w:r>
      <w:r w:rsidR="002C6C9A">
        <w:t xml:space="preserve">Max-miljøet, ændre i </w:t>
      </w:r>
      <w:r>
        <w:t xml:space="preserve">CrowdControl </w:t>
      </w:r>
      <w:r w:rsidR="002C6C9A">
        <w:t xml:space="preserve">kildekode og dermed fuldstændig skræddersy </w:t>
      </w:r>
      <w:r>
        <w:t>det til</w:t>
      </w:r>
      <w:r w:rsidR="002C6C9A">
        <w:t xml:space="preserve"> sine behov.</w:t>
      </w:r>
      <w:r w:rsidR="00F12046">
        <w:t xml:space="preserve"> Dermed vil systemet henvende sig til flere, fordi det kan udfordre brugere fra vidt forskellige niveauer, hvilket også betyder, at vi kan opretholde en interesse i CrowdControl, som rækker langt ud over den umiddelbare teknologiske fascination</w:t>
      </w:r>
      <w:r w:rsidR="002C6C9A">
        <w:t>.</w:t>
      </w:r>
      <w:r w:rsidR="001F27F5">
        <w:t xml:space="preserve"> Desuden designede vi begge interfaces ud fra et princip om, at CrowdControl i selve koncertsituationen skulle kræve så lidt koncentration fra brugeren som muligt, fordi koncertsituationen i sig selv kræver fokus og overskud.</w:t>
      </w:r>
    </w:p>
    <w:p w:rsidR="00410ABE" w:rsidRDefault="00F12046" w:rsidP="00410ABE">
      <w:r>
        <w:t>Dernæst</w:t>
      </w:r>
      <w:r w:rsidR="00410ABE">
        <w:t xml:space="preserve"> </w:t>
      </w:r>
      <w:r>
        <w:t>betragtede vi</w:t>
      </w:r>
      <w:r w:rsidR="00410ABE">
        <w:t xml:space="preserve"> CrowdControl ud fra en </w:t>
      </w:r>
      <w:r w:rsidR="00410ABE" w:rsidRPr="00F12046">
        <w:t>virksomhedsteorisk</w:t>
      </w:r>
      <w:r w:rsidR="00410ABE">
        <w:t xml:space="preserve"> optik</w:t>
      </w:r>
      <w:r>
        <w:t>, hvorved</w:t>
      </w:r>
      <w:r w:rsidR="00410ABE">
        <w:t xml:space="preserve"> </w:t>
      </w:r>
      <w:r>
        <w:t xml:space="preserve">vi </w:t>
      </w:r>
      <w:r w:rsidR="00410ABE">
        <w:t xml:space="preserve">fik øje på </w:t>
      </w:r>
      <w:r>
        <w:t>en række opmærksomhedskrævende</w:t>
      </w:r>
      <w:r w:rsidR="00410ABE">
        <w:t xml:space="preserve"> problem</w:t>
      </w:r>
      <w:r w:rsidR="00410ABE">
        <w:t>a</w:t>
      </w:r>
      <w:r>
        <w:t>tikker. Vi overvejede herudfra,</w:t>
      </w:r>
      <w:r w:rsidR="00410ABE">
        <w:t xml:space="preserve"> hvordan vi kunne arbejde systemet ind i den praxis, som allerede omgav koncert- og </w:t>
      </w:r>
      <w:r>
        <w:t>øvesituationer for bands/solister</w:t>
      </w:r>
      <w:r w:rsidR="00410ABE">
        <w:t>, hvordan interf</w:t>
      </w:r>
      <w:r w:rsidR="00410ABE">
        <w:t>a</w:t>
      </w:r>
      <w:r w:rsidR="00410ABE">
        <w:t>cet i så høj grad som muligt kunne trække på brugernes operationer, samt hvilket net af vir</w:t>
      </w:r>
      <w:r w:rsidR="00410ABE">
        <w:t>k</w:t>
      </w:r>
      <w:r w:rsidR="00410ABE">
        <w:t xml:space="preserve">somhed systemet indskrev sig i. På den måde fandt vi bl.a. frem til, at interfacet skulle udnytte brugernes </w:t>
      </w:r>
      <w:r>
        <w:t>eksisterende erfaringer med musikalske symboler som mikserpulten</w:t>
      </w:r>
      <w:r w:rsidR="00410ABE">
        <w:t xml:space="preserve">, </w:t>
      </w:r>
      <w:r>
        <w:t>samt</w:t>
      </w:r>
      <w:r w:rsidR="00410ABE">
        <w:t xml:space="preserve"> at vi </w:t>
      </w:r>
      <w:r w:rsidR="00D26678">
        <w:t xml:space="preserve">måtte </w:t>
      </w:r>
      <w:r w:rsidR="00410ABE">
        <w:t>udvikle en række testcontroller-patches, som troværdigt kunne imitere et publikum.</w:t>
      </w:r>
    </w:p>
    <w:p w:rsidR="00410ABE" w:rsidRDefault="00410ABE" w:rsidP="00410ABE">
      <w:r>
        <w:t>Herefter udfoldede vi en række æstetiske teorier, som vi havde i tankerne under udarbejdelsen af systemet, fordi vi var interesserede i</w:t>
      </w:r>
      <w:r w:rsidR="00D26678">
        <w:t>,</w:t>
      </w:r>
      <w:r>
        <w:t xml:space="preserve"> at systemet ikke blot skulle være unde</w:t>
      </w:r>
      <w:r>
        <w:t>r</w:t>
      </w:r>
      <w:r>
        <w:t xml:space="preserve">holdende, men også befordre kritisk refleksion. Ved hjælp af </w:t>
      </w:r>
      <w:r w:rsidRPr="00D26678">
        <w:t>receptionsæstetikken</w:t>
      </w:r>
      <w:r>
        <w:t xml:space="preserve"> belyste vi, hvordan CrowdControl </w:t>
      </w:r>
      <w:r w:rsidR="00D26678">
        <w:t>vil kunne medføre</w:t>
      </w:r>
      <w:r>
        <w:t xml:space="preserve"> en tættere relation mellem kunstner, værk og publikum, bl.a. ved at lade publikum få direkte indflydelse på et </w:t>
      </w:r>
      <w:r w:rsidR="00D26678">
        <w:t>kompositions</w:t>
      </w:r>
      <w:r>
        <w:t xml:space="preserve"> klang og forløb som følge af kunstn</w:t>
      </w:r>
      <w:r>
        <w:t>e</w:t>
      </w:r>
      <w:r>
        <w:t xml:space="preserve">rens </w:t>
      </w:r>
      <w:r w:rsidR="00D26678">
        <w:t>oprettelse</w:t>
      </w:r>
      <w:r w:rsidRPr="00302F99">
        <w:t xml:space="preserve"> </w:t>
      </w:r>
      <w:r>
        <w:t>og fordeling af tomme pladser og ubestemthed.</w:t>
      </w:r>
    </w:p>
    <w:p w:rsidR="00410ABE" w:rsidRDefault="00410ABE" w:rsidP="00410ABE">
      <w:r>
        <w:lastRenderedPageBreak/>
        <w:t>For at kunne redegøre for koncertens</w:t>
      </w:r>
      <w:r w:rsidR="00D26678">
        <w:t>, og musikken i det hele taget,</w:t>
      </w:r>
      <w:r>
        <w:t xml:space="preserve"> histor</w:t>
      </w:r>
      <w:r w:rsidR="00D26678">
        <w:t>iske</w:t>
      </w:r>
      <w:r>
        <w:t xml:space="preserve"> udvikling, og derudfra betragte de problemer elektroniske koncerter ofte er underlagt, behandlede vi Walter Benjamins begreber om </w:t>
      </w:r>
      <w:r w:rsidRPr="00D26678">
        <w:t>teknisk reproducerbarhed og aura</w:t>
      </w:r>
      <w:r>
        <w:t xml:space="preserve"> samt Kim Cascones videreudvikling heraf. Vi fandt bl.a.</w:t>
      </w:r>
      <w:r w:rsidR="0006085C">
        <w:t xml:space="preserve"> frem til, at CrowdControl, fordi det</w:t>
      </w:r>
      <w:r w:rsidR="0006085C">
        <w:t xml:space="preserve"> ikke er rettet mod at ska</w:t>
      </w:r>
      <w:r w:rsidR="0006085C">
        <w:t xml:space="preserve">be populærkulturelle spectacles, kan </w:t>
      </w:r>
      <w:r>
        <w:t xml:space="preserve">give laptoppen </w:t>
      </w:r>
      <w:r w:rsidR="0006085C">
        <w:t>unikke</w:t>
      </w:r>
      <w:r>
        <w:t xml:space="preserve"> musikalske betydningsbærere o</w:t>
      </w:r>
      <w:r w:rsidR="0006085C">
        <w:t xml:space="preserve">g en teknologisk aura af nærhed. Og dette kan give </w:t>
      </w:r>
      <w:r>
        <w:t>publikum en indfaldsvinkel til forståelsen af den elektroniske musiks komplekse og usynlige processer.</w:t>
      </w:r>
    </w:p>
    <w:p w:rsidR="00410ABE" w:rsidRDefault="00410ABE" w:rsidP="00410ABE"/>
    <w:p w:rsidR="00637B82" w:rsidRDefault="00637B82" w:rsidP="00410ABE">
      <w:r>
        <w:t>Publikums interaktion.</w:t>
      </w:r>
    </w:p>
    <w:p w:rsidR="00637B82" w:rsidRDefault="00637B82" w:rsidP="00410ABE"/>
    <w:p w:rsidR="00410ABE" w:rsidRDefault="0006085C" w:rsidP="00410ABE">
      <w:r>
        <w:t>Fordi vi ønskede</w:t>
      </w:r>
      <w:r w:rsidR="00410ABE">
        <w:t xml:space="preserve">, at CrowdControl </w:t>
      </w:r>
      <w:r>
        <w:t>skaber</w:t>
      </w:r>
      <w:r w:rsidR="00410ABE">
        <w:t xml:space="preserve"> refleksion hos sit publikum</w:t>
      </w:r>
      <w:r>
        <w:t>,</w:t>
      </w:r>
      <w:r w:rsidR="00410ABE">
        <w:t xml:space="preserve"> diskuterede vi Nic</w:t>
      </w:r>
      <w:r w:rsidR="00410ABE">
        <w:t>o</w:t>
      </w:r>
      <w:r w:rsidR="00410ABE">
        <w:t xml:space="preserve">las Bourriauds teori om </w:t>
      </w:r>
      <w:r w:rsidR="00410ABE" w:rsidRPr="0006085C">
        <w:t>den relationelle æstetik</w:t>
      </w:r>
      <w:r w:rsidR="00410ABE">
        <w:t>. Det medførte bl.a., at vi blev mere opmær</w:t>
      </w:r>
      <w:r w:rsidR="00410ABE">
        <w:t>k</w:t>
      </w:r>
      <w:r w:rsidR="00410ABE">
        <w:t>somme på, hvordan systemet skulle formidle kommunikatio</w:t>
      </w:r>
      <w:r>
        <w:t>n mellem kunstner og publikum, men ikke mindst publikum imellem. Resultatet heraf blev</w:t>
      </w:r>
      <w:r w:rsidR="00410ABE">
        <w:t>, at vi designede flere controller-patches, som u</w:t>
      </w:r>
      <w:r w:rsidR="00410ABE">
        <w:t>d</w:t>
      </w:r>
      <w:r>
        <w:t>nytter</w:t>
      </w:r>
      <w:r w:rsidR="00410ABE">
        <w:t xml:space="preserve"> publikum </w:t>
      </w:r>
      <w:r>
        <w:t>som et hele og dermed fremhæver</w:t>
      </w:r>
      <w:r w:rsidR="00410ABE">
        <w:t xml:space="preserve"> </w:t>
      </w:r>
      <w:r>
        <w:t xml:space="preserve">interaktionernes </w:t>
      </w:r>
      <w:r w:rsidR="00410ABE">
        <w:t>fællesskab</w:t>
      </w:r>
      <w:r>
        <w:t>saspekt, samt at de controller-patches, der</w:t>
      </w:r>
      <w:r>
        <w:t xml:space="preserve"> primært </w:t>
      </w:r>
      <w:r>
        <w:t>er</w:t>
      </w:r>
      <w:r>
        <w:t xml:space="preserve"> rettet mod enkelt</w:t>
      </w:r>
      <w:r>
        <w:t>e</w:t>
      </w:r>
      <w:r>
        <w:t xml:space="preserve"> subjekt</w:t>
      </w:r>
      <w:r>
        <w:t>er</w:t>
      </w:r>
      <w:r>
        <w:t xml:space="preserve">, </w:t>
      </w:r>
      <w:r>
        <w:t xml:space="preserve">skaber en mere </w:t>
      </w:r>
      <w:r>
        <w:t>direkte</w:t>
      </w:r>
      <w:r>
        <w:t xml:space="preserve"> </w:t>
      </w:r>
      <w:r>
        <w:t>forbinde</w:t>
      </w:r>
      <w:r>
        <w:t>l</w:t>
      </w:r>
      <w:r>
        <w:t>se</w:t>
      </w:r>
      <w:r>
        <w:t xml:space="preserve"> me</w:t>
      </w:r>
      <w:r>
        <w:t>llem kunstner og publikum</w:t>
      </w:r>
      <w:r w:rsidR="00410ABE">
        <w:t>.</w:t>
      </w:r>
    </w:p>
    <w:p w:rsidR="00410ABE" w:rsidRDefault="00410ABE" w:rsidP="00410ABE">
      <w:r>
        <w:t xml:space="preserve">Ønsket om refleksion undersøgte vi </w:t>
      </w:r>
      <w:r w:rsidR="0006085C">
        <w:t>videre ud far</w:t>
      </w:r>
      <w:r>
        <w:t xml:space="preserve"> begrebet </w:t>
      </w:r>
      <w:r w:rsidRPr="0006085C">
        <w:t>æstetisk erfaringsdannelse</w:t>
      </w:r>
      <w:r>
        <w:t xml:space="preserve"> som defineret af Henrik Kaare Nielsen. Fordi CrowdControl opfordrer publikum til aktivt at delt</w:t>
      </w:r>
      <w:r>
        <w:t>a</w:t>
      </w:r>
      <w:r>
        <w:t xml:space="preserve">ge i den åbne formgivning samtidig med det udfordrer individets forventningshorisont, </w:t>
      </w:r>
      <w:r w:rsidR="003E346A">
        <w:t>mener vi,</w:t>
      </w:r>
      <w:r>
        <w:t xml:space="preserve"> det</w:t>
      </w:r>
      <w:r w:rsidR="003E346A">
        <w:t xml:space="preserve"> kan</w:t>
      </w:r>
      <w:r>
        <w:t xml:space="preserve"> medføre en æstetisk erfaringsdannelse, som</w:t>
      </w:r>
      <w:r w:rsidR="003E346A">
        <w:t xml:space="preserve"> bl.a.</w:t>
      </w:r>
      <w:r>
        <w:t xml:space="preserve"> </w:t>
      </w:r>
      <w:r w:rsidR="003E346A">
        <w:t>får publikum til at overveje de</w:t>
      </w:r>
      <w:r>
        <w:t xml:space="preserve"> kons</w:t>
      </w:r>
      <w:r>
        <w:t>e</w:t>
      </w:r>
      <w:r w:rsidR="003E346A">
        <w:t xml:space="preserve">kvenser et givet </w:t>
      </w:r>
      <w:r>
        <w:t>interaktionsvalg</w:t>
      </w:r>
      <w:r w:rsidR="002902BE">
        <w:t xml:space="preserve"> med et medie</w:t>
      </w:r>
      <w:r w:rsidR="003E346A">
        <w:t xml:space="preserve"> </w:t>
      </w:r>
      <w:r w:rsidR="002902BE">
        <w:t>bevirker</w:t>
      </w:r>
      <w:r>
        <w:t>.</w:t>
      </w:r>
      <w:r w:rsidR="002902BE">
        <w:t xml:space="preserve"> </w:t>
      </w:r>
    </w:p>
    <w:p w:rsidR="00410ABE" w:rsidRPr="00723330" w:rsidRDefault="002902BE" w:rsidP="00410ABE">
      <w:r>
        <w:t>Herefter</w:t>
      </w:r>
      <w:r w:rsidR="00410ABE">
        <w:t xml:space="preserve"> </w:t>
      </w:r>
      <w:r>
        <w:t>behandlede</w:t>
      </w:r>
      <w:r w:rsidR="00410ABE">
        <w:t xml:space="preserve"> vi begrebet mixed reality</w:t>
      </w:r>
      <w:r>
        <w:t>,</w:t>
      </w:r>
      <w:r w:rsidR="00410ABE">
        <w:t xml:space="preserve"> </w:t>
      </w:r>
      <w:r>
        <w:t xml:space="preserve">med henblik på derudfra </w:t>
      </w:r>
      <w:r w:rsidR="00410ABE">
        <w:t xml:space="preserve">at </w:t>
      </w:r>
      <w:r w:rsidR="00462DC1">
        <w:t xml:space="preserve">betragte og problematisere </w:t>
      </w:r>
      <w:r w:rsidR="00410ABE">
        <w:t xml:space="preserve">computeriseringen </w:t>
      </w:r>
      <w:r>
        <w:t xml:space="preserve">af </w:t>
      </w:r>
      <w:r w:rsidR="00462DC1">
        <w:t>menneskets</w:t>
      </w:r>
      <w:r>
        <w:t xml:space="preserve"> </w:t>
      </w:r>
      <w:r w:rsidR="00410ABE">
        <w:t>fysiske rum</w:t>
      </w:r>
      <w:r w:rsidR="00462DC1">
        <w:t>, som CrowdControl kan siges at bidrage til</w:t>
      </w:r>
      <w:r w:rsidR="00410ABE">
        <w:t xml:space="preserve">. Vi konkluderede bl.a., at </w:t>
      </w:r>
      <w:r w:rsidR="00462DC1">
        <w:t>systemet,</w:t>
      </w:r>
      <w:r w:rsidR="00410ABE">
        <w:t xml:space="preserve"> modsat den såkaldte </w:t>
      </w:r>
      <w:r w:rsidR="00410ABE" w:rsidRPr="00462DC1">
        <w:t>calm technology</w:t>
      </w:r>
      <w:r w:rsidR="00410ABE">
        <w:t xml:space="preserve">, kan give publikum oplevelsen af at erfare </w:t>
      </w:r>
      <w:r w:rsidR="00462DC1">
        <w:t xml:space="preserve">både </w:t>
      </w:r>
      <w:r w:rsidR="00410ABE">
        <w:t xml:space="preserve">et fysisk, virkeligt og virtuelt rum på samme tid, </w:t>
      </w:r>
      <w:r w:rsidR="00462DC1">
        <w:t>samt</w:t>
      </w:r>
      <w:r w:rsidR="00410ABE">
        <w:t xml:space="preserve"> at </w:t>
      </w:r>
      <w:r w:rsidR="00462DC1">
        <w:t>det</w:t>
      </w:r>
      <w:r w:rsidR="00410ABE">
        <w:t xml:space="preserve"> ved at bruge hele kroppen som interaktionsværktøj reducerer de k</w:t>
      </w:r>
      <w:r w:rsidR="00462DC1">
        <w:t>ognitive og funktionelle grænser</w:t>
      </w:r>
      <w:r w:rsidR="00410ABE">
        <w:t xml:space="preserve"> ime</w:t>
      </w:r>
      <w:r w:rsidR="00410ABE">
        <w:t>l</w:t>
      </w:r>
      <w:r w:rsidR="00410ABE">
        <w:t>lem den digitale og fysisk verden.</w:t>
      </w:r>
    </w:p>
    <w:p w:rsidR="00637B82" w:rsidRDefault="00462DC1">
      <w:r>
        <w:t>Som afslutning</w:t>
      </w:r>
      <w:r w:rsidR="00637B82">
        <w:t xml:space="preserve"> beskrev </w:t>
      </w:r>
      <w:r>
        <w:t>vores</w:t>
      </w:r>
      <w:r w:rsidR="00637B82">
        <w:t xml:space="preserve"> idéer til vi</w:t>
      </w:r>
      <w:r>
        <w:t>dereudvikling</w:t>
      </w:r>
      <w:r w:rsidR="00637B82">
        <w:t xml:space="preserve"> af CrowdControl. Den </w:t>
      </w:r>
      <w:r>
        <w:t>udgave</w:t>
      </w:r>
      <w:r w:rsidR="00637B82">
        <w:t xml:space="preserve">, der medfølger på cd’en, opfatter vi som </w:t>
      </w:r>
      <w:r>
        <w:t>version 0.9 b</w:t>
      </w:r>
      <w:r w:rsidR="00637B82">
        <w:t xml:space="preserve">eta, fordi vi før den endelige 1.0 udgivelse gerne vil implementere bl.a. specifik identifikation af CC Flash-instanser, dynamisk </w:t>
      </w:r>
      <w:r w:rsidR="008330F6">
        <w:t>konfiguration</w:t>
      </w:r>
      <w:r w:rsidR="00637B82">
        <w:t xml:space="preserve"> af min- og maxværdier for MIDI-outpu</w:t>
      </w:r>
      <w:r w:rsidR="008330F6">
        <w:t xml:space="preserve">t samt trådløs MIDI-forbindelse. </w:t>
      </w:r>
      <w:r w:rsidR="008330F6">
        <w:lastRenderedPageBreak/>
        <w:t>Desuden ønsker vi at foretage empiriske undersøgelser af, hvordan publikum reagerer på CrowdControl. Hvilke former for interaktion fungerer og hvilke fejler? Herudfra vil vi kunne gøre de enkelte controller-patches endnu bedre samt skabe mere brugbare testcontroller-patches til øvesituationer.</w:t>
      </w:r>
      <w:r w:rsidR="000A530C">
        <w:t xml:space="preserve"> Så snart version 1.0 frigives vil vi endvidere </w:t>
      </w:r>
      <w:r>
        <w:t>gøre hvad vi kan for</w:t>
      </w:r>
      <w:r w:rsidR="000A530C">
        <w:t xml:space="preserve"> at oprette et community omkring CrowdControl, så brugere kan hjælpe hinanden </w:t>
      </w:r>
      <w:r>
        <w:t>ved eksempelvis at</w:t>
      </w:r>
      <w:r w:rsidR="000A530C">
        <w:t xml:space="preserve"> dele videreudviklinger af eksisterende </w:t>
      </w:r>
      <w:r>
        <w:t xml:space="preserve">controller-patches </w:t>
      </w:r>
      <w:r w:rsidR="00B81899">
        <w:t>eller</w:t>
      </w:r>
      <w:r w:rsidR="000A530C">
        <w:t xml:space="preserve"> helt nye</w:t>
      </w:r>
      <w:r>
        <w:t xml:space="preserve"> af samme</w:t>
      </w:r>
      <w:r w:rsidR="000A530C">
        <w:t>.</w:t>
      </w:r>
    </w:p>
    <w:sectPr w:rsidR="00637B82" w:rsidSect="009117DA">
      <w:headerReference w:type="default" r:id="rId6"/>
      <w:footerReference w:type="default" r:id="rId7"/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953" w:rsidRDefault="00EF0953" w:rsidP="00410ABE">
      <w:pPr>
        <w:spacing w:line="240" w:lineRule="auto"/>
      </w:pPr>
      <w:r>
        <w:separator/>
      </w:r>
    </w:p>
  </w:endnote>
  <w:endnote w:type="continuationSeparator" w:id="1">
    <w:p w:rsidR="00EF0953" w:rsidRDefault="00EF0953" w:rsidP="00410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7DA" w:rsidRDefault="00EF0953">
    <w:pPr>
      <w:pStyle w:val="Sidefod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62DC1">
      <w:rPr>
        <w:noProof/>
      </w:rPr>
      <w:t>4</w:t>
    </w:r>
    <w:r>
      <w:fldChar w:fldCharType="end"/>
    </w:r>
  </w:p>
  <w:p w:rsidR="009117DA" w:rsidRDefault="00EF0953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953" w:rsidRDefault="00EF0953" w:rsidP="00410ABE">
      <w:pPr>
        <w:spacing w:line="240" w:lineRule="auto"/>
      </w:pPr>
      <w:r>
        <w:separator/>
      </w:r>
    </w:p>
  </w:footnote>
  <w:footnote w:type="continuationSeparator" w:id="1">
    <w:p w:rsidR="00EF0953" w:rsidRDefault="00EF0953" w:rsidP="00410ABE">
      <w:pPr>
        <w:spacing w:line="240" w:lineRule="auto"/>
      </w:pPr>
      <w:r>
        <w:continuationSeparator/>
      </w:r>
    </w:p>
  </w:footnote>
  <w:footnote w:id="2">
    <w:p w:rsidR="00777CD9" w:rsidRPr="004B28C5" w:rsidRDefault="00777CD9" w:rsidP="00777CD9">
      <w:r>
        <w:rPr>
          <w:rStyle w:val="Fodnotehenvisning"/>
        </w:rPr>
        <w:footnoteRef/>
      </w:r>
      <w:r>
        <w:t xml:space="preserve"> </w:t>
      </w:r>
      <w:r w:rsidRPr="00937B91">
        <w:rPr>
          <w:sz w:val="20"/>
          <w:szCs w:val="20"/>
        </w:rPr>
        <w:t xml:space="preserve">Bilag ? – </w:t>
      </w:r>
      <w:r w:rsidRPr="00937B91">
        <w:rPr>
          <w:i/>
          <w:sz w:val="20"/>
          <w:szCs w:val="20"/>
        </w:rPr>
        <w:t>Morten Riis</w:t>
      </w:r>
      <w:r w:rsidRPr="00937B91">
        <w:rPr>
          <w:sz w:val="20"/>
          <w:szCs w:val="20"/>
        </w:rPr>
        <w:t>, 22.45 - 23.30.</w:t>
      </w:r>
    </w:p>
  </w:footnote>
  <w:footnote w:id="3">
    <w:p w:rsidR="00410ABE" w:rsidRDefault="00410ABE" w:rsidP="00410ABE">
      <w:pPr>
        <w:pStyle w:val="Fodnotetekst"/>
      </w:pPr>
      <w:r>
        <w:rPr>
          <w:rStyle w:val="Fodnotehenvisning"/>
        </w:rPr>
        <w:footnoteRef/>
      </w:r>
      <w:r>
        <w:t xml:space="preserve"> Bilag ? – </w:t>
      </w:r>
      <w:r w:rsidRPr="00937B91">
        <w:rPr>
          <w:i/>
        </w:rPr>
        <w:t>Manu ?,</w:t>
      </w:r>
      <w:r>
        <w:t xml:space="preserve"> 10.05 – 11.55.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7DA" w:rsidRPr="00B40914" w:rsidRDefault="00EF0953" w:rsidP="009117DA">
    <w:pPr>
      <w:pStyle w:val="Sidehoved"/>
      <w:tabs>
        <w:tab w:val="clear" w:pos="9638"/>
      </w:tabs>
      <w:rPr>
        <w:rFonts w:ascii="Tw Cen MT" w:hAnsi="Tw Cen MT"/>
      </w:rPr>
    </w:pPr>
    <w:r w:rsidRPr="00B40914">
      <w:rPr>
        <w:rFonts w:ascii="Tw Cen MT" w:hAnsi="Tw Cen MT"/>
      </w:rPr>
      <w:t>Esben Andersen</w:t>
    </w:r>
    <w:r w:rsidRPr="00B40914">
      <w:rPr>
        <w:rFonts w:ascii="Tw Cen MT" w:hAnsi="Tw Cen MT"/>
      </w:rPr>
      <w:tab/>
    </w:r>
    <w:r>
      <w:rPr>
        <w:rFonts w:ascii="Tw Cen MT" w:hAnsi="Tw Cen MT"/>
      </w:rPr>
      <w:t>CrowdControl</w:t>
    </w:r>
    <w:r>
      <w:rPr>
        <w:rFonts w:ascii="Tw Cen MT" w:hAnsi="Tw Cen MT"/>
      </w:rPr>
      <w:tab/>
    </w:r>
    <w:r w:rsidRPr="00B40914">
      <w:rPr>
        <w:rFonts w:ascii="Tw Cen MT" w:hAnsi="Tw Cen MT"/>
      </w:rPr>
      <w:t>07-05-2008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0ABE"/>
    <w:rsid w:val="0001460D"/>
    <w:rsid w:val="0006085C"/>
    <w:rsid w:val="000A530C"/>
    <w:rsid w:val="001F27F5"/>
    <w:rsid w:val="00247FCF"/>
    <w:rsid w:val="002902BE"/>
    <w:rsid w:val="002C6C9A"/>
    <w:rsid w:val="00390201"/>
    <w:rsid w:val="003E346A"/>
    <w:rsid w:val="00410ABE"/>
    <w:rsid w:val="00462DC1"/>
    <w:rsid w:val="005943BC"/>
    <w:rsid w:val="00637B82"/>
    <w:rsid w:val="006604FB"/>
    <w:rsid w:val="00777CD9"/>
    <w:rsid w:val="008330F6"/>
    <w:rsid w:val="00AE31B4"/>
    <w:rsid w:val="00B0317B"/>
    <w:rsid w:val="00B51355"/>
    <w:rsid w:val="00B81899"/>
    <w:rsid w:val="00B92585"/>
    <w:rsid w:val="00C038DC"/>
    <w:rsid w:val="00D26678"/>
    <w:rsid w:val="00D86663"/>
    <w:rsid w:val="00E20478"/>
    <w:rsid w:val="00EA285E"/>
    <w:rsid w:val="00EF0953"/>
    <w:rsid w:val="00F12046"/>
    <w:rsid w:val="00F35497"/>
    <w:rsid w:val="00FD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AB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0A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semiHidden/>
    <w:rsid w:val="00410ABE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410ABE"/>
    <w:rPr>
      <w:rFonts w:ascii="Times New Roman" w:eastAsia="Times New Roman" w:hAnsi="Times New Roman" w:cs="Times New Roman"/>
      <w:sz w:val="20"/>
      <w:szCs w:val="20"/>
      <w:lang w:eastAsia="da-DK"/>
    </w:rPr>
  </w:style>
  <w:style w:type="character" w:styleId="Fodnotehenvisning">
    <w:name w:val="footnote reference"/>
    <w:basedOn w:val="Standardskrifttypeiafsnit"/>
    <w:semiHidden/>
    <w:rsid w:val="00410ABE"/>
    <w:rPr>
      <w:vertAlign w:val="superscript"/>
    </w:rPr>
  </w:style>
  <w:style w:type="paragraph" w:styleId="Sidehoved">
    <w:name w:val="header"/>
    <w:basedOn w:val="Normal"/>
    <w:link w:val="SidehovedTegn"/>
    <w:rsid w:val="00410AB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410ABE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rsid w:val="00410AB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10ABE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0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a-DK"/>
    </w:rPr>
  </w:style>
  <w:style w:type="paragraph" w:styleId="Overskrift">
    <w:name w:val="TOC Heading"/>
    <w:basedOn w:val="Overskrift1"/>
    <w:next w:val="Normal"/>
    <w:uiPriority w:val="39"/>
    <w:qFormat/>
    <w:rsid w:val="00410ABE"/>
    <w:pPr>
      <w:spacing w:line="276" w:lineRule="auto"/>
      <w:jc w:val="left"/>
      <w:outlineLvl w:val="9"/>
    </w:pPr>
    <w:rPr>
      <w:rFonts w:ascii="Cambria" w:eastAsia="Times New Roman" w:hAnsi="Cambria" w:cs="Times New Roman"/>
      <w:color w:val="365F91"/>
      <w:sz w:val="3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1122</Words>
  <Characters>6846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Andersen</dc:creator>
  <cp:keywords/>
  <dc:description/>
  <cp:lastModifiedBy>Esben Andersen</cp:lastModifiedBy>
  <cp:revision>14</cp:revision>
  <dcterms:created xsi:type="dcterms:W3CDTF">2008-06-02T09:04:00Z</dcterms:created>
  <dcterms:modified xsi:type="dcterms:W3CDTF">2008-06-02T12:24:00Z</dcterms:modified>
</cp:coreProperties>
</file>