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020" w:rsidRPr="005D2245" w:rsidRDefault="00AF0A10">
      <w:pPr>
        <w:rPr>
          <w:b/>
          <w:sz w:val="24"/>
        </w:rPr>
      </w:pPr>
      <w:r w:rsidRPr="005D2245">
        <w:rPr>
          <w:b/>
          <w:sz w:val="24"/>
        </w:rPr>
        <w:t>Dr. Ali Ghahramani Meeting Notes</w:t>
      </w:r>
    </w:p>
    <w:p w:rsidR="00AF0A10" w:rsidRDefault="00AF0A10">
      <w:pPr>
        <w:rPr>
          <w:sz w:val="24"/>
        </w:rPr>
      </w:pPr>
      <w:r>
        <w:rPr>
          <w:sz w:val="24"/>
        </w:rPr>
        <w:t>Kinetic facades – use of smart systems to automate enclosure motion for performance, not architectural reasons</w:t>
      </w:r>
    </w:p>
    <w:p w:rsidR="00AF0A10" w:rsidRDefault="00AF0A10">
      <w:pPr>
        <w:rPr>
          <w:sz w:val="24"/>
        </w:rPr>
      </w:pPr>
      <w:r>
        <w:rPr>
          <w:sz w:val="24"/>
        </w:rPr>
        <w:t>IEQ – In theory, much more important because salary and thus performance is 100 time the overhead cost of utilities.</w:t>
      </w:r>
    </w:p>
    <w:p w:rsidR="00AF0A10" w:rsidRDefault="00AF0A10">
      <w:pPr>
        <w:rPr>
          <w:sz w:val="24"/>
        </w:rPr>
      </w:pPr>
      <w:r>
        <w:rPr>
          <w:sz w:val="24"/>
        </w:rPr>
        <w:t>Problems of IEQ vs productivity studies – lack of quantifiability, low responsiveness of existing systems to human comfort and IEQ</w:t>
      </w:r>
    </w:p>
    <w:p w:rsidR="00AF0A10" w:rsidRDefault="00AF0A10">
      <w:pPr>
        <w:rPr>
          <w:sz w:val="24"/>
        </w:rPr>
      </w:pPr>
      <w:r>
        <w:rPr>
          <w:sz w:val="24"/>
        </w:rPr>
        <w:t>“Easy” things to automate – fans, windows, optimize energy use per ventilation level achieved for either or both</w:t>
      </w:r>
    </w:p>
    <w:p w:rsidR="00AF0A10" w:rsidRDefault="00AF0A10">
      <w:pPr>
        <w:rPr>
          <w:sz w:val="24"/>
        </w:rPr>
      </w:pPr>
      <w:r>
        <w:rPr>
          <w:sz w:val="24"/>
        </w:rPr>
        <w:t>Investigate dynamic responsive control feedback</w:t>
      </w:r>
    </w:p>
    <w:p w:rsidR="00AF0A10" w:rsidRDefault="00AF0A10">
      <w:pPr>
        <w:rPr>
          <w:sz w:val="24"/>
        </w:rPr>
      </w:pPr>
      <w:r>
        <w:rPr>
          <w:sz w:val="24"/>
        </w:rPr>
        <w:t>Consider the importance of deadband and setpoint when determining proper ventilation</w:t>
      </w:r>
      <w:r>
        <w:rPr>
          <w:sz w:val="24"/>
        </w:rPr>
        <w:br/>
        <w:t xml:space="preserve">Deadband paper - </w:t>
      </w:r>
      <w:hyperlink r:id="rId5" w:history="1">
        <w:r w:rsidRPr="00FA0EE8">
          <w:rPr>
            <w:rStyle w:val="Hyperlink"/>
            <w:sz w:val="24"/>
          </w:rPr>
          <w:t>http://www.sciencedirect.com/science/article/pii/S0306261915016888</w:t>
        </w:r>
      </w:hyperlink>
      <w:r>
        <w:rPr>
          <w:sz w:val="24"/>
        </w:rPr>
        <w:t xml:space="preserve"> </w:t>
      </w:r>
    </w:p>
    <w:p w:rsidR="00AF0A10" w:rsidRDefault="00F311CE">
      <w:pPr>
        <w:rPr>
          <w:sz w:val="24"/>
        </w:rPr>
      </w:pPr>
      <w:r>
        <w:rPr>
          <w:sz w:val="24"/>
        </w:rPr>
        <w:t>Emphasize the ability to port project to other climates or building systems (such as lighting instead of just ventilation) as a system of logic that can be used in various applications.</w:t>
      </w:r>
    </w:p>
    <w:p w:rsidR="00F311CE" w:rsidRDefault="00F311CE">
      <w:pPr>
        <w:rPr>
          <w:sz w:val="24"/>
        </w:rPr>
      </w:pPr>
      <w:r>
        <w:rPr>
          <w:sz w:val="24"/>
        </w:rPr>
        <w:t>Determine acceptable industry norms as a baseline (ex, 15 cfm is an industry standard for minimum ventilation rate)</w:t>
      </w:r>
    </w:p>
    <w:p w:rsidR="00F311CE" w:rsidRDefault="00F311CE">
      <w:pPr>
        <w:rPr>
          <w:sz w:val="24"/>
        </w:rPr>
      </w:pPr>
      <w:r>
        <w:rPr>
          <w:sz w:val="24"/>
        </w:rPr>
        <w:t>Consider not just energy losses through windows as a tradeoff of ventilation, but consider energy savings of using it as a cooling mechanism to quantify natural ventilation.</w:t>
      </w:r>
    </w:p>
    <w:p w:rsidR="00DD6CB6" w:rsidRDefault="00B75F78">
      <w:pPr>
        <w:rPr>
          <w:sz w:val="24"/>
        </w:rPr>
      </w:pPr>
      <w:r>
        <w:rPr>
          <w:sz w:val="24"/>
        </w:rPr>
        <w:t>Use sensor data to run small local systems rather than building size HVAC systems or to effect change in the human parts of the system (public opinion/pressure/choices). Both are effective ideas.</w:t>
      </w:r>
    </w:p>
    <w:p w:rsidR="00F311CE" w:rsidRDefault="00DD6CB6">
      <w:pPr>
        <w:rPr>
          <w:sz w:val="24"/>
        </w:rPr>
      </w:pPr>
      <w:r>
        <w:rPr>
          <w:sz w:val="24"/>
        </w:rPr>
        <w:t xml:space="preserve">Emphasize that it solves personalized ventilation by giving people more options and </w:t>
      </w:r>
      <w:r w:rsidR="008D14AE">
        <w:rPr>
          <w:sz w:val="24"/>
        </w:rPr>
        <w:t>ways to control their environment. We could add control by recording the number of human overrides per cycle to use that as a metric of satisfaction like I mentioned earlier.</w:t>
      </w:r>
      <w:r w:rsidR="00B75F78">
        <w:rPr>
          <w:sz w:val="24"/>
        </w:rPr>
        <w:br/>
      </w:r>
      <w:r w:rsidR="00F311CE">
        <w:rPr>
          <w:sz w:val="24"/>
        </w:rPr>
        <w:br/>
        <w:t>Don’t tackle quantifying effects of air quality on productivity. It’s the holy grail of IEQ studies. Rather state its importance and link to energy savings as something with a quantifiable dollar amount, knowing that productivity is typically orders of magnitude more important if a similar effect on that can be achieved.</w:t>
      </w:r>
    </w:p>
    <w:p w:rsidR="00F311CE" w:rsidRDefault="00F311CE">
      <w:pPr>
        <w:rPr>
          <w:sz w:val="24"/>
        </w:rPr>
      </w:pPr>
      <w:r>
        <w:rPr>
          <w:sz w:val="24"/>
        </w:rPr>
        <w:t>Other problems to address:</w:t>
      </w:r>
    </w:p>
    <w:p w:rsidR="00F311CE" w:rsidRDefault="00F311CE" w:rsidP="00F311CE">
      <w:pPr>
        <w:pStyle w:val="ListParagraph"/>
        <w:numPr>
          <w:ilvl w:val="0"/>
          <w:numId w:val="1"/>
        </w:numPr>
        <w:rPr>
          <w:sz w:val="24"/>
        </w:rPr>
      </w:pPr>
      <w:r w:rsidRPr="00F311CE">
        <w:rPr>
          <w:sz w:val="24"/>
        </w:rPr>
        <w:t xml:space="preserve">little application </w:t>
      </w:r>
      <w:r>
        <w:rPr>
          <w:sz w:val="24"/>
        </w:rPr>
        <w:t>of this technology in industry</w:t>
      </w:r>
    </w:p>
    <w:p w:rsidR="00F311CE" w:rsidRDefault="00F311CE" w:rsidP="00F311CE">
      <w:pPr>
        <w:pStyle w:val="ListParagraph"/>
        <w:numPr>
          <w:ilvl w:val="0"/>
          <w:numId w:val="1"/>
        </w:numPr>
        <w:rPr>
          <w:sz w:val="24"/>
        </w:rPr>
      </w:pPr>
      <w:r w:rsidRPr="00F311CE">
        <w:rPr>
          <w:sz w:val="24"/>
        </w:rPr>
        <w:t>what sensors to use (recommends NOx, CO2, and PM)</w:t>
      </w:r>
    </w:p>
    <w:p w:rsidR="00F311CE" w:rsidRPr="00F311CE" w:rsidRDefault="00F311CE" w:rsidP="00F311CE">
      <w:pPr>
        <w:pStyle w:val="ListParagraph"/>
        <w:numPr>
          <w:ilvl w:val="0"/>
          <w:numId w:val="1"/>
        </w:numPr>
        <w:rPr>
          <w:sz w:val="24"/>
        </w:rPr>
      </w:pPr>
      <w:r w:rsidRPr="00F311CE">
        <w:rPr>
          <w:sz w:val="24"/>
        </w:rPr>
        <w:t>most of these systems use different languages</w:t>
      </w:r>
      <w:r w:rsidR="008D14AE">
        <w:rPr>
          <w:sz w:val="24"/>
        </w:rPr>
        <w:t xml:space="preserve"> (different robotics for smart windows vs fans vs large ventilation systems, etc.)</w:t>
      </w:r>
      <w:r w:rsidRPr="00F311CE">
        <w:rPr>
          <w:sz w:val="24"/>
        </w:rPr>
        <w:t xml:space="preserve"> which is why we see little global</w:t>
      </w:r>
      <w:bookmarkStart w:id="0" w:name="_GoBack"/>
      <w:bookmarkEnd w:id="0"/>
      <w:r w:rsidRPr="00F311CE">
        <w:rPr>
          <w:sz w:val="24"/>
        </w:rPr>
        <w:t xml:space="preserve"> optimization </w:t>
      </w:r>
    </w:p>
    <w:sectPr w:rsidR="00F311CE" w:rsidRPr="00F31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7158E"/>
    <w:multiLevelType w:val="hybridMultilevel"/>
    <w:tmpl w:val="5F62B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10"/>
    <w:rsid w:val="005D2245"/>
    <w:rsid w:val="008D14AE"/>
    <w:rsid w:val="00916020"/>
    <w:rsid w:val="00AF0A10"/>
    <w:rsid w:val="00B75F78"/>
    <w:rsid w:val="00DD6CB6"/>
    <w:rsid w:val="00F3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DDD"/>
  <w15:chartTrackingRefBased/>
  <w15:docId w15:val="{1B5BE944-7EC2-445F-9BB6-D2594D8D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0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0A1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31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1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14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4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4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iencedirect.com/science/article/pii/S03062619150168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Stuart</dc:creator>
  <cp:keywords/>
  <dc:description/>
  <cp:lastModifiedBy>John Stuart</cp:lastModifiedBy>
  <cp:revision>4</cp:revision>
  <dcterms:created xsi:type="dcterms:W3CDTF">2017-08-30T08:00:00Z</dcterms:created>
  <dcterms:modified xsi:type="dcterms:W3CDTF">2017-08-30T08:23:00Z</dcterms:modified>
</cp:coreProperties>
</file>