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before="0" w:line="240" w:lineRule="auto"/>
        <w:rPr>
          <w:b w:val="0"/>
          <w:sz w:val="44"/>
          <w:szCs w:val="44"/>
        </w:rPr>
      </w:pPr>
      <w:bookmarkStart w:colFirst="0" w:colLast="0" w:name="_nrnw03t7conb" w:id="0"/>
      <w:bookmarkEnd w:id="0"/>
      <w:r w:rsidDel="00000000" w:rsidR="00000000" w:rsidRPr="00000000">
        <w:rPr>
          <w:rtl w:val="0"/>
        </w:rPr>
        <w:t xml:space="preserve">CS 736 Information Visualization</w:t>
        <w:br w:type="textWrapping"/>
      </w:r>
      <w:r w:rsidDel="00000000" w:rsidR="00000000" w:rsidRPr="00000000">
        <w:rPr>
          <w:b w:val="0"/>
          <w:sz w:val="44"/>
          <w:szCs w:val="44"/>
          <w:rtl w:val="0"/>
        </w:rPr>
        <w:t xml:space="preserve">WINTER SEMESTER 2024</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color w:val="8c7252"/>
        </w:rPr>
      </w:pPr>
      <w:bookmarkStart w:colFirst="0" w:colLast="0" w:name="_s44548ln3mw" w:id="1"/>
      <w:bookmarkEnd w:id="1"/>
      <w:r w:rsidDel="00000000" w:rsidR="00000000" w:rsidRPr="00000000">
        <w:rPr>
          <w:rtl w:val="0"/>
        </w:rPr>
        <w:t xml:space="preserve">INSTRUCTOR: DR. Chris Street</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sz w:val="24"/>
          <w:szCs w:val="24"/>
        </w:rPr>
        <w:drawing>
          <wp:inline distB="114300" distT="114300" distL="114300" distR="114300">
            <wp:extent cx="5943600" cy="38100"/>
            <wp:effectExtent b="0" l="0" r="0" t="0"/>
            <wp:docPr descr="horizontal line" id="4"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rn1w2m8521yk" w:id="2"/>
      <w:bookmarkEnd w:id="2"/>
      <w:r w:rsidDel="00000000" w:rsidR="00000000" w:rsidRPr="00000000">
        <w:rPr>
          <w:rtl w:val="0"/>
        </w:rPr>
        <w:t xml:space="preserve">Project Hypothesis</w:t>
      </w:r>
    </w:p>
    <w:p w:rsidR="00000000" w:rsidDel="00000000" w:rsidP="00000000" w:rsidRDefault="00000000" w:rsidRPr="00000000" w14:paraId="00000005">
      <w:pPr>
        <w:rPr/>
      </w:pPr>
      <w:r w:rsidDel="00000000" w:rsidR="00000000" w:rsidRPr="00000000">
        <w:rPr>
          <w:rtl w:val="0"/>
        </w:rPr>
        <w:t xml:space="preserve">I am designing to showcase a decade's worth of employment trend data categorized by NOC (National Occupational Classification), which will effectively support professionals working in career development departments within universities or high schools. By providing access to comprehensive historical employment data, the application aims to empower career development officers to offer practical and data-backed advice to students regarding their career paths and educational choices.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Customers: Career Development Advisors in universities and high schools.</w:t>
      </w:r>
    </w:p>
    <w:p w:rsidR="00000000" w:rsidDel="00000000" w:rsidP="00000000" w:rsidRDefault="00000000" w:rsidRPr="00000000" w14:paraId="00000008">
      <w:pPr>
        <w:rPr/>
      </w:pPr>
      <w:r w:rsidDel="00000000" w:rsidR="00000000" w:rsidRPr="00000000">
        <w:rPr>
          <w:rtl w:val="0"/>
        </w:rPr>
        <w:t xml:space="preserve">Problem to solve: Customers could give advice with logical and industry career paths to their students.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sectPr>
      <w:headerReference r:id="rId7" w:type="default"/>
      <w:headerReference r:id="rId8" w:type="first"/>
      <w:footerReference r:id="rId9" w:type="first"/>
      <w:footerReference r:id="rId10"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3" name="image2.png"/>
          <a:graphic>
            <a:graphicData uri="http://schemas.openxmlformats.org/drawingml/2006/picture">
              <pic:pic>
                <pic:nvPicPr>
                  <pic:cNvPr descr="footer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0" w:line="240" w:lineRule="auto"/>
      <w:ind w:left="75" w:firstLine="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1" name="image2.png"/>
          <a:graphic>
            <a:graphicData uri="http://schemas.openxmlformats.org/drawingml/2006/picture">
              <pic:pic>
                <pic:nvPicPr>
                  <pic:cNvPr descr="footer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0" w:line="240" w:lineRule="auto"/>
      <w:ind w:left="75" w:firstLine="0"/>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0E">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i9npdp6lp7kp" w:id="3"/>
    <w:bookmarkEnd w:id="3"/>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eader line" id="2" name="image2.png"/>
          <a:graphic>
            <a:graphicData uri="http://schemas.openxmlformats.org/drawingml/2006/picture">
              <pic:pic>
                <pic:nvPicPr>
                  <pic:cNvPr descr="header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Pr>
    <w:rPr>
      <w:b w:val="1"/>
      <w:sz w:val="32"/>
      <w:szCs w:val="32"/>
    </w:rPr>
  </w:style>
  <w:style w:type="paragraph" w:styleId="Heading2">
    <w:name w:val="heading 2"/>
    <w:basedOn w:val="Normal"/>
    <w:next w:val="Normal"/>
    <w:pPr>
      <w:pageBreakBefore w:val="0"/>
    </w:pPr>
    <w:rPr>
      <w:b w:val="1"/>
      <w:sz w:val="26"/>
      <w:szCs w:val="26"/>
    </w:rPr>
  </w:style>
  <w:style w:type="paragraph" w:styleId="Heading3">
    <w:name w:val="heading 3"/>
    <w:basedOn w:val="Normal"/>
    <w:next w:val="Normal"/>
    <w:pPr>
      <w:pageBreakBefore w:val="0"/>
      <w:ind w:left="-15" w:firstLine="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pPr>
    <w:rPr>
      <w:rFonts w:ascii="Economica" w:cs="Economica" w:eastAsia="Economica" w:hAnsi="Economica"/>
      <w:b w:val="1"/>
      <w:sz w:val="60"/>
      <w:szCs w:val="60"/>
    </w:rPr>
  </w:style>
  <w:style w:type="paragraph" w:styleId="Subtitle">
    <w:name w:val="Subtitle"/>
    <w:basedOn w:val="Normal"/>
    <w:next w:val="Normal"/>
    <w:pPr>
      <w:pageBreakBefore w:val="0"/>
      <w:spacing w:line="240" w:lineRule="auto"/>
    </w:pPr>
    <w:rPr>
      <w:rFonts w:ascii="Economica" w:cs="Economica" w:eastAsia="Economica" w:hAnsi="Economica"/>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