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A506" w14:textId="0C5F7D06" w:rsidR="00E75F38" w:rsidRPr="00E75F38" w:rsidRDefault="00E75F38" w:rsidP="00E75F38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E75F38">
        <w:rPr>
          <w:rFonts w:ascii="Times New Roman" w:eastAsia="Times New Roman" w:hAnsi="Times New Roman" w:cs="Times New Roman"/>
          <w:sz w:val="28"/>
          <w:szCs w:val="28"/>
        </w:rPr>
        <w:t>Bernard Lenrow</w:t>
      </w:r>
    </w:p>
    <w:p w14:paraId="2AFED2DF" w14:textId="3A20BBDE" w:rsidR="00C361B2" w:rsidRPr="00E75F38" w:rsidRDefault="00E75F38">
      <w:pPr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hAnsi="Times New Roman" w:cs="Times New Roman"/>
          <w:sz w:val="22"/>
        </w:rPr>
        <w:t xml:space="preserve">Although Actor Bernard Lenrow had his first NBC audition in 1928, it was the fan mail he received while broadcasting occasionally in connection with his </w:t>
      </w:r>
      <w:r>
        <w:rPr>
          <w:rFonts w:ascii="Times New Roman" w:hAnsi="Times New Roman" w:cs="Times New Roman"/>
          <w:sz w:val="22"/>
        </w:rPr>
        <w:t>c</w:t>
      </w:r>
      <w:r w:rsidRPr="00E75F38">
        <w:rPr>
          <w:rFonts w:ascii="Times New Roman" w:hAnsi="Times New Roman" w:cs="Times New Roman"/>
          <w:sz w:val="22"/>
        </w:rPr>
        <w:t xml:space="preserve">ollege teaching eight years later that made him decide to go into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>adio. Lenrow was born in Binghamton</w:t>
      </w:r>
      <w:r>
        <w:rPr>
          <w:rFonts w:ascii="Times New Roman" w:hAnsi="Times New Roman" w:cs="Times New Roman"/>
          <w:sz w:val="22"/>
        </w:rPr>
        <w:t>,</w:t>
      </w:r>
      <w:r w:rsidRPr="00E75F3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New York</w:t>
      </w:r>
      <w:r w:rsidRPr="00E75F38">
        <w:rPr>
          <w:rFonts w:ascii="Times New Roman" w:hAnsi="Times New Roman" w:cs="Times New Roman"/>
          <w:sz w:val="22"/>
        </w:rPr>
        <w:t xml:space="preserve"> and educated at Cornell where he also did graduate study in </w:t>
      </w:r>
      <w:r>
        <w:rPr>
          <w:rFonts w:ascii="Times New Roman" w:hAnsi="Times New Roman" w:cs="Times New Roman"/>
          <w:sz w:val="22"/>
        </w:rPr>
        <w:t>s</w:t>
      </w:r>
      <w:r w:rsidRPr="00E75F38">
        <w:rPr>
          <w:rFonts w:ascii="Times New Roman" w:hAnsi="Times New Roman" w:cs="Times New Roman"/>
          <w:sz w:val="22"/>
        </w:rPr>
        <w:t xml:space="preserve">peech and </w:t>
      </w:r>
      <w:r>
        <w:rPr>
          <w:rFonts w:ascii="Times New Roman" w:hAnsi="Times New Roman" w:cs="Times New Roman"/>
          <w:sz w:val="22"/>
        </w:rPr>
        <w:t>d</w:t>
      </w:r>
      <w:r w:rsidRPr="00E75F38">
        <w:rPr>
          <w:rFonts w:ascii="Times New Roman" w:hAnsi="Times New Roman" w:cs="Times New Roman"/>
          <w:sz w:val="22"/>
        </w:rPr>
        <w:t xml:space="preserve">ramatics. He became an instructor in the University's Department of Public Speaking and Assistant Director of the </w:t>
      </w:r>
      <w:r w:rsidRPr="00E75F38">
        <w:rPr>
          <w:rFonts w:ascii="Times New Roman" w:hAnsi="Times New Roman" w:cs="Times New Roman"/>
          <w:iCs/>
          <w:sz w:val="22"/>
        </w:rPr>
        <w:t>Cornell Dramatic Club</w:t>
      </w:r>
      <w:r w:rsidRPr="00E75F38">
        <w:rPr>
          <w:rFonts w:ascii="Times New Roman" w:hAnsi="Times New Roman" w:cs="Times New Roman"/>
          <w:sz w:val="22"/>
        </w:rPr>
        <w:t xml:space="preserve">. He later taught </w:t>
      </w:r>
      <w:r>
        <w:rPr>
          <w:rFonts w:ascii="Times New Roman" w:hAnsi="Times New Roman" w:cs="Times New Roman"/>
          <w:sz w:val="22"/>
        </w:rPr>
        <w:t>s</w:t>
      </w:r>
      <w:r w:rsidRPr="00E75F38">
        <w:rPr>
          <w:rFonts w:ascii="Times New Roman" w:hAnsi="Times New Roman" w:cs="Times New Roman"/>
          <w:sz w:val="22"/>
        </w:rPr>
        <w:t xml:space="preserve">peech at </w:t>
      </w:r>
      <w:r w:rsidRPr="00E75F38">
        <w:rPr>
          <w:rFonts w:ascii="Times New Roman" w:hAnsi="Times New Roman" w:cs="Times New Roman"/>
          <w:iCs/>
          <w:sz w:val="22"/>
        </w:rPr>
        <w:t>Hunter College</w:t>
      </w:r>
      <w:r w:rsidRPr="00E75F38">
        <w:rPr>
          <w:rFonts w:ascii="Times New Roman" w:hAnsi="Times New Roman" w:cs="Times New Roman"/>
          <w:sz w:val="22"/>
        </w:rPr>
        <w:t xml:space="preserve"> in New York, and at the U</w:t>
      </w:r>
      <w:r>
        <w:rPr>
          <w:rFonts w:ascii="Times New Roman" w:hAnsi="Times New Roman" w:cs="Times New Roman"/>
          <w:sz w:val="22"/>
        </w:rPr>
        <w:t>niversity</w:t>
      </w:r>
      <w:r w:rsidRPr="00E75F38">
        <w:rPr>
          <w:rFonts w:ascii="Times New Roman" w:hAnsi="Times New Roman" w:cs="Times New Roman"/>
          <w:sz w:val="22"/>
        </w:rPr>
        <w:t xml:space="preserve"> of Iowa, where he also directed the </w:t>
      </w:r>
      <w:r w:rsidRPr="00E75F38">
        <w:rPr>
          <w:rFonts w:ascii="Times New Roman" w:hAnsi="Times New Roman" w:cs="Times New Roman"/>
          <w:i/>
          <w:sz w:val="22"/>
        </w:rPr>
        <w:t>Iowa State Players</w:t>
      </w:r>
      <w:r w:rsidRPr="00E75F38">
        <w:rPr>
          <w:rFonts w:ascii="Times New Roman" w:hAnsi="Times New Roman" w:cs="Times New Roman"/>
          <w:sz w:val="22"/>
        </w:rPr>
        <w:t>.</w:t>
      </w:r>
    </w:p>
    <w:p w14:paraId="0CEC8C02" w14:textId="0AFA3C3A" w:rsidR="00C361B2" w:rsidRPr="00E75F38" w:rsidRDefault="00E75F38">
      <w:pPr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hAnsi="Times New Roman" w:cs="Times New Roman"/>
          <w:sz w:val="22"/>
        </w:rPr>
        <w:t xml:space="preserve">His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 xml:space="preserve">adio debut in a commercial spot was a success, and he was busy from that time on as freelance actor and narrator-announcer. He was narrator at </w:t>
      </w:r>
      <w:r w:rsidRPr="00E75F38">
        <w:rPr>
          <w:rFonts w:ascii="Times New Roman" w:hAnsi="Times New Roman" w:cs="Times New Roman"/>
          <w:i/>
          <w:sz w:val="22"/>
        </w:rPr>
        <w:t>The City of Light</w:t>
      </w:r>
      <w:r w:rsidRPr="00E75F38">
        <w:rPr>
          <w:rFonts w:ascii="Times New Roman" w:hAnsi="Times New Roman" w:cs="Times New Roman"/>
          <w:sz w:val="22"/>
        </w:rPr>
        <w:t xml:space="preserve"> at the </w:t>
      </w:r>
      <w:r w:rsidRPr="00E75F38">
        <w:rPr>
          <w:rFonts w:ascii="Times New Roman" w:hAnsi="Times New Roman" w:cs="Times New Roman"/>
          <w:iCs/>
          <w:sz w:val="22"/>
        </w:rPr>
        <w:t>New York World's Fair</w:t>
      </w:r>
      <w:r w:rsidRPr="00E75F38">
        <w:rPr>
          <w:rFonts w:ascii="Times New Roman" w:hAnsi="Times New Roman" w:cs="Times New Roman"/>
          <w:sz w:val="22"/>
        </w:rPr>
        <w:t xml:space="preserve"> and had done the narration for such film documentaries as </w:t>
      </w:r>
      <w:r w:rsidRPr="00E75F38">
        <w:rPr>
          <w:rFonts w:ascii="Times New Roman" w:hAnsi="Times New Roman" w:cs="Times New Roman"/>
          <w:i/>
          <w:sz w:val="22"/>
        </w:rPr>
        <w:t>Men Against Microbes.</w:t>
      </w:r>
      <w:r w:rsidRPr="00E75F38">
        <w:rPr>
          <w:rFonts w:ascii="Times New Roman" w:hAnsi="Times New Roman" w:cs="Times New Roman"/>
          <w:sz w:val="22"/>
        </w:rPr>
        <w:t xml:space="preserve"> Tall and powerfully built, red-haired Lenrow kept busy with gardening and carpentry at his Englewood, </w:t>
      </w:r>
      <w:r>
        <w:rPr>
          <w:rFonts w:ascii="Times New Roman" w:hAnsi="Times New Roman" w:cs="Times New Roman"/>
          <w:sz w:val="22"/>
        </w:rPr>
        <w:t>New Jersey</w:t>
      </w:r>
      <w:r w:rsidRPr="00E75F38">
        <w:rPr>
          <w:rFonts w:ascii="Times New Roman" w:hAnsi="Times New Roman" w:cs="Times New Roman"/>
          <w:sz w:val="22"/>
        </w:rPr>
        <w:t xml:space="preserve"> home. An ardent cyclist, he taught his three young sons equal proficiency in long-distance cycling.</w:t>
      </w:r>
    </w:p>
    <w:p w14:paraId="69C3D7C8" w14:textId="74F9E733" w:rsidR="00C361B2" w:rsidRPr="00E75F38" w:rsidRDefault="00E75F38">
      <w:pPr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hAnsi="Times New Roman" w:cs="Times New Roman"/>
          <w:sz w:val="22"/>
        </w:rPr>
        <w:t xml:space="preserve">Lenrow's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 xml:space="preserve">adio work wasn't confined to narration or announcing chores. Lenrow performed in several straight drama roles over his 32-year career in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 xml:space="preserve">adio. He had recurring roles in </w:t>
      </w:r>
      <w:r w:rsidRPr="00E75F38">
        <w:rPr>
          <w:rFonts w:ascii="Times New Roman" w:hAnsi="Times New Roman" w:cs="Times New Roman"/>
          <w:i/>
          <w:sz w:val="22"/>
        </w:rPr>
        <w:t>Perry Mason</w:t>
      </w:r>
      <w:r w:rsidRPr="00E75F38">
        <w:rPr>
          <w:rFonts w:ascii="Times New Roman" w:hAnsi="Times New Roman" w:cs="Times New Roman"/>
          <w:sz w:val="22"/>
        </w:rPr>
        <w:t xml:space="preserve"> (1944), </w:t>
      </w:r>
      <w:r w:rsidRPr="00E75F38">
        <w:rPr>
          <w:rFonts w:ascii="Times New Roman" w:hAnsi="Times New Roman" w:cs="Times New Roman"/>
          <w:i/>
          <w:sz w:val="22"/>
        </w:rPr>
        <w:t xml:space="preserve">Mystery Theatre </w:t>
      </w:r>
      <w:r w:rsidRPr="00E75F38">
        <w:rPr>
          <w:rFonts w:ascii="Times New Roman" w:hAnsi="Times New Roman" w:cs="Times New Roman"/>
          <w:sz w:val="22"/>
        </w:rPr>
        <w:t xml:space="preserve">(1945), and </w:t>
      </w:r>
      <w:r w:rsidRPr="00E75F38">
        <w:rPr>
          <w:rFonts w:ascii="Times New Roman" w:hAnsi="Times New Roman" w:cs="Times New Roman"/>
          <w:i/>
          <w:sz w:val="22"/>
        </w:rPr>
        <w:t>Casey Crime Photographer</w:t>
      </w:r>
      <w:r w:rsidRPr="00E75F38">
        <w:rPr>
          <w:rFonts w:ascii="Times New Roman" w:hAnsi="Times New Roman" w:cs="Times New Roman"/>
          <w:sz w:val="22"/>
        </w:rPr>
        <w:t xml:space="preserve"> (1946). Indeed, Lenrow's most memorable role in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 xml:space="preserve">adio was as </w:t>
      </w:r>
      <w:r w:rsidRPr="00E75F38">
        <w:rPr>
          <w:rFonts w:ascii="Times New Roman" w:hAnsi="Times New Roman" w:cs="Times New Roman"/>
          <w:iCs/>
          <w:sz w:val="22"/>
        </w:rPr>
        <w:t>Detective Captain Logan</w:t>
      </w:r>
      <w:r w:rsidRPr="00E75F38">
        <w:rPr>
          <w:rFonts w:ascii="Times New Roman" w:hAnsi="Times New Roman" w:cs="Times New Roman"/>
          <w:sz w:val="22"/>
        </w:rPr>
        <w:t xml:space="preserve"> on </w:t>
      </w:r>
      <w:r w:rsidRPr="00E75F38">
        <w:rPr>
          <w:rFonts w:ascii="Times New Roman" w:hAnsi="Times New Roman" w:cs="Times New Roman"/>
          <w:i/>
          <w:sz w:val="22"/>
        </w:rPr>
        <w:t>Casey Crime Photographer</w:t>
      </w:r>
      <w:hyperlink r:id="rId4">
        <w:r w:rsidRPr="00E75F38">
          <w:rPr>
            <w:rFonts w:ascii="Times New Roman" w:hAnsi="Times New Roman" w:cs="Times New Roman"/>
            <w:sz w:val="22"/>
          </w:rPr>
          <w:t>.</w:t>
        </w:r>
      </w:hyperlink>
      <w:r w:rsidRPr="00E75F38">
        <w:rPr>
          <w:rFonts w:ascii="Times New Roman" w:hAnsi="Times New Roman" w:cs="Times New Roman"/>
          <w:sz w:val="22"/>
        </w:rPr>
        <w:t xml:space="preserve"> Lenrow often appeared as authori</w:t>
      </w:r>
      <w:r w:rsidR="00145DD3">
        <w:rPr>
          <w:rFonts w:ascii="Times New Roman" w:hAnsi="Times New Roman" w:cs="Times New Roman"/>
          <w:sz w:val="22"/>
        </w:rPr>
        <w:t>ty</w:t>
      </w:r>
      <w:r w:rsidRPr="00E75F38">
        <w:rPr>
          <w:rFonts w:ascii="Times New Roman" w:hAnsi="Times New Roman" w:cs="Times New Roman"/>
          <w:sz w:val="22"/>
        </w:rPr>
        <w:t xml:space="preserve"> figures such as doctors, judges, lawyers or senior detectives.</w:t>
      </w:r>
    </w:p>
    <w:p w14:paraId="1939F032" w14:textId="4D5537B8" w:rsidR="00C361B2" w:rsidRPr="00E75F38" w:rsidRDefault="00E75F38">
      <w:pPr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hAnsi="Times New Roman" w:cs="Times New Roman"/>
          <w:sz w:val="22"/>
        </w:rPr>
        <w:t xml:space="preserve">Not long after his debut in </w:t>
      </w:r>
      <w:r>
        <w:rPr>
          <w:rFonts w:ascii="Times New Roman" w:hAnsi="Times New Roman" w:cs="Times New Roman"/>
          <w:sz w:val="22"/>
        </w:rPr>
        <w:t>r</w:t>
      </w:r>
      <w:r w:rsidRPr="00E75F38">
        <w:rPr>
          <w:rFonts w:ascii="Times New Roman" w:hAnsi="Times New Roman" w:cs="Times New Roman"/>
          <w:sz w:val="22"/>
        </w:rPr>
        <w:t xml:space="preserve">adio, Lenrow found himself performing in several New York </w:t>
      </w:r>
      <w:r>
        <w:rPr>
          <w:rFonts w:ascii="Times New Roman" w:hAnsi="Times New Roman" w:cs="Times New Roman"/>
          <w:sz w:val="22"/>
        </w:rPr>
        <w:t>s</w:t>
      </w:r>
      <w:r w:rsidRPr="00E75F38">
        <w:rPr>
          <w:rFonts w:ascii="Times New Roman" w:hAnsi="Times New Roman" w:cs="Times New Roman"/>
          <w:sz w:val="22"/>
        </w:rPr>
        <w:t xml:space="preserve">tage plays, among them, </w:t>
      </w:r>
      <w:r w:rsidRPr="00E75F38">
        <w:rPr>
          <w:rFonts w:ascii="Times New Roman" w:hAnsi="Times New Roman" w:cs="Times New Roman"/>
          <w:i/>
          <w:sz w:val="22"/>
        </w:rPr>
        <w:t>Ten Million Ghosts</w:t>
      </w:r>
      <w:r w:rsidRPr="00E75F38">
        <w:rPr>
          <w:rFonts w:ascii="Times New Roman" w:hAnsi="Times New Roman" w:cs="Times New Roman"/>
          <w:sz w:val="22"/>
        </w:rPr>
        <w:t xml:space="preserve"> (1936), </w:t>
      </w:r>
      <w:r w:rsidRPr="00E75F38">
        <w:rPr>
          <w:rFonts w:ascii="Times New Roman" w:hAnsi="Times New Roman" w:cs="Times New Roman"/>
          <w:i/>
          <w:sz w:val="22"/>
        </w:rPr>
        <w:t>The Man with Blonde Hair</w:t>
      </w:r>
      <w:r w:rsidRPr="00E75F38">
        <w:rPr>
          <w:rFonts w:ascii="Times New Roman" w:hAnsi="Times New Roman" w:cs="Times New Roman"/>
          <w:sz w:val="22"/>
        </w:rPr>
        <w:t xml:space="preserve"> (1941), </w:t>
      </w:r>
      <w:r w:rsidRPr="00E75F38">
        <w:rPr>
          <w:rFonts w:ascii="Times New Roman" w:hAnsi="Times New Roman" w:cs="Times New Roman"/>
          <w:i/>
          <w:sz w:val="22"/>
        </w:rPr>
        <w:t>Compulsion</w:t>
      </w:r>
      <w:r w:rsidRPr="00E75F38">
        <w:rPr>
          <w:rFonts w:ascii="Times New Roman" w:hAnsi="Times New Roman" w:cs="Times New Roman"/>
          <w:sz w:val="22"/>
        </w:rPr>
        <w:t xml:space="preserve"> (1957) and </w:t>
      </w:r>
      <w:r w:rsidRPr="00E75F38">
        <w:rPr>
          <w:rFonts w:ascii="Times New Roman" w:hAnsi="Times New Roman" w:cs="Times New Roman"/>
          <w:i/>
          <w:sz w:val="22"/>
        </w:rPr>
        <w:t>The Gang's All Here</w:t>
      </w:r>
      <w:r w:rsidRPr="00E75F38">
        <w:rPr>
          <w:rFonts w:ascii="Times New Roman" w:hAnsi="Times New Roman" w:cs="Times New Roman"/>
          <w:sz w:val="22"/>
        </w:rPr>
        <w:t xml:space="preserve"> (1959). Lenrow also performed in the Stratford, </w:t>
      </w:r>
      <w:r>
        <w:rPr>
          <w:rFonts w:ascii="Times New Roman" w:hAnsi="Times New Roman" w:cs="Times New Roman"/>
          <w:sz w:val="22"/>
        </w:rPr>
        <w:t>Connecticut</w:t>
      </w:r>
      <w:r w:rsidRPr="00E75F38">
        <w:rPr>
          <w:rFonts w:ascii="Times New Roman" w:hAnsi="Times New Roman" w:cs="Times New Roman"/>
          <w:sz w:val="22"/>
        </w:rPr>
        <w:t xml:space="preserve"> </w:t>
      </w:r>
      <w:r w:rsidRPr="00E75F38">
        <w:rPr>
          <w:rFonts w:ascii="Times New Roman" w:hAnsi="Times New Roman" w:cs="Times New Roman"/>
          <w:iCs/>
          <w:sz w:val="22"/>
        </w:rPr>
        <w:t>Shakespearan Festival</w:t>
      </w:r>
      <w:r w:rsidRPr="00E75F38">
        <w:rPr>
          <w:rFonts w:ascii="Times New Roman" w:hAnsi="Times New Roman" w:cs="Times New Roman"/>
          <w:sz w:val="22"/>
        </w:rPr>
        <w:t xml:space="preserve"> for several years, beginning in 1955.</w:t>
      </w:r>
    </w:p>
    <w:p w14:paraId="5EC06E27" w14:textId="59CB8876" w:rsidR="00C361B2" w:rsidRPr="00E75F38" w:rsidRDefault="00E75F38">
      <w:pPr>
        <w:spacing w:after="281"/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hAnsi="Times New Roman" w:cs="Times New Roman"/>
          <w:sz w:val="22"/>
        </w:rPr>
        <w:t xml:space="preserve">Lenrow's </w:t>
      </w:r>
      <w:r>
        <w:rPr>
          <w:rFonts w:ascii="Times New Roman" w:hAnsi="Times New Roman" w:cs="Times New Roman"/>
          <w:sz w:val="22"/>
        </w:rPr>
        <w:t>f</w:t>
      </w:r>
      <w:r w:rsidRPr="00E75F38">
        <w:rPr>
          <w:rFonts w:ascii="Times New Roman" w:hAnsi="Times New Roman" w:cs="Times New Roman"/>
          <w:sz w:val="22"/>
        </w:rPr>
        <w:t xml:space="preserve">ilm debut was in an uncredited role in 1945's </w:t>
      </w:r>
      <w:r w:rsidRPr="00E75F38">
        <w:rPr>
          <w:rFonts w:ascii="Times New Roman" w:hAnsi="Times New Roman" w:cs="Times New Roman"/>
          <w:i/>
          <w:sz w:val="22"/>
        </w:rPr>
        <w:t>The House On 92nd Street</w:t>
      </w:r>
      <w:r w:rsidRPr="00E75F38">
        <w:rPr>
          <w:rFonts w:ascii="Times New Roman" w:hAnsi="Times New Roman" w:cs="Times New Roman"/>
          <w:sz w:val="22"/>
        </w:rPr>
        <w:t xml:space="preserve">. Lenrow's last </w:t>
      </w:r>
      <w:r>
        <w:rPr>
          <w:rFonts w:ascii="Times New Roman" w:hAnsi="Times New Roman" w:cs="Times New Roman"/>
          <w:sz w:val="22"/>
        </w:rPr>
        <w:t>f</w:t>
      </w:r>
      <w:r w:rsidRPr="00E75F38">
        <w:rPr>
          <w:rFonts w:ascii="Times New Roman" w:hAnsi="Times New Roman" w:cs="Times New Roman"/>
          <w:sz w:val="22"/>
        </w:rPr>
        <w:t xml:space="preserve">ilm appearance was in 1957's </w:t>
      </w:r>
      <w:r w:rsidRPr="00E75F38">
        <w:rPr>
          <w:rFonts w:ascii="Times New Roman" w:hAnsi="Times New Roman" w:cs="Times New Roman"/>
          <w:i/>
          <w:sz w:val="22"/>
        </w:rPr>
        <w:t>The Violators</w:t>
      </w:r>
      <w:r w:rsidRPr="00E75F38">
        <w:rPr>
          <w:rFonts w:ascii="Times New Roman" w:hAnsi="Times New Roman" w:cs="Times New Roman"/>
          <w:sz w:val="22"/>
        </w:rPr>
        <w:t xml:space="preserve">, as </w:t>
      </w:r>
      <w:r w:rsidRPr="00145DD3">
        <w:rPr>
          <w:rFonts w:ascii="Times New Roman" w:hAnsi="Times New Roman" w:cs="Times New Roman"/>
          <w:iCs/>
          <w:sz w:val="22"/>
        </w:rPr>
        <w:t>Judge McKenna</w:t>
      </w:r>
      <w:r w:rsidRPr="00E75F38">
        <w:rPr>
          <w:rFonts w:ascii="Times New Roman" w:hAnsi="Times New Roman" w:cs="Times New Roman"/>
          <w:sz w:val="22"/>
        </w:rPr>
        <w:t xml:space="preserve">. Bernard Lenrow also performed in several early </w:t>
      </w:r>
      <w:r>
        <w:rPr>
          <w:rFonts w:ascii="Times New Roman" w:hAnsi="Times New Roman" w:cs="Times New Roman"/>
          <w:sz w:val="22"/>
        </w:rPr>
        <w:t>t</w:t>
      </w:r>
      <w:r w:rsidRPr="00E75F38">
        <w:rPr>
          <w:rFonts w:ascii="Times New Roman" w:hAnsi="Times New Roman" w:cs="Times New Roman"/>
          <w:sz w:val="22"/>
        </w:rPr>
        <w:t xml:space="preserve">elevision programs, among them, </w:t>
      </w:r>
      <w:r w:rsidRPr="00E75F38">
        <w:rPr>
          <w:rFonts w:ascii="Times New Roman" w:hAnsi="Times New Roman" w:cs="Times New Roman"/>
          <w:i/>
          <w:sz w:val="22"/>
        </w:rPr>
        <w:t>Tales of Tomorrow</w:t>
      </w:r>
      <w:r w:rsidRPr="00E75F38">
        <w:rPr>
          <w:rFonts w:ascii="Times New Roman" w:hAnsi="Times New Roman" w:cs="Times New Roman"/>
          <w:sz w:val="22"/>
        </w:rPr>
        <w:t xml:space="preserve"> (1951), </w:t>
      </w:r>
      <w:r w:rsidRPr="00E75F38">
        <w:rPr>
          <w:rFonts w:ascii="Times New Roman" w:hAnsi="Times New Roman" w:cs="Times New Roman"/>
          <w:i/>
          <w:sz w:val="22"/>
        </w:rPr>
        <w:t>Decoy</w:t>
      </w:r>
      <w:r w:rsidRPr="00E75F38">
        <w:rPr>
          <w:rFonts w:ascii="Times New Roman" w:hAnsi="Times New Roman" w:cs="Times New Roman"/>
          <w:sz w:val="22"/>
        </w:rPr>
        <w:t xml:space="preserve"> (1959) and </w:t>
      </w:r>
      <w:r w:rsidRPr="00E75F38">
        <w:rPr>
          <w:rFonts w:ascii="Times New Roman" w:hAnsi="Times New Roman" w:cs="Times New Roman"/>
          <w:i/>
          <w:sz w:val="22"/>
        </w:rPr>
        <w:t>The Defenders</w:t>
      </w:r>
      <w:r w:rsidRPr="00E75F38">
        <w:rPr>
          <w:rFonts w:ascii="Times New Roman" w:hAnsi="Times New Roman" w:cs="Times New Roman"/>
          <w:sz w:val="22"/>
        </w:rPr>
        <w:t xml:space="preserve"> (1963). Bernard Lenrow passed away shortly after his last performance in </w:t>
      </w:r>
      <w:r w:rsidRPr="00E75F38">
        <w:rPr>
          <w:rFonts w:ascii="Times New Roman" w:hAnsi="Times New Roman" w:cs="Times New Roman"/>
          <w:i/>
          <w:sz w:val="22"/>
        </w:rPr>
        <w:t>The Defenders</w:t>
      </w:r>
      <w:r w:rsidRPr="00E75F38">
        <w:rPr>
          <w:rFonts w:ascii="Times New Roman" w:hAnsi="Times New Roman" w:cs="Times New Roman"/>
          <w:sz w:val="22"/>
        </w:rPr>
        <w:t xml:space="preserve"> of a sudden, unexpected heart-attack while hospitalized in an Englewood hospital.</w:t>
      </w:r>
      <w:r w:rsidRPr="00E75F38">
        <w:rPr>
          <w:rFonts w:ascii="Times New Roman" w:eastAsia="Times New Roman" w:hAnsi="Times New Roman" w:cs="Times New Roman"/>
          <w:sz w:val="22"/>
        </w:rPr>
        <w:t xml:space="preserve"> </w:t>
      </w:r>
    </w:p>
    <w:p w14:paraId="40425E61" w14:textId="50A11674" w:rsidR="00C361B2" w:rsidRPr="00E75F38" w:rsidRDefault="00E75F38" w:rsidP="00E75F38">
      <w:pPr>
        <w:spacing w:after="252" w:line="259" w:lineRule="auto"/>
        <w:ind w:left="-5"/>
        <w:rPr>
          <w:rFonts w:ascii="Times New Roman" w:hAnsi="Times New Roman" w:cs="Times New Roman"/>
          <w:sz w:val="22"/>
        </w:rPr>
      </w:pPr>
      <w:r w:rsidRPr="00E75F38">
        <w:rPr>
          <w:rFonts w:ascii="Times New Roman" w:eastAsia="Times New Roman" w:hAnsi="Times New Roman" w:cs="Times New Roman"/>
          <w:sz w:val="22"/>
        </w:rPr>
        <w:t>Bernard Lenrow's biography is courtesy of Digital</w:t>
      </w:r>
      <w:r w:rsidR="00A65B25">
        <w:rPr>
          <w:rFonts w:ascii="Times New Roman" w:eastAsia="Times New Roman" w:hAnsi="Times New Roman" w:cs="Times New Roman"/>
          <w:sz w:val="22"/>
        </w:rPr>
        <w:t xml:space="preserve"> D</w:t>
      </w:r>
      <w:r w:rsidRPr="00E75F38">
        <w:rPr>
          <w:rFonts w:ascii="Times New Roman" w:eastAsia="Times New Roman" w:hAnsi="Times New Roman" w:cs="Times New Roman"/>
          <w:sz w:val="22"/>
        </w:rPr>
        <w:t>eli</w:t>
      </w:r>
      <w:r w:rsidR="00A65B25">
        <w:rPr>
          <w:rFonts w:ascii="Times New Roman" w:eastAsia="Times New Roman" w:hAnsi="Times New Roman" w:cs="Times New Roman"/>
          <w:sz w:val="22"/>
        </w:rPr>
        <w:t xml:space="preserve"> </w:t>
      </w:r>
      <w:r w:rsidRPr="00E75F38">
        <w:rPr>
          <w:rFonts w:ascii="Times New Roman" w:eastAsia="Times New Roman" w:hAnsi="Times New Roman" w:cs="Times New Roman"/>
          <w:sz w:val="22"/>
        </w:rPr>
        <w:t>T</w:t>
      </w:r>
      <w:r w:rsidR="00A65B25">
        <w:rPr>
          <w:rFonts w:ascii="Times New Roman" w:eastAsia="Times New Roman" w:hAnsi="Times New Roman" w:cs="Times New Roman"/>
          <w:sz w:val="22"/>
        </w:rPr>
        <w:t>o</w:t>
      </w:r>
      <w:r w:rsidRPr="00E75F38">
        <w:rPr>
          <w:rFonts w:ascii="Times New Roman" w:eastAsia="Times New Roman" w:hAnsi="Times New Roman" w:cs="Times New Roman"/>
          <w:sz w:val="22"/>
        </w:rPr>
        <w:t>o.</w:t>
      </w:r>
    </w:p>
    <w:sectPr w:rsidR="00C361B2" w:rsidRPr="00E75F38">
      <w:pgSz w:w="12240" w:h="15840"/>
      <w:pgMar w:top="1440" w:right="116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B2"/>
    <w:rsid w:val="00145DD3"/>
    <w:rsid w:val="00A65B25"/>
    <w:rsid w:val="00C361B2"/>
    <w:rsid w:val="00E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8037"/>
  <w15:docId w15:val="{31D14668-766D-45BB-9381-94E6D0F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5" w:line="240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gitaldeliftp.com/DigitalDeliToo/dd2jb-Casey-Crime-Photograp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cp:lastModifiedBy>Brian Kavanaugh</cp:lastModifiedBy>
  <cp:revision>4</cp:revision>
  <dcterms:created xsi:type="dcterms:W3CDTF">2022-01-09T17:50:00Z</dcterms:created>
  <dcterms:modified xsi:type="dcterms:W3CDTF">2022-02-20T12:28:00Z</dcterms:modified>
</cp:coreProperties>
</file>