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334" w:rsidRDefault="00761BA5">
      <w:r>
        <w:t xml:space="preserve">Donald </w:t>
      </w:r>
      <w:r w:rsidR="00D73334">
        <w:t xml:space="preserve">(Don) </w:t>
      </w:r>
      <w:r>
        <w:t xml:space="preserve">Douglas </w:t>
      </w:r>
      <w:r w:rsidR="00D65B86">
        <w:t>w</w:t>
      </w:r>
      <w:bookmarkStart w:id="0" w:name="_GoBack"/>
      <w:bookmarkEnd w:id="0"/>
      <w:r w:rsidR="00D65B86">
        <w:t>as an actor</w:t>
      </w:r>
      <w:r w:rsidR="00D73334">
        <w:t xml:space="preserve"> in movies</w:t>
      </w:r>
      <w:r w:rsidR="00D65B86">
        <w:t xml:space="preserve">, </w:t>
      </w:r>
      <w:r w:rsidR="00D73334">
        <w:t>television</w:t>
      </w:r>
      <w:r w:rsidR="00D65B86">
        <w:t>,</w:t>
      </w:r>
      <w:r w:rsidR="00D73334">
        <w:t xml:space="preserve"> and on </w:t>
      </w:r>
      <w:r w:rsidR="00D65B86">
        <w:t>the radio</w:t>
      </w:r>
      <w:r w:rsidR="00D73334">
        <w:t>.</w:t>
      </w:r>
      <w:r w:rsidR="00D65B86">
        <w:t xml:space="preserve"> </w:t>
      </w:r>
    </w:p>
    <w:p w:rsidR="00D73334" w:rsidRDefault="00D73334"/>
    <w:p w:rsidR="00C2253C" w:rsidRDefault="00C2253C">
      <w:r>
        <w:t>Note: s</w:t>
      </w:r>
      <w:r>
        <w:t xml:space="preserve">ome of the records </w:t>
      </w:r>
      <w:r>
        <w:t>are</w:t>
      </w:r>
      <w:r>
        <w:t xml:space="preserve"> ambiguous since there were three actors named Donald Douglas active from the 1940s on. The first two are definitely Scottish. One died in 1945 after an operation for appendicitis, one has a string of acting credits and is reputed to be living in France, but the third, “our” Don or Donald Douglas has disappeared without a trace. I can find no pictures of him, and no record of his birth, death, or other acting credits.</w:t>
      </w:r>
    </w:p>
    <w:p w:rsidR="00C2253C" w:rsidRDefault="00C2253C"/>
    <w:p w:rsidR="00D73334" w:rsidRDefault="00D73334" w:rsidP="00D73334">
      <w:pPr>
        <w:rPr>
          <w:noProof/>
        </w:rPr>
      </w:pPr>
      <w:r>
        <w:t xml:space="preserve">Don Douglas </w:t>
      </w:r>
      <w:r w:rsidR="00D65B86">
        <w:t xml:space="preserve">first appears </w:t>
      </w:r>
      <w:r>
        <w:t xml:space="preserve">in a Western </w:t>
      </w:r>
      <w:r w:rsidR="00D65B86">
        <w:t xml:space="preserve">short </w:t>
      </w:r>
      <w:r>
        <w:t xml:space="preserve">called </w:t>
      </w:r>
      <w:r>
        <w:rPr>
          <w:i/>
        </w:rPr>
        <w:t>Powder River Gunfire</w:t>
      </w:r>
      <w:r>
        <w:t xml:space="preserve"> in 1948. Someone at Mutual must have liked what he heard, for Douglas next appeared in the Mutual Broadcasting radio program, </w:t>
      </w:r>
      <w:r>
        <w:rPr>
          <w:i/>
        </w:rPr>
        <w:t>John Steele, Adventurer</w:t>
      </w:r>
      <w:r>
        <w:t>.The thirty-minute show was apparently underrated; Dunning writes, “[t]</w:t>
      </w:r>
      <w:r>
        <w:rPr>
          <w:noProof/>
        </w:rPr>
        <w:t xml:space="preserve">hough it never made much impact, </w:t>
      </w:r>
      <w:r>
        <w:rPr>
          <w:i/>
          <w:noProof/>
        </w:rPr>
        <w:t>John Steele</w:t>
      </w:r>
      <w:r>
        <w:rPr>
          <w:noProof/>
        </w:rPr>
        <w:t xml:space="preserve"> had a gritty sound and offered highly competent adventure entertainment. The music added much to the stark background, which ranged from jungles to deserts (</w:t>
      </w:r>
      <w:r>
        <w:t>373).</w:t>
      </w:r>
      <w:r>
        <w:t xml:space="preserve"> The show ran sporadically from </w:t>
      </w:r>
      <w:r>
        <w:rPr>
          <w:noProof/>
        </w:rPr>
        <w:t>April 26, 1949 – July 16, 1956</w:t>
      </w:r>
      <w:r>
        <w:rPr>
          <w:noProof/>
        </w:rPr>
        <w:t>.</w:t>
      </w:r>
    </w:p>
    <w:p w:rsidR="00817205" w:rsidRDefault="00817205" w:rsidP="00D73334">
      <w:pPr>
        <w:rPr>
          <w:noProof/>
        </w:rPr>
      </w:pPr>
    </w:p>
    <w:p w:rsidR="00817205" w:rsidRPr="00817205" w:rsidRDefault="00817205" w:rsidP="00D73334">
      <w:pPr>
        <w:rPr>
          <w:noProof/>
        </w:rPr>
      </w:pPr>
      <w:r>
        <w:rPr>
          <w:noProof/>
        </w:rPr>
        <w:t xml:space="preserve">In the 1950s, Douglas returned to movies. He appeared in several other movies including </w:t>
      </w:r>
      <w:r>
        <w:rPr>
          <w:i/>
          <w:noProof/>
        </w:rPr>
        <w:t xml:space="preserve">Fright </w:t>
      </w:r>
      <w:r>
        <w:rPr>
          <w:noProof/>
        </w:rPr>
        <w:t xml:space="preserve">(1956), </w:t>
      </w:r>
      <w:r>
        <w:rPr>
          <w:i/>
          <w:noProof/>
        </w:rPr>
        <w:t xml:space="preserve">The </w:t>
      </w:r>
      <w:r w:rsidRPr="00817205">
        <w:rPr>
          <w:i/>
          <w:noProof/>
        </w:rPr>
        <w:t>Reckoning</w:t>
      </w:r>
      <w:r>
        <w:rPr>
          <w:noProof/>
        </w:rPr>
        <w:t xml:space="preserve"> (1970). He also acted in quite a few television shows including </w:t>
      </w:r>
      <w:r w:rsidRPr="00817205">
        <w:rPr>
          <w:i/>
          <w:noProof/>
        </w:rPr>
        <w:t>Petticoat</w:t>
      </w:r>
      <w:r>
        <w:rPr>
          <w:i/>
          <w:noProof/>
        </w:rPr>
        <w:t xml:space="preserve"> Junction</w:t>
      </w:r>
      <w:r>
        <w:rPr>
          <w:noProof/>
        </w:rPr>
        <w:t xml:space="preserve">, </w:t>
      </w:r>
      <w:r>
        <w:rPr>
          <w:i/>
          <w:noProof/>
        </w:rPr>
        <w:t>Hazel</w:t>
      </w:r>
      <w:r>
        <w:rPr>
          <w:noProof/>
        </w:rPr>
        <w:t xml:space="preserve">, </w:t>
      </w:r>
      <w:r>
        <w:rPr>
          <w:i/>
          <w:noProof/>
        </w:rPr>
        <w:t>Branded</w:t>
      </w:r>
      <w:r>
        <w:rPr>
          <w:noProof/>
        </w:rPr>
        <w:t xml:space="preserve">, </w:t>
      </w:r>
      <w:r>
        <w:rPr>
          <w:i/>
          <w:noProof/>
        </w:rPr>
        <w:t>Bat Masterson, The Phil Silvers Show</w:t>
      </w:r>
      <w:r>
        <w:rPr>
          <w:noProof/>
        </w:rPr>
        <w:t>, etc.</w:t>
      </w:r>
    </w:p>
    <w:p w:rsidR="007A49AB" w:rsidRDefault="00D65B86" w:rsidP="00F023BD">
      <w:r>
        <w:t xml:space="preserve"> </w:t>
      </w:r>
      <w:r w:rsidR="00F023BD">
        <w:t xml:space="preserve"> </w:t>
      </w:r>
    </w:p>
    <w:p w:rsidR="00761BA5" w:rsidRDefault="00D73334" w:rsidP="00D73334">
      <w:pPr>
        <w:rPr>
          <w:rStyle w:val="Hyperlink"/>
        </w:rPr>
      </w:pPr>
      <w:hyperlink r:id="rId6" w:history="1">
        <w:r w:rsidRPr="00EA1A59">
          <w:rPr>
            <w:rStyle w:val="Hyperlink"/>
          </w:rPr>
          <w:t>http://www.imdb.com/find?ref_=nv_sr_fn&amp;q=don+douglas&amp;s=all</w:t>
        </w:r>
      </w:hyperlink>
    </w:p>
    <w:p w:rsidR="00D73334" w:rsidRDefault="00D73334" w:rsidP="00D73334">
      <w:pPr>
        <w:rPr>
          <w:rStyle w:val="Hyperlink"/>
        </w:rPr>
      </w:pPr>
    </w:p>
    <w:p w:rsidR="00D73334" w:rsidRDefault="00D73334" w:rsidP="00D73334">
      <w:r>
        <w:t xml:space="preserve">Dunning, John. </w:t>
      </w:r>
      <w:r>
        <w:rPr>
          <w:i/>
        </w:rPr>
        <w:t>On the Air: the Encyclopedia of Old-Time Radio</w:t>
      </w:r>
      <w:r>
        <w:t>.</w:t>
      </w:r>
    </w:p>
    <w:sectPr w:rsidR="00D7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263CE"/>
    <w:multiLevelType w:val="multilevel"/>
    <w:tmpl w:val="60C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B05BF8"/>
    <w:multiLevelType w:val="multilevel"/>
    <w:tmpl w:val="2A1E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2505D8"/>
    <w:multiLevelType w:val="multilevel"/>
    <w:tmpl w:val="A49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A5"/>
    <w:rsid w:val="000806B0"/>
    <w:rsid w:val="000D33A4"/>
    <w:rsid w:val="00736917"/>
    <w:rsid w:val="00761BA5"/>
    <w:rsid w:val="007A49AB"/>
    <w:rsid w:val="00817205"/>
    <w:rsid w:val="008D01B4"/>
    <w:rsid w:val="00922931"/>
    <w:rsid w:val="00AA62F4"/>
    <w:rsid w:val="00C2253C"/>
    <w:rsid w:val="00D65B86"/>
    <w:rsid w:val="00D73334"/>
    <w:rsid w:val="00F0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igh Tower Text" w:eastAsiaTheme="minorHAnsi" w:hAnsi="High Tower Text"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49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65B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BA5"/>
    <w:rPr>
      <w:color w:val="0000FF"/>
      <w:u w:val="single"/>
    </w:rPr>
  </w:style>
  <w:style w:type="character" w:customStyle="1" w:styleId="Heading2Char">
    <w:name w:val="Heading 2 Char"/>
    <w:basedOn w:val="DefaultParagraphFont"/>
    <w:link w:val="Heading2"/>
    <w:uiPriority w:val="9"/>
    <w:rsid w:val="007A49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49AB"/>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7A49AB"/>
  </w:style>
  <w:style w:type="paragraph" w:styleId="BalloonText">
    <w:name w:val="Balloon Text"/>
    <w:basedOn w:val="Normal"/>
    <w:link w:val="BalloonTextChar"/>
    <w:uiPriority w:val="99"/>
    <w:semiHidden/>
    <w:unhideWhenUsed/>
    <w:rsid w:val="00D73334"/>
    <w:rPr>
      <w:rFonts w:ascii="Tahoma" w:hAnsi="Tahoma" w:cs="Tahoma"/>
      <w:sz w:val="16"/>
      <w:szCs w:val="16"/>
    </w:rPr>
  </w:style>
  <w:style w:type="character" w:customStyle="1" w:styleId="BalloonTextChar">
    <w:name w:val="Balloon Text Char"/>
    <w:basedOn w:val="DefaultParagraphFont"/>
    <w:link w:val="BalloonText"/>
    <w:uiPriority w:val="99"/>
    <w:semiHidden/>
    <w:rsid w:val="00D73334"/>
    <w:rPr>
      <w:rFonts w:ascii="Tahoma" w:hAnsi="Tahoma" w:cs="Tahoma"/>
      <w:sz w:val="16"/>
      <w:szCs w:val="16"/>
    </w:rPr>
  </w:style>
  <w:style w:type="character" w:styleId="FollowedHyperlink">
    <w:name w:val="FollowedHyperlink"/>
    <w:basedOn w:val="DefaultParagraphFont"/>
    <w:uiPriority w:val="99"/>
    <w:semiHidden/>
    <w:unhideWhenUsed/>
    <w:rsid w:val="00D65B86"/>
    <w:rPr>
      <w:color w:val="800080" w:themeColor="followedHyperlink"/>
      <w:u w:val="single"/>
    </w:rPr>
  </w:style>
  <w:style w:type="character" w:customStyle="1" w:styleId="Heading4Char">
    <w:name w:val="Heading 4 Char"/>
    <w:basedOn w:val="DefaultParagraphFont"/>
    <w:link w:val="Heading4"/>
    <w:uiPriority w:val="9"/>
    <w:semiHidden/>
    <w:rsid w:val="00D65B86"/>
    <w:rPr>
      <w:rFonts w:asciiTheme="majorHAnsi" w:eastAsiaTheme="majorEastAsia" w:hAnsiTheme="majorHAnsi" w:cstheme="majorBidi"/>
      <w:b/>
      <w:bCs/>
      <w:i/>
      <w:iCs/>
      <w:color w:val="4F81BD" w:themeColor="accent1"/>
    </w:rPr>
  </w:style>
  <w:style w:type="character" w:customStyle="1" w:styleId="yearcolumn">
    <w:name w:val="year_column"/>
    <w:basedOn w:val="DefaultParagraphFont"/>
    <w:rsid w:val="00D65B86"/>
  </w:style>
  <w:style w:type="character" w:customStyle="1" w:styleId="hide-link">
    <w:name w:val="hide-link"/>
    <w:basedOn w:val="DefaultParagraphFont"/>
    <w:rsid w:val="00D65B86"/>
  </w:style>
  <w:style w:type="character" w:customStyle="1" w:styleId="rightcornerlink">
    <w:name w:val="rightcornerlink"/>
    <w:basedOn w:val="DefaultParagraphFont"/>
    <w:rsid w:val="00D65B86"/>
  </w:style>
  <w:style w:type="paragraph" w:styleId="z-TopofForm">
    <w:name w:val="HTML Top of Form"/>
    <w:basedOn w:val="Normal"/>
    <w:next w:val="Normal"/>
    <w:link w:val="z-TopofFormChar"/>
    <w:hidden/>
    <w:uiPriority w:val="99"/>
    <w:semiHidden/>
    <w:unhideWhenUsed/>
    <w:rsid w:val="00D65B8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5B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5B8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5B8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igh Tower Text" w:eastAsiaTheme="minorHAnsi" w:hAnsi="High Tower Text"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49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65B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BA5"/>
    <w:rPr>
      <w:color w:val="0000FF"/>
      <w:u w:val="single"/>
    </w:rPr>
  </w:style>
  <w:style w:type="character" w:customStyle="1" w:styleId="Heading2Char">
    <w:name w:val="Heading 2 Char"/>
    <w:basedOn w:val="DefaultParagraphFont"/>
    <w:link w:val="Heading2"/>
    <w:uiPriority w:val="9"/>
    <w:rsid w:val="007A49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49AB"/>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7A49AB"/>
  </w:style>
  <w:style w:type="paragraph" w:styleId="BalloonText">
    <w:name w:val="Balloon Text"/>
    <w:basedOn w:val="Normal"/>
    <w:link w:val="BalloonTextChar"/>
    <w:uiPriority w:val="99"/>
    <w:semiHidden/>
    <w:unhideWhenUsed/>
    <w:rsid w:val="00D73334"/>
    <w:rPr>
      <w:rFonts w:ascii="Tahoma" w:hAnsi="Tahoma" w:cs="Tahoma"/>
      <w:sz w:val="16"/>
      <w:szCs w:val="16"/>
    </w:rPr>
  </w:style>
  <w:style w:type="character" w:customStyle="1" w:styleId="BalloonTextChar">
    <w:name w:val="Balloon Text Char"/>
    <w:basedOn w:val="DefaultParagraphFont"/>
    <w:link w:val="BalloonText"/>
    <w:uiPriority w:val="99"/>
    <w:semiHidden/>
    <w:rsid w:val="00D73334"/>
    <w:rPr>
      <w:rFonts w:ascii="Tahoma" w:hAnsi="Tahoma" w:cs="Tahoma"/>
      <w:sz w:val="16"/>
      <w:szCs w:val="16"/>
    </w:rPr>
  </w:style>
  <w:style w:type="character" w:styleId="FollowedHyperlink">
    <w:name w:val="FollowedHyperlink"/>
    <w:basedOn w:val="DefaultParagraphFont"/>
    <w:uiPriority w:val="99"/>
    <w:semiHidden/>
    <w:unhideWhenUsed/>
    <w:rsid w:val="00D65B86"/>
    <w:rPr>
      <w:color w:val="800080" w:themeColor="followedHyperlink"/>
      <w:u w:val="single"/>
    </w:rPr>
  </w:style>
  <w:style w:type="character" w:customStyle="1" w:styleId="Heading4Char">
    <w:name w:val="Heading 4 Char"/>
    <w:basedOn w:val="DefaultParagraphFont"/>
    <w:link w:val="Heading4"/>
    <w:uiPriority w:val="9"/>
    <w:semiHidden/>
    <w:rsid w:val="00D65B86"/>
    <w:rPr>
      <w:rFonts w:asciiTheme="majorHAnsi" w:eastAsiaTheme="majorEastAsia" w:hAnsiTheme="majorHAnsi" w:cstheme="majorBidi"/>
      <w:b/>
      <w:bCs/>
      <w:i/>
      <w:iCs/>
      <w:color w:val="4F81BD" w:themeColor="accent1"/>
    </w:rPr>
  </w:style>
  <w:style w:type="character" w:customStyle="1" w:styleId="yearcolumn">
    <w:name w:val="year_column"/>
    <w:basedOn w:val="DefaultParagraphFont"/>
    <w:rsid w:val="00D65B86"/>
  </w:style>
  <w:style w:type="character" w:customStyle="1" w:styleId="hide-link">
    <w:name w:val="hide-link"/>
    <w:basedOn w:val="DefaultParagraphFont"/>
    <w:rsid w:val="00D65B86"/>
  </w:style>
  <w:style w:type="character" w:customStyle="1" w:styleId="rightcornerlink">
    <w:name w:val="rightcornerlink"/>
    <w:basedOn w:val="DefaultParagraphFont"/>
    <w:rsid w:val="00D65B86"/>
  </w:style>
  <w:style w:type="paragraph" w:styleId="z-TopofForm">
    <w:name w:val="HTML Top of Form"/>
    <w:basedOn w:val="Normal"/>
    <w:next w:val="Normal"/>
    <w:link w:val="z-TopofFormChar"/>
    <w:hidden/>
    <w:uiPriority w:val="99"/>
    <w:semiHidden/>
    <w:unhideWhenUsed/>
    <w:rsid w:val="00D65B8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5B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5B8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5B8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3536">
      <w:bodyDiv w:val="1"/>
      <w:marLeft w:val="0"/>
      <w:marRight w:val="0"/>
      <w:marTop w:val="0"/>
      <w:marBottom w:val="0"/>
      <w:divBdr>
        <w:top w:val="none" w:sz="0" w:space="0" w:color="auto"/>
        <w:left w:val="none" w:sz="0" w:space="0" w:color="auto"/>
        <w:bottom w:val="none" w:sz="0" w:space="0" w:color="auto"/>
        <w:right w:val="none" w:sz="0" w:space="0" w:color="auto"/>
      </w:divBdr>
      <w:divsChild>
        <w:div w:id="1187522192">
          <w:marLeft w:val="0"/>
          <w:marRight w:val="0"/>
          <w:marTop w:val="0"/>
          <w:marBottom w:val="0"/>
          <w:divBdr>
            <w:top w:val="none" w:sz="0" w:space="0" w:color="auto"/>
            <w:left w:val="none" w:sz="0" w:space="0" w:color="auto"/>
            <w:bottom w:val="none" w:sz="0" w:space="0" w:color="auto"/>
            <w:right w:val="none" w:sz="0" w:space="0" w:color="auto"/>
          </w:divBdr>
          <w:divsChild>
            <w:div w:id="1209806770">
              <w:marLeft w:val="0"/>
              <w:marRight w:val="0"/>
              <w:marTop w:val="0"/>
              <w:marBottom w:val="0"/>
              <w:divBdr>
                <w:top w:val="none" w:sz="0" w:space="0" w:color="auto"/>
                <w:left w:val="none" w:sz="0" w:space="0" w:color="auto"/>
                <w:bottom w:val="none" w:sz="0" w:space="0" w:color="auto"/>
                <w:right w:val="none" w:sz="0" w:space="0" w:color="auto"/>
              </w:divBdr>
              <w:divsChild>
                <w:div w:id="2074229406">
                  <w:marLeft w:val="0"/>
                  <w:marRight w:val="0"/>
                  <w:marTop w:val="0"/>
                  <w:marBottom w:val="0"/>
                  <w:divBdr>
                    <w:top w:val="none" w:sz="0" w:space="0" w:color="auto"/>
                    <w:left w:val="none" w:sz="0" w:space="0" w:color="auto"/>
                    <w:bottom w:val="none" w:sz="0" w:space="0" w:color="auto"/>
                    <w:right w:val="none" w:sz="0" w:space="0" w:color="auto"/>
                  </w:divBdr>
                </w:div>
                <w:div w:id="781416437">
                  <w:marLeft w:val="0"/>
                  <w:marRight w:val="0"/>
                  <w:marTop w:val="0"/>
                  <w:marBottom w:val="0"/>
                  <w:divBdr>
                    <w:top w:val="none" w:sz="0" w:space="0" w:color="auto"/>
                    <w:left w:val="none" w:sz="0" w:space="0" w:color="auto"/>
                    <w:bottom w:val="none" w:sz="0" w:space="0" w:color="auto"/>
                    <w:right w:val="none" w:sz="0" w:space="0" w:color="auto"/>
                  </w:divBdr>
                  <w:divsChild>
                    <w:div w:id="1656372815">
                      <w:marLeft w:val="0"/>
                      <w:marRight w:val="0"/>
                      <w:marTop w:val="0"/>
                      <w:marBottom w:val="0"/>
                      <w:divBdr>
                        <w:top w:val="none" w:sz="0" w:space="0" w:color="auto"/>
                        <w:left w:val="none" w:sz="0" w:space="0" w:color="auto"/>
                        <w:bottom w:val="none" w:sz="0" w:space="0" w:color="auto"/>
                        <w:right w:val="none" w:sz="0" w:space="0" w:color="auto"/>
                      </w:divBdr>
                    </w:div>
                    <w:div w:id="949580986">
                      <w:marLeft w:val="0"/>
                      <w:marRight w:val="0"/>
                      <w:marTop w:val="0"/>
                      <w:marBottom w:val="0"/>
                      <w:divBdr>
                        <w:top w:val="none" w:sz="0" w:space="0" w:color="auto"/>
                        <w:left w:val="none" w:sz="0" w:space="0" w:color="auto"/>
                        <w:bottom w:val="none" w:sz="0" w:space="0" w:color="auto"/>
                        <w:right w:val="none" w:sz="0" w:space="0" w:color="auto"/>
                      </w:divBdr>
                      <w:divsChild>
                        <w:div w:id="1753698791">
                          <w:marLeft w:val="0"/>
                          <w:marRight w:val="0"/>
                          <w:marTop w:val="0"/>
                          <w:marBottom w:val="0"/>
                          <w:divBdr>
                            <w:top w:val="none" w:sz="0" w:space="0" w:color="auto"/>
                            <w:left w:val="none" w:sz="0" w:space="0" w:color="auto"/>
                            <w:bottom w:val="none" w:sz="0" w:space="0" w:color="auto"/>
                            <w:right w:val="none" w:sz="0" w:space="0" w:color="auto"/>
                          </w:divBdr>
                        </w:div>
                      </w:divsChild>
                    </w:div>
                    <w:div w:id="1874002626">
                      <w:marLeft w:val="0"/>
                      <w:marRight w:val="0"/>
                      <w:marTop w:val="0"/>
                      <w:marBottom w:val="0"/>
                      <w:divBdr>
                        <w:top w:val="none" w:sz="0" w:space="0" w:color="auto"/>
                        <w:left w:val="none" w:sz="0" w:space="0" w:color="auto"/>
                        <w:bottom w:val="none" w:sz="0" w:space="0" w:color="auto"/>
                        <w:right w:val="none" w:sz="0" w:space="0" w:color="auto"/>
                      </w:divBdr>
                      <w:divsChild>
                        <w:div w:id="634145301">
                          <w:marLeft w:val="0"/>
                          <w:marRight w:val="0"/>
                          <w:marTop w:val="0"/>
                          <w:marBottom w:val="0"/>
                          <w:divBdr>
                            <w:top w:val="none" w:sz="0" w:space="0" w:color="auto"/>
                            <w:left w:val="none" w:sz="0" w:space="0" w:color="auto"/>
                            <w:bottom w:val="none" w:sz="0" w:space="0" w:color="auto"/>
                            <w:right w:val="none" w:sz="0" w:space="0" w:color="auto"/>
                          </w:divBdr>
                        </w:div>
                        <w:div w:id="893078997">
                          <w:marLeft w:val="0"/>
                          <w:marRight w:val="0"/>
                          <w:marTop w:val="0"/>
                          <w:marBottom w:val="0"/>
                          <w:divBdr>
                            <w:top w:val="none" w:sz="0" w:space="0" w:color="auto"/>
                            <w:left w:val="none" w:sz="0" w:space="0" w:color="auto"/>
                            <w:bottom w:val="none" w:sz="0" w:space="0" w:color="auto"/>
                            <w:right w:val="none" w:sz="0" w:space="0" w:color="auto"/>
                          </w:divBdr>
                        </w:div>
                        <w:div w:id="183910654">
                          <w:marLeft w:val="0"/>
                          <w:marRight w:val="0"/>
                          <w:marTop w:val="0"/>
                          <w:marBottom w:val="0"/>
                          <w:divBdr>
                            <w:top w:val="none" w:sz="0" w:space="0" w:color="auto"/>
                            <w:left w:val="none" w:sz="0" w:space="0" w:color="auto"/>
                            <w:bottom w:val="none" w:sz="0" w:space="0" w:color="auto"/>
                            <w:right w:val="none" w:sz="0" w:space="0" w:color="auto"/>
                          </w:divBdr>
                        </w:div>
                      </w:divsChild>
                    </w:div>
                    <w:div w:id="432019311">
                      <w:marLeft w:val="0"/>
                      <w:marRight w:val="0"/>
                      <w:marTop w:val="0"/>
                      <w:marBottom w:val="0"/>
                      <w:divBdr>
                        <w:top w:val="none" w:sz="0" w:space="0" w:color="auto"/>
                        <w:left w:val="none" w:sz="0" w:space="0" w:color="auto"/>
                        <w:bottom w:val="none" w:sz="0" w:space="0" w:color="auto"/>
                        <w:right w:val="none" w:sz="0" w:space="0" w:color="auto"/>
                      </w:divBdr>
                      <w:divsChild>
                        <w:div w:id="1523283016">
                          <w:marLeft w:val="0"/>
                          <w:marRight w:val="0"/>
                          <w:marTop w:val="0"/>
                          <w:marBottom w:val="0"/>
                          <w:divBdr>
                            <w:top w:val="none" w:sz="0" w:space="0" w:color="auto"/>
                            <w:left w:val="none" w:sz="0" w:space="0" w:color="auto"/>
                            <w:bottom w:val="none" w:sz="0" w:space="0" w:color="auto"/>
                            <w:right w:val="none" w:sz="0" w:space="0" w:color="auto"/>
                          </w:divBdr>
                        </w:div>
                      </w:divsChild>
                    </w:div>
                    <w:div w:id="174151299">
                      <w:marLeft w:val="0"/>
                      <w:marRight w:val="0"/>
                      <w:marTop w:val="0"/>
                      <w:marBottom w:val="0"/>
                      <w:divBdr>
                        <w:top w:val="none" w:sz="0" w:space="0" w:color="auto"/>
                        <w:left w:val="none" w:sz="0" w:space="0" w:color="auto"/>
                        <w:bottom w:val="none" w:sz="0" w:space="0" w:color="auto"/>
                        <w:right w:val="none" w:sz="0" w:space="0" w:color="auto"/>
                      </w:divBdr>
                    </w:div>
                    <w:div w:id="1896088613">
                      <w:marLeft w:val="0"/>
                      <w:marRight w:val="0"/>
                      <w:marTop w:val="0"/>
                      <w:marBottom w:val="0"/>
                      <w:divBdr>
                        <w:top w:val="none" w:sz="0" w:space="0" w:color="auto"/>
                        <w:left w:val="none" w:sz="0" w:space="0" w:color="auto"/>
                        <w:bottom w:val="none" w:sz="0" w:space="0" w:color="auto"/>
                        <w:right w:val="none" w:sz="0" w:space="0" w:color="auto"/>
                      </w:divBdr>
                    </w:div>
                    <w:div w:id="171459004">
                      <w:marLeft w:val="0"/>
                      <w:marRight w:val="0"/>
                      <w:marTop w:val="0"/>
                      <w:marBottom w:val="0"/>
                      <w:divBdr>
                        <w:top w:val="none" w:sz="0" w:space="0" w:color="auto"/>
                        <w:left w:val="none" w:sz="0" w:space="0" w:color="auto"/>
                        <w:bottom w:val="none" w:sz="0" w:space="0" w:color="auto"/>
                        <w:right w:val="none" w:sz="0" w:space="0" w:color="auto"/>
                      </w:divBdr>
                      <w:divsChild>
                        <w:div w:id="342828061">
                          <w:marLeft w:val="0"/>
                          <w:marRight w:val="0"/>
                          <w:marTop w:val="0"/>
                          <w:marBottom w:val="0"/>
                          <w:divBdr>
                            <w:top w:val="none" w:sz="0" w:space="0" w:color="auto"/>
                            <w:left w:val="none" w:sz="0" w:space="0" w:color="auto"/>
                            <w:bottom w:val="none" w:sz="0" w:space="0" w:color="auto"/>
                            <w:right w:val="none" w:sz="0" w:space="0" w:color="auto"/>
                          </w:divBdr>
                        </w:div>
                      </w:divsChild>
                    </w:div>
                    <w:div w:id="1417748835">
                      <w:marLeft w:val="0"/>
                      <w:marRight w:val="0"/>
                      <w:marTop w:val="0"/>
                      <w:marBottom w:val="0"/>
                      <w:divBdr>
                        <w:top w:val="none" w:sz="0" w:space="0" w:color="auto"/>
                        <w:left w:val="none" w:sz="0" w:space="0" w:color="auto"/>
                        <w:bottom w:val="none" w:sz="0" w:space="0" w:color="auto"/>
                        <w:right w:val="none" w:sz="0" w:space="0" w:color="auto"/>
                      </w:divBdr>
                    </w:div>
                    <w:div w:id="1428112549">
                      <w:marLeft w:val="0"/>
                      <w:marRight w:val="0"/>
                      <w:marTop w:val="0"/>
                      <w:marBottom w:val="0"/>
                      <w:divBdr>
                        <w:top w:val="none" w:sz="0" w:space="0" w:color="auto"/>
                        <w:left w:val="none" w:sz="0" w:space="0" w:color="auto"/>
                        <w:bottom w:val="none" w:sz="0" w:space="0" w:color="auto"/>
                        <w:right w:val="none" w:sz="0" w:space="0" w:color="auto"/>
                      </w:divBdr>
                      <w:divsChild>
                        <w:div w:id="1655254118">
                          <w:marLeft w:val="0"/>
                          <w:marRight w:val="0"/>
                          <w:marTop w:val="0"/>
                          <w:marBottom w:val="0"/>
                          <w:divBdr>
                            <w:top w:val="none" w:sz="0" w:space="0" w:color="auto"/>
                            <w:left w:val="none" w:sz="0" w:space="0" w:color="auto"/>
                            <w:bottom w:val="none" w:sz="0" w:space="0" w:color="auto"/>
                            <w:right w:val="none" w:sz="0" w:space="0" w:color="auto"/>
                          </w:divBdr>
                        </w:div>
                      </w:divsChild>
                    </w:div>
                    <w:div w:id="1937902861">
                      <w:marLeft w:val="0"/>
                      <w:marRight w:val="0"/>
                      <w:marTop w:val="0"/>
                      <w:marBottom w:val="0"/>
                      <w:divBdr>
                        <w:top w:val="none" w:sz="0" w:space="0" w:color="auto"/>
                        <w:left w:val="none" w:sz="0" w:space="0" w:color="auto"/>
                        <w:bottom w:val="none" w:sz="0" w:space="0" w:color="auto"/>
                        <w:right w:val="none" w:sz="0" w:space="0" w:color="auto"/>
                      </w:divBdr>
                      <w:divsChild>
                        <w:div w:id="486824118">
                          <w:marLeft w:val="0"/>
                          <w:marRight w:val="0"/>
                          <w:marTop w:val="0"/>
                          <w:marBottom w:val="0"/>
                          <w:divBdr>
                            <w:top w:val="none" w:sz="0" w:space="0" w:color="auto"/>
                            <w:left w:val="none" w:sz="0" w:space="0" w:color="auto"/>
                            <w:bottom w:val="none" w:sz="0" w:space="0" w:color="auto"/>
                            <w:right w:val="none" w:sz="0" w:space="0" w:color="auto"/>
                          </w:divBdr>
                        </w:div>
                      </w:divsChild>
                    </w:div>
                    <w:div w:id="915238707">
                      <w:marLeft w:val="0"/>
                      <w:marRight w:val="0"/>
                      <w:marTop w:val="0"/>
                      <w:marBottom w:val="0"/>
                      <w:divBdr>
                        <w:top w:val="none" w:sz="0" w:space="0" w:color="auto"/>
                        <w:left w:val="none" w:sz="0" w:space="0" w:color="auto"/>
                        <w:bottom w:val="none" w:sz="0" w:space="0" w:color="auto"/>
                        <w:right w:val="none" w:sz="0" w:space="0" w:color="auto"/>
                      </w:divBdr>
                    </w:div>
                  </w:divsChild>
                </w:div>
                <w:div w:id="693531674">
                  <w:marLeft w:val="0"/>
                  <w:marRight w:val="0"/>
                  <w:marTop w:val="0"/>
                  <w:marBottom w:val="0"/>
                  <w:divBdr>
                    <w:top w:val="none" w:sz="0" w:space="0" w:color="auto"/>
                    <w:left w:val="none" w:sz="0" w:space="0" w:color="auto"/>
                    <w:bottom w:val="none" w:sz="0" w:space="0" w:color="auto"/>
                    <w:right w:val="none" w:sz="0" w:space="0" w:color="auto"/>
                  </w:divBdr>
                </w:div>
                <w:div w:id="977612461">
                  <w:marLeft w:val="0"/>
                  <w:marRight w:val="0"/>
                  <w:marTop w:val="0"/>
                  <w:marBottom w:val="0"/>
                  <w:divBdr>
                    <w:top w:val="none" w:sz="0" w:space="0" w:color="auto"/>
                    <w:left w:val="none" w:sz="0" w:space="0" w:color="auto"/>
                    <w:bottom w:val="none" w:sz="0" w:space="0" w:color="auto"/>
                    <w:right w:val="none" w:sz="0" w:space="0" w:color="auto"/>
                  </w:divBdr>
                  <w:divsChild>
                    <w:div w:id="447742494">
                      <w:marLeft w:val="0"/>
                      <w:marRight w:val="0"/>
                      <w:marTop w:val="0"/>
                      <w:marBottom w:val="0"/>
                      <w:divBdr>
                        <w:top w:val="none" w:sz="0" w:space="0" w:color="auto"/>
                        <w:left w:val="none" w:sz="0" w:space="0" w:color="auto"/>
                        <w:bottom w:val="none" w:sz="0" w:space="0" w:color="auto"/>
                        <w:right w:val="none" w:sz="0" w:space="0" w:color="auto"/>
                      </w:divBdr>
                      <w:divsChild>
                        <w:div w:id="9504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47839">
          <w:marLeft w:val="0"/>
          <w:marRight w:val="0"/>
          <w:marTop w:val="0"/>
          <w:marBottom w:val="0"/>
          <w:divBdr>
            <w:top w:val="none" w:sz="0" w:space="0" w:color="auto"/>
            <w:left w:val="none" w:sz="0" w:space="0" w:color="auto"/>
            <w:bottom w:val="none" w:sz="0" w:space="0" w:color="auto"/>
            <w:right w:val="none" w:sz="0" w:space="0" w:color="auto"/>
          </w:divBdr>
          <w:divsChild>
            <w:div w:id="1915814462">
              <w:marLeft w:val="0"/>
              <w:marRight w:val="0"/>
              <w:marTop w:val="0"/>
              <w:marBottom w:val="0"/>
              <w:divBdr>
                <w:top w:val="none" w:sz="0" w:space="0" w:color="auto"/>
                <w:left w:val="none" w:sz="0" w:space="0" w:color="auto"/>
                <w:bottom w:val="none" w:sz="0" w:space="0" w:color="auto"/>
                <w:right w:val="none" w:sz="0" w:space="0" w:color="auto"/>
              </w:divBdr>
            </w:div>
          </w:divsChild>
        </w:div>
        <w:div w:id="2121145010">
          <w:marLeft w:val="0"/>
          <w:marRight w:val="0"/>
          <w:marTop w:val="0"/>
          <w:marBottom w:val="0"/>
          <w:divBdr>
            <w:top w:val="none" w:sz="0" w:space="0" w:color="auto"/>
            <w:left w:val="none" w:sz="0" w:space="0" w:color="auto"/>
            <w:bottom w:val="none" w:sz="0" w:space="0" w:color="auto"/>
            <w:right w:val="none" w:sz="0" w:space="0" w:color="auto"/>
          </w:divBdr>
          <w:divsChild>
            <w:div w:id="1984844218">
              <w:marLeft w:val="0"/>
              <w:marRight w:val="0"/>
              <w:marTop w:val="0"/>
              <w:marBottom w:val="0"/>
              <w:divBdr>
                <w:top w:val="none" w:sz="0" w:space="0" w:color="auto"/>
                <w:left w:val="none" w:sz="0" w:space="0" w:color="auto"/>
                <w:bottom w:val="none" w:sz="0" w:space="0" w:color="auto"/>
                <w:right w:val="none" w:sz="0" w:space="0" w:color="auto"/>
              </w:divBdr>
            </w:div>
          </w:divsChild>
        </w:div>
        <w:div w:id="1840853646">
          <w:marLeft w:val="0"/>
          <w:marRight w:val="0"/>
          <w:marTop w:val="0"/>
          <w:marBottom w:val="0"/>
          <w:divBdr>
            <w:top w:val="none" w:sz="0" w:space="0" w:color="auto"/>
            <w:left w:val="none" w:sz="0" w:space="0" w:color="auto"/>
            <w:bottom w:val="none" w:sz="0" w:space="0" w:color="auto"/>
            <w:right w:val="none" w:sz="0" w:space="0" w:color="auto"/>
          </w:divBdr>
          <w:divsChild>
            <w:div w:id="486288072">
              <w:marLeft w:val="0"/>
              <w:marRight w:val="0"/>
              <w:marTop w:val="0"/>
              <w:marBottom w:val="0"/>
              <w:divBdr>
                <w:top w:val="none" w:sz="0" w:space="0" w:color="auto"/>
                <w:left w:val="none" w:sz="0" w:space="0" w:color="auto"/>
                <w:bottom w:val="none" w:sz="0" w:space="0" w:color="auto"/>
                <w:right w:val="none" w:sz="0" w:space="0" w:color="auto"/>
              </w:divBdr>
            </w:div>
            <w:div w:id="1348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db.com/find?ref_=nv_sr_fn&amp;q=don+douglas&amp;s=al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dc:creator>
  <cp:lastModifiedBy>CN</cp:lastModifiedBy>
  <cp:revision>4</cp:revision>
  <dcterms:created xsi:type="dcterms:W3CDTF">2015-04-09T05:21:00Z</dcterms:created>
  <dcterms:modified xsi:type="dcterms:W3CDTF">2015-04-09T15:43:00Z</dcterms:modified>
</cp:coreProperties>
</file>