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5BAD" w14:textId="6364516F" w:rsidR="00314CBD" w:rsidRDefault="00D5103F" w:rsidP="00E35ED8">
      <w:pPr>
        <w:spacing w:after="0" w:line="247" w:lineRule="auto"/>
        <w:ind w:left="0" w:hanging="1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103F">
        <w:rPr>
          <w:rFonts w:ascii="Times New Roman" w:hAnsi="Times New Roman" w:cs="Times New Roman"/>
          <w:sz w:val="28"/>
          <w:szCs w:val="28"/>
        </w:rPr>
        <w:t xml:space="preserve">Gale </w:t>
      </w:r>
      <w:r w:rsidRPr="00D5103F">
        <w:rPr>
          <w:rFonts w:ascii="Times New Roman" w:eastAsia="Times New Roman" w:hAnsi="Times New Roman" w:cs="Times New Roman"/>
          <w:sz w:val="28"/>
          <w:szCs w:val="28"/>
        </w:rPr>
        <w:t>Gordon</w:t>
      </w:r>
    </w:p>
    <w:p w14:paraId="1A94EA97" w14:textId="785FF0C3" w:rsidR="00E35ED8" w:rsidRPr="00E35ED8" w:rsidRDefault="00E35ED8" w:rsidP="00E35ED8">
      <w:pPr>
        <w:spacing w:after="160" w:line="259" w:lineRule="auto"/>
        <w:ind w:left="0" w:hanging="14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Edited by Patrick Andre and Brian Kavanaugh</w:t>
      </w:r>
    </w:p>
    <w:p w14:paraId="2A3D9E77" w14:textId="63D46537" w:rsidR="00314CBD" w:rsidRPr="00D5103F" w:rsidRDefault="00DD12F6" w:rsidP="00E35ED8">
      <w:pPr>
        <w:spacing w:after="160" w:line="259" w:lineRule="auto"/>
        <w:ind w:left="0" w:hanging="14"/>
        <w:jc w:val="left"/>
        <w:rPr>
          <w:rFonts w:ascii="Times New Roman" w:eastAsia="Times New Roman" w:hAnsi="Times New Roman" w:cs="Times New Roman"/>
          <w:sz w:val="22"/>
        </w:rPr>
      </w:pPr>
      <w:r w:rsidRPr="00D5103F">
        <w:rPr>
          <w:rFonts w:ascii="Times New Roman" w:eastAsia="Times New Roman" w:hAnsi="Times New Roman" w:cs="Times New Roman"/>
          <w:sz w:val="22"/>
        </w:rPr>
        <w:t xml:space="preserve">Born </w:t>
      </w:r>
      <w:r w:rsidR="009B008D">
        <w:rPr>
          <w:rFonts w:ascii="Times New Roman" w:eastAsia="Times New Roman" w:hAnsi="Times New Roman" w:cs="Times New Roman"/>
          <w:sz w:val="22"/>
        </w:rPr>
        <w:t>February 20, 1906</w:t>
      </w:r>
      <w:r w:rsidR="00B6691B">
        <w:rPr>
          <w:rFonts w:ascii="Times New Roman" w:eastAsia="Times New Roman" w:hAnsi="Times New Roman" w:cs="Times New Roman"/>
          <w:sz w:val="22"/>
        </w:rPr>
        <w:t>,</w:t>
      </w:r>
      <w:r w:rsidR="009B008D">
        <w:rPr>
          <w:rFonts w:ascii="Times New Roman" w:eastAsia="Times New Roman" w:hAnsi="Times New Roman" w:cs="Times New Roman"/>
          <w:sz w:val="22"/>
        </w:rPr>
        <w:t xml:space="preserve"> as </w:t>
      </w:r>
      <w:r w:rsidRPr="00D5103F">
        <w:rPr>
          <w:rFonts w:ascii="Times New Roman" w:eastAsia="Times New Roman" w:hAnsi="Times New Roman" w:cs="Times New Roman"/>
          <w:sz w:val="22"/>
        </w:rPr>
        <w:t xml:space="preserve">Charles T. Aldrich, Jr., in New York City, </w:t>
      </w:r>
      <w:r w:rsidR="00BA1483">
        <w:rPr>
          <w:rFonts w:ascii="Times New Roman" w:eastAsia="Times New Roman" w:hAnsi="Times New Roman" w:cs="Times New Roman"/>
          <w:sz w:val="22"/>
        </w:rPr>
        <w:t>Gale Gordon</w:t>
      </w:r>
      <w:r w:rsidR="009B008D">
        <w:rPr>
          <w:rFonts w:ascii="Times New Roman" w:eastAsia="Times New Roman" w:hAnsi="Times New Roman" w:cs="Times New Roman"/>
          <w:sz w:val="22"/>
        </w:rPr>
        <w:t xml:space="preserve"> was </w:t>
      </w:r>
      <w:r w:rsidRPr="00D5103F">
        <w:rPr>
          <w:rFonts w:ascii="Times New Roman" w:eastAsia="Times New Roman" w:hAnsi="Times New Roman" w:cs="Times New Roman"/>
          <w:sz w:val="22"/>
        </w:rPr>
        <w:t>the son of British actress Gloria Gordon and her vaudevillian husband Charles Aldrich</w:t>
      </w:r>
      <w:r w:rsidR="009B008D">
        <w:rPr>
          <w:rFonts w:ascii="Times New Roman" w:eastAsia="Times New Roman" w:hAnsi="Times New Roman" w:cs="Times New Roman"/>
          <w:sz w:val="22"/>
        </w:rPr>
        <w:t>.</w:t>
      </w:r>
      <w:r w:rsidRPr="00D5103F">
        <w:rPr>
          <w:rFonts w:ascii="Times New Roman" w:eastAsia="Times New Roman" w:hAnsi="Times New Roman" w:cs="Times New Roman"/>
          <w:sz w:val="22"/>
        </w:rPr>
        <w:t xml:space="preserve"> Gordon's first big radio break came </w:t>
      </w:r>
      <w:r w:rsidR="00D5103F">
        <w:rPr>
          <w:rFonts w:ascii="Times New Roman" w:eastAsia="Times New Roman" w:hAnsi="Times New Roman" w:cs="Times New Roman"/>
          <w:sz w:val="22"/>
        </w:rPr>
        <w:t xml:space="preserve">in </w:t>
      </w:r>
      <w:r w:rsidRPr="00D5103F">
        <w:rPr>
          <w:rFonts w:ascii="Times New Roman" w:eastAsia="Times New Roman" w:hAnsi="Times New Roman" w:cs="Times New Roman"/>
          <w:sz w:val="22"/>
        </w:rPr>
        <w:t xml:space="preserve">the recurring role of Mayor La Trivia on </w:t>
      </w:r>
      <w:r w:rsidRPr="00D5103F">
        <w:rPr>
          <w:rFonts w:ascii="Times New Roman" w:eastAsia="Times New Roman" w:hAnsi="Times New Roman" w:cs="Times New Roman"/>
          <w:i/>
          <w:iCs/>
          <w:sz w:val="22"/>
        </w:rPr>
        <w:t>Fibber McGee and Molly</w:t>
      </w:r>
      <w:r w:rsidRPr="00D5103F">
        <w:rPr>
          <w:rFonts w:ascii="Times New Roman" w:eastAsia="Times New Roman" w:hAnsi="Times New Roman" w:cs="Times New Roman"/>
          <w:sz w:val="22"/>
        </w:rPr>
        <w:t xml:space="preserve">, before playing Rumson Bullard on the show's successful spinoff, </w:t>
      </w:r>
      <w:r w:rsidRPr="00D5103F">
        <w:rPr>
          <w:rFonts w:ascii="Times New Roman" w:eastAsia="Times New Roman" w:hAnsi="Times New Roman" w:cs="Times New Roman"/>
          <w:i/>
          <w:iCs/>
          <w:sz w:val="22"/>
        </w:rPr>
        <w:t>The Great Gildersleeve</w:t>
      </w:r>
      <w:r w:rsidRPr="00D5103F">
        <w:rPr>
          <w:rFonts w:ascii="Times New Roman" w:eastAsia="Times New Roman" w:hAnsi="Times New Roman" w:cs="Times New Roman"/>
          <w:sz w:val="22"/>
        </w:rPr>
        <w:t>. Gordon and his character of Mayor La Trivia briefly left the show in December of 1942</w:t>
      </w:r>
      <w:r w:rsidR="00D5103F">
        <w:rPr>
          <w:rFonts w:ascii="Times New Roman" w:eastAsia="Times New Roman" w:hAnsi="Times New Roman" w:cs="Times New Roman"/>
          <w:sz w:val="22"/>
        </w:rPr>
        <w:t>;</w:t>
      </w:r>
      <w:r w:rsidRPr="00D5103F">
        <w:rPr>
          <w:rFonts w:ascii="Times New Roman" w:eastAsia="Times New Roman" w:hAnsi="Times New Roman" w:cs="Times New Roman"/>
          <w:sz w:val="22"/>
        </w:rPr>
        <w:t xml:space="preserve"> both had enlisted in World War </w:t>
      </w:r>
      <w:r w:rsidR="00D5103F">
        <w:rPr>
          <w:rFonts w:ascii="Times New Roman" w:eastAsia="Times New Roman" w:hAnsi="Times New Roman" w:cs="Times New Roman"/>
          <w:sz w:val="22"/>
        </w:rPr>
        <w:t>II</w:t>
      </w:r>
      <w:r w:rsidRPr="00D5103F">
        <w:rPr>
          <w:rFonts w:ascii="Times New Roman" w:eastAsia="Times New Roman" w:hAnsi="Times New Roman" w:cs="Times New Roman"/>
          <w:sz w:val="22"/>
        </w:rPr>
        <w:t>.</w:t>
      </w:r>
    </w:p>
    <w:p w14:paraId="18F511ED" w14:textId="163F57FE" w:rsidR="00314CBD" w:rsidRPr="00D5103F" w:rsidRDefault="00DD12F6" w:rsidP="00E35ED8">
      <w:pPr>
        <w:spacing w:after="160" w:line="259" w:lineRule="auto"/>
        <w:ind w:left="0" w:hanging="14"/>
        <w:jc w:val="left"/>
        <w:rPr>
          <w:rFonts w:ascii="Times New Roman" w:eastAsia="Times New Roman" w:hAnsi="Times New Roman" w:cs="Times New Roman"/>
          <w:sz w:val="22"/>
        </w:rPr>
      </w:pPr>
      <w:r w:rsidRPr="00D5103F">
        <w:rPr>
          <w:rFonts w:ascii="Times New Roman" w:eastAsia="Times New Roman" w:hAnsi="Times New Roman" w:cs="Times New Roman"/>
          <w:sz w:val="22"/>
        </w:rPr>
        <w:t xml:space="preserve">Gordon was the first actor to play the role of Flash Gordon, in the 1935 radio serial </w:t>
      </w:r>
      <w:r w:rsidRPr="00D5103F">
        <w:rPr>
          <w:rFonts w:ascii="Times New Roman" w:eastAsia="Times New Roman" w:hAnsi="Times New Roman" w:cs="Times New Roman"/>
          <w:i/>
          <w:iCs/>
          <w:sz w:val="22"/>
        </w:rPr>
        <w:t>The Amazing Interplanetary Adventures of Flash Gordon</w:t>
      </w:r>
      <w:r w:rsidRPr="00D5103F">
        <w:rPr>
          <w:rFonts w:ascii="Times New Roman" w:eastAsia="Times New Roman" w:hAnsi="Times New Roman" w:cs="Times New Roman"/>
          <w:sz w:val="22"/>
        </w:rPr>
        <w:t xml:space="preserve">. </w:t>
      </w:r>
      <w:r w:rsidR="00B6691B">
        <w:rPr>
          <w:rFonts w:ascii="Times New Roman" w:eastAsia="Times New Roman" w:hAnsi="Times New Roman" w:cs="Times New Roman"/>
          <w:sz w:val="22"/>
        </w:rPr>
        <w:t>Gordon defined the role of pompous principal</w:t>
      </w:r>
      <w:r w:rsidR="00F03632">
        <w:rPr>
          <w:rFonts w:ascii="Times New Roman" w:eastAsia="Times New Roman" w:hAnsi="Times New Roman" w:cs="Times New Roman"/>
          <w:sz w:val="22"/>
        </w:rPr>
        <w:t xml:space="preserve"> Osgood Conkin in the 1948 radio series, </w:t>
      </w:r>
      <w:r w:rsidR="00F03632">
        <w:rPr>
          <w:rFonts w:ascii="Times New Roman" w:eastAsia="Times New Roman" w:hAnsi="Times New Roman" w:cs="Times New Roman"/>
          <w:i/>
          <w:iCs/>
          <w:sz w:val="22"/>
        </w:rPr>
        <w:t xml:space="preserve">Our Miss </w:t>
      </w:r>
      <w:r w:rsidR="00F03632" w:rsidRPr="00F03632">
        <w:rPr>
          <w:rFonts w:ascii="Times New Roman" w:eastAsia="Times New Roman" w:hAnsi="Times New Roman" w:cs="Times New Roman"/>
          <w:i/>
          <w:iCs/>
          <w:sz w:val="22"/>
        </w:rPr>
        <w:t>Brooks</w:t>
      </w:r>
      <w:r w:rsidR="00F03632">
        <w:rPr>
          <w:rFonts w:ascii="Times New Roman" w:eastAsia="Times New Roman" w:hAnsi="Times New Roman" w:cs="Times New Roman"/>
          <w:sz w:val="22"/>
        </w:rPr>
        <w:t xml:space="preserve">, starting with the second episode of the radio series and carrying the role to television when the show moved there in 1952. </w:t>
      </w:r>
      <w:r w:rsidRPr="00F03632">
        <w:rPr>
          <w:rFonts w:ascii="Times New Roman" w:eastAsia="Times New Roman" w:hAnsi="Times New Roman" w:cs="Times New Roman"/>
          <w:sz w:val="22"/>
        </w:rPr>
        <w:t>In</w:t>
      </w:r>
      <w:r w:rsidRPr="00D5103F">
        <w:rPr>
          <w:rFonts w:ascii="Times New Roman" w:eastAsia="Times New Roman" w:hAnsi="Times New Roman" w:cs="Times New Roman"/>
          <w:sz w:val="22"/>
        </w:rPr>
        <w:t xml:space="preserve"> 1950, Gordon played John Granby in the radio series </w:t>
      </w:r>
      <w:r w:rsidRPr="00D5103F">
        <w:rPr>
          <w:rFonts w:ascii="Times New Roman" w:eastAsia="Times New Roman" w:hAnsi="Times New Roman" w:cs="Times New Roman"/>
          <w:i/>
          <w:iCs/>
          <w:sz w:val="22"/>
        </w:rPr>
        <w:t>Granby's Green Acres</w:t>
      </w:r>
      <w:r w:rsidR="00DD40FE">
        <w:rPr>
          <w:rFonts w:ascii="Times New Roman" w:eastAsia="Times New Roman" w:hAnsi="Times New Roman" w:cs="Times New Roman"/>
          <w:sz w:val="22"/>
        </w:rPr>
        <w:t>. This show would become</w:t>
      </w:r>
      <w:r w:rsidRPr="00D5103F">
        <w:rPr>
          <w:rFonts w:ascii="Times New Roman" w:eastAsia="Times New Roman" w:hAnsi="Times New Roman" w:cs="Times New Roman"/>
          <w:sz w:val="22"/>
        </w:rPr>
        <w:t xml:space="preserve"> the basis for the 1960s television series, </w:t>
      </w:r>
      <w:r w:rsidRPr="00D5103F">
        <w:rPr>
          <w:rFonts w:ascii="Times New Roman" w:eastAsia="Times New Roman" w:hAnsi="Times New Roman" w:cs="Times New Roman"/>
          <w:i/>
          <w:iCs/>
          <w:sz w:val="22"/>
        </w:rPr>
        <w:t>Green Acres</w:t>
      </w:r>
      <w:r w:rsidRPr="00D5103F">
        <w:rPr>
          <w:rFonts w:ascii="Times New Roman" w:eastAsia="Times New Roman" w:hAnsi="Times New Roman" w:cs="Times New Roman"/>
          <w:sz w:val="22"/>
        </w:rPr>
        <w:t>.</w:t>
      </w:r>
    </w:p>
    <w:p w14:paraId="0CBD6AA5" w14:textId="0819D802" w:rsidR="00314CBD" w:rsidRPr="009B008D" w:rsidRDefault="00DD12F6" w:rsidP="00E35ED8">
      <w:pPr>
        <w:spacing w:after="160" w:line="259" w:lineRule="auto"/>
        <w:ind w:left="0" w:hanging="14"/>
        <w:jc w:val="left"/>
        <w:rPr>
          <w:rFonts w:ascii="Times New Roman" w:eastAsia="Times New Roman" w:hAnsi="Times New Roman" w:cs="Times New Roman"/>
          <w:sz w:val="22"/>
        </w:rPr>
      </w:pPr>
      <w:r w:rsidRPr="00D5103F">
        <w:rPr>
          <w:rFonts w:ascii="Times New Roman" w:eastAsia="Times New Roman" w:hAnsi="Times New Roman" w:cs="Times New Roman"/>
          <w:sz w:val="22"/>
        </w:rPr>
        <w:t xml:space="preserve">In the interim, Gordon turned up as Rudolph Atterbury on </w:t>
      </w:r>
      <w:r w:rsidRPr="00D5103F">
        <w:rPr>
          <w:rFonts w:ascii="Times New Roman" w:eastAsia="Times New Roman" w:hAnsi="Times New Roman" w:cs="Times New Roman"/>
          <w:i/>
          <w:iCs/>
          <w:sz w:val="22"/>
        </w:rPr>
        <w:t>My Favorite Husband</w:t>
      </w:r>
      <w:r w:rsidRPr="00D5103F">
        <w:rPr>
          <w:rFonts w:ascii="Times New Roman" w:eastAsia="Times New Roman" w:hAnsi="Times New Roman" w:cs="Times New Roman"/>
          <w:sz w:val="22"/>
        </w:rPr>
        <w:t xml:space="preserve">, which starred Lucille Ball in a precursor to </w:t>
      </w:r>
      <w:r w:rsidRPr="00D5103F">
        <w:rPr>
          <w:rFonts w:ascii="Times New Roman" w:eastAsia="Times New Roman" w:hAnsi="Times New Roman" w:cs="Times New Roman"/>
          <w:i/>
          <w:iCs/>
          <w:sz w:val="22"/>
        </w:rPr>
        <w:t>I Love Lucy</w:t>
      </w:r>
      <w:r w:rsidRPr="00D5103F">
        <w:rPr>
          <w:rFonts w:ascii="Times New Roman" w:eastAsia="Times New Roman" w:hAnsi="Times New Roman" w:cs="Times New Roman"/>
          <w:sz w:val="22"/>
        </w:rPr>
        <w:t xml:space="preserve">. Gordon and Ball previously worked together on </w:t>
      </w:r>
      <w:r w:rsidRPr="00D5103F">
        <w:rPr>
          <w:rFonts w:ascii="Times New Roman" w:eastAsia="Times New Roman" w:hAnsi="Times New Roman" w:cs="Times New Roman"/>
          <w:i/>
          <w:iCs/>
          <w:sz w:val="22"/>
        </w:rPr>
        <w:t>The Wonder Show</w:t>
      </w:r>
      <w:r w:rsidRPr="00D5103F">
        <w:rPr>
          <w:rFonts w:ascii="Times New Roman" w:eastAsia="Times New Roman" w:hAnsi="Times New Roman" w:cs="Times New Roman"/>
          <w:sz w:val="22"/>
        </w:rPr>
        <w:t xml:space="preserve">, starring Jack Haley, from 1938 to 1939. The two had a </w:t>
      </w:r>
      <w:r w:rsidR="00D5103F" w:rsidRPr="00D5103F">
        <w:rPr>
          <w:rFonts w:ascii="Times New Roman" w:eastAsia="Times New Roman" w:hAnsi="Times New Roman" w:cs="Times New Roman"/>
          <w:sz w:val="22"/>
        </w:rPr>
        <w:t>long-term</w:t>
      </w:r>
      <w:r w:rsidRPr="00D5103F">
        <w:rPr>
          <w:rFonts w:ascii="Times New Roman" w:eastAsia="Times New Roman" w:hAnsi="Times New Roman" w:cs="Times New Roman"/>
          <w:sz w:val="22"/>
        </w:rPr>
        <w:t xml:space="preserve"> friendship as well as recurring professional partnership. Gordon also had a recurring role as fictitious Rexall Drugs sponsor representative Mr. Scott on yet another radio hit, </w:t>
      </w:r>
      <w:r w:rsidRPr="009B008D">
        <w:rPr>
          <w:rFonts w:ascii="Times New Roman" w:eastAsia="Times New Roman" w:hAnsi="Times New Roman" w:cs="Times New Roman"/>
          <w:i/>
          <w:iCs/>
          <w:sz w:val="22"/>
        </w:rPr>
        <w:t>The Phil Harris-Alice Faye Show</w:t>
      </w:r>
      <w:r w:rsidRPr="00D5103F">
        <w:rPr>
          <w:rFonts w:ascii="Times New Roman" w:eastAsia="Times New Roman" w:hAnsi="Times New Roman" w:cs="Times New Roman"/>
          <w:sz w:val="22"/>
        </w:rPr>
        <w:t xml:space="preserve">, staying with the role </w:t>
      </w:r>
      <w:r w:rsidR="009B008D">
        <w:rPr>
          <w:rFonts w:ascii="Times New Roman" w:eastAsia="Times New Roman" w:hAnsi="Times New Roman" w:cs="Times New Roman"/>
          <w:sz w:val="22"/>
        </w:rPr>
        <w:t>while</w:t>
      </w:r>
      <w:r w:rsidRPr="00D5103F">
        <w:rPr>
          <w:rFonts w:ascii="Times New Roman" w:eastAsia="Times New Roman" w:hAnsi="Times New Roman" w:cs="Times New Roman"/>
          <w:sz w:val="22"/>
        </w:rPr>
        <w:t xml:space="preserve"> Rexall sponsored the show.</w:t>
      </w:r>
      <w:r w:rsidR="009B008D">
        <w:rPr>
          <w:rFonts w:ascii="Times New Roman" w:eastAsia="Times New Roman" w:hAnsi="Times New Roman" w:cs="Times New Roman"/>
          <w:sz w:val="22"/>
        </w:rPr>
        <w:t xml:space="preserve"> He also played the lead in the 1946 summer replacement series, </w:t>
      </w:r>
      <w:r w:rsidR="009B008D">
        <w:rPr>
          <w:rFonts w:ascii="Times New Roman" w:eastAsia="Times New Roman" w:hAnsi="Times New Roman" w:cs="Times New Roman"/>
          <w:i/>
          <w:iCs/>
          <w:sz w:val="22"/>
        </w:rPr>
        <w:t>The Casebook of Gregory Hood</w:t>
      </w:r>
      <w:r w:rsidR="009B008D">
        <w:rPr>
          <w:rFonts w:ascii="Times New Roman" w:eastAsia="Times New Roman" w:hAnsi="Times New Roman" w:cs="Times New Roman"/>
          <w:sz w:val="22"/>
        </w:rPr>
        <w:t>, until the series</w:t>
      </w:r>
      <w:r w:rsidR="009B426B">
        <w:rPr>
          <w:rFonts w:ascii="Times New Roman" w:eastAsia="Times New Roman" w:hAnsi="Times New Roman" w:cs="Times New Roman"/>
          <w:sz w:val="22"/>
        </w:rPr>
        <w:t>’ run</w:t>
      </w:r>
      <w:r w:rsidR="009B008D">
        <w:rPr>
          <w:rFonts w:ascii="Times New Roman" w:eastAsia="Times New Roman" w:hAnsi="Times New Roman" w:cs="Times New Roman"/>
          <w:sz w:val="22"/>
        </w:rPr>
        <w:t xml:space="preserve"> was extended and he returned to </w:t>
      </w:r>
      <w:r w:rsidR="009B008D">
        <w:rPr>
          <w:rFonts w:ascii="Times New Roman" w:eastAsia="Times New Roman" w:hAnsi="Times New Roman" w:cs="Times New Roman"/>
          <w:i/>
          <w:iCs/>
          <w:sz w:val="22"/>
        </w:rPr>
        <w:t>The Great Gildersleeve.</w:t>
      </w:r>
    </w:p>
    <w:p w14:paraId="6CB96E19" w14:textId="1DF6F712" w:rsidR="00E35ED8" w:rsidRPr="00E35ED8" w:rsidRDefault="00E35ED8" w:rsidP="00E35ED8">
      <w:pPr>
        <w:spacing w:after="160" w:line="259" w:lineRule="auto"/>
        <w:ind w:left="0" w:hanging="14"/>
        <w:jc w:val="left"/>
        <w:rPr>
          <w:rFonts w:ascii="Times New Roman" w:eastAsia="Times New Roman" w:hAnsi="Times New Roman" w:cs="Times New Roman"/>
          <w:sz w:val="22"/>
        </w:rPr>
      </w:pPr>
      <w:r w:rsidRPr="00E35ED8">
        <w:rPr>
          <w:rFonts w:ascii="Times New Roman" w:eastAsia="Times New Roman" w:hAnsi="Times New Roman" w:cs="Times New Roman"/>
          <w:sz w:val="22"/>
        </w:rPr>
        <w:t xml:space="preserve">With his first film credit in the 1926 movie </w:t>
      </w:r>
      <w:r w:rsidRPr="00E35ED8">
        <w:rPr>
          <w:rFonts w:ascii="Times New Roman" w:eastAsia="Times New Roman" w:hAnsi="Times New Roman" w:cs="Times New Roman"/>
          <w:i/>
          <w:iCs/>
          <w:sz w:val="22"/>
        </w:rPr>
        <w:t>The Temptress</w:t>
      </w:r>
      <w:r w:rsidRPr="00E35ED8">
        <w:rPr>
          <w:rFonts w:ascii="Times New Roman" w:eastAsia="Times New Roman" w:hAnsi="Times New Roman" w:cs="Times New Roman"/>
          <w:sz w:val="22"/>
        </w:rPr>
        <w:t>, Gordon would continue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 w:rsidRPr="00E35ED8">
        <w:rPr>
          <w:rFonts w:ascii="Times New Roman" w:eastAsia="Times New Roman" w:hAnsi="Times New Roman" w:cs="Times New Roman"/>
          <w:sz w:val="22"/>
        </w:rPr>
        <w:t xml:space="preserve">acting until 1991 with two appearances on the sitcom </w:t>
      </w:r>
      <w:r w:rsidRPr="00E35ED8">
        <w:rPr>
          <w:rFonts w:ascii="Times New Roman" w:eastAsia="Times New Roman" w:hAnsi="Times New Roman" w:cs="Times New Roman"/>
          <w:i/>
          <w:iCs/>
          <w:sz w:val="22"/>
        </w:rPr>
        <w:t>Hi Honey, I’m Home</w:t>
      </w:r>
      <w:r w:rsidRPr="00E35ED8">
        <w:rPr>
          <w:rFonts w:ascii="Times New Roman" w:eastAsia="Times New Roman" w:hAnsi="Times New Roman" w:cs="Times New Roman"/>
          <w:sz w:val="22"/>
        </w:rPr>
        <w:t xml:space="preserve"> and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 w:rsidRPr="00E35ED8">
        <w:rPr>
          <w:rFonts w:ascii="Times New Roman" w:eastAsia="Times New Roman" w:hAnsi="Times New Roman" w:cs="Times New Roman"/>
          <w:sz w:val="22"/>
        </w:rPr>
        <w:t xml:space="preserve">one on the show </w:t>
      </w:r>
      <w:r w:rsidRPr="00E35ED8">
        <w:rPr>
          <w:rFonts w:ascii="Times New Roman" w:eastAsia="Times New Roman" w:hAnsi="Times New Roman" w:cs="Times New Roman"/>
          <w:i/>
          <w:iCs/>
          <w:sz w:val="22"/>
        </w:rPr>
        <w:t>The New Lassie</w:t>
      </w:r>
      <w:r w:rsidRPr="00E35ED8">
        <w:rPr>
          <w:rFonts w:ascii="Times New Roman" w:eastAsia="Times New Roman" w:hAnsi="Times New Roman" w:cs="Times New Roman"/>
          <w:sz w:val="22"/>
        </w:rPr>
        <w:t>.</w:t>
      </w:r>
    </w:p>
    <w:p w14:paraId="7EE8AFBA" w14:textId="38383B59" w:rsidR="00E35ED8" w:rsidRPr="00E35ED8" w:rsidRDefault="00E35ED8" w:rsidP="00E35ED8">
      <w:pPr>
        <w:spacing w:after="160" w:line="259" w:lineRule="auto"/>
        <w:ind w:left="0" w:hanging="14"/>
        <w:jc w:val="left"/>
        <w:rPr>
          <w:rFonts w:ascii="Times New Roman" w:eastAsia="Times New Roman" w:hAnsi="Times New Roman" w:cs="Times New Roman"/>
          <w:sz w:val="22"/>
        </w:rPr>
      </w:pPr>
      <w:r w:rsidRPr="00E35ED8">
        <w:rPr>
          <w:rFonts w:ascii="Times New Roman" w:eastAsia="Times New Roman" w:hAnsi="Times New Roman" w:cs="Times New Roman"/>
          <w:sz w:val="22"/>
        </w:rPr>
        <w:t>Apart from acting, Gordon was the author of two children’s books and wrote two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 w:rsidRPr="00E35ED8">
        <w:rPr>
          <w:rFonts w:ascii="Times New Roman" w:eastAsia="Times New Roman" w:hAnsi="Times New Roman" w:cs="Times New Roman"/>
          <w:sz w:val="22"/>
        </w:rPr>
        <w:t>one-act plays, he was an artist, and had a 150-acre ranch in Borrego Springs,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 w:rsidRPr="00E35ED8">
        <w:rPr>
          <w:rFonts w:ascii="Times New Roman" w:eastAsia="Times New Roman" w:hAnsi="Times New Roman" w:cs="Times New Roman"/>
          <w:sz w:val="22"/>
        </w:rPr>
        <w:t>California. He did much of his own construction on the ranch house and built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 w:rsidRPr="00E35ED8">
        <w:rPr>
          <w:rFonts w:ascii="Times New Roman" w:eastAsia="Times New Roman" w:hAnsi="Times New Roman" w:cs="Times New Roman"/>
          <w:sz w:val="22"/>
        </w:rPr>
        <w:t>most of his own furniture.</w:t>
      </w:r>
    </w:p>
    <w:p w14:paraId="5E626AFE" w14:textId="3023AE42" w:rsidR="009B008D" w:rsidRPr="00D5103F" w:rsidRDefault="00E35ED8" w:rsidP="00E35ED8">
      <w:pPr>
        <w:spacing w:after="160" w:line="259" w:lineRule="auto"/>
        <w:ind w:left="0" w:hanging="14"/>
        <w:jc w:val="left"/>
        <w:rPr>
          <w:rFonts w:ascii="Times New Roman" w:eastAsia="Times New Roman" w:hAnsi="Times New Roman" w:cs="Times New Roman"/>
          <w:sz w:val="22"/>
        </w:rPr>
      </w:pPr>
      <w:r w:rsidRPr="00E35ED8">
        <w:rPr>
          <w:rFonts w:ascii="Times New Roman" w:eastAsia="Times New Roman" w:hAnsi="Times New Roman" w:cs="Times New Roman"/>
          <w:sz w:val="22"/>
        </w:rPr>
        <w:t xml:space="preserve">Gordon </w:t>
      </w:r>
      <w:r w:rsidR="00B6691B">
        <w:rPr>
          <w:rFonts w:ascii="Times New Roman" w:eastAsia="Times New Roman" w:hAnsi="Times New Roman" w:cs="Times New Roman"/>
          <w:sz w:val="22"/>
        </w:rPr>
        <w:t xml:space="preserve">married Virginia Curley in 1937, and the two remained together </w:t>
      </w:r>
      <w:r w:rsidR="000D66E8">
        <w:rPr>
          <w:rFonts w:ascii="Times New Roman" w:eastAsia="Times New Roman" w:hAnsi="Times New Roman" w:cs="Times New Roman"/>
          <w:sz w:val="22"/>
        </w:rPr>
        <w:t xml:space="preserve">nearly 60 years </w:t>
      </w:r>
      <w:r w:rsidR="00B6691B">
        <w:rPr>
          <w:rFonts w:ascii="Times New Roman" w:eastAsia="Times New Roman" w:hAnsi="Times New Roman" w:cs="Times New Roman"/>
          <w:sz w:val="22"/>
        </w:rPr>
        <w:t xml:space="preserve">until her passing in May 1995. They had no children. One month later, Gordon passed away from lung cancer on June 30, 1995, </w:t>
      </w:r>
      <w:r w:rsidRPr="00E35ED8">
        <w:rPr>
          <w:rFonts w:ascii="Times New Roman" w:eastAsia="Times New Roman" w:hAnsi="Times New Roman" w:cs="Times New Roman"/>
          <w:sz w:val="22"/>
        </w:rPr>
        <w:t>in Escondido, California</w:t>
      </w:r>
      <w:r w:rsidR="00B6691B">
        <w:rPr>
          <w:rFonts w:ascii="Times New Roman" w:eastAsia="Times New Roman" w:hAnsi="Times New Roman" w:cs="Times New Roman"/>
          <w:sz w:val="22"/>
        </w:rPr>
        <w:t xml:space="preserve">. He was </w:t>
      </w:r>
      <w:r w:rsidRPr="00E35ED8">
        <w:rPr>
          <w:rFonts w:ascii="Times New Roman" w:eastAsia="Times New Roman" w:hAnsi="Times New Roman" w:cs="Times New Roman"/>
          <w:sz w:val="22"/>
        </w:rPr>
        <w:t>89.</w:t>
      </w:r>
    </w:p>
    <w:sectPr w:rsidR="009B008D" w:rsidRPr="00D5103F">
      <w:pgSz w:w="12240" w:h="15840"/>
      <w:pgMar w:top="1440" w:right="143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CBD"/>
    <w:rsid w:val="000D66E8"/>
    <w:rsid w:val="00314CBD"/>
    <w:rsid w:val="009B008D"/>
    <w:rsid w:val="009B426B"/>
    <w:rsid w:val="00A9581D"/>
    <w:rsid w:val="00B6691B"/>
    <w:rsid w:val="00BA1483"/>
    <w:rsid w:val="00D5103F"/>
    <w:rsid w:val="00DD12F6"/>
    <w:rsid w:val="00DD40FE"/>
    <w:rsid w:val="00E35ED8"/>
    <w:rsid w:val="00F0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8C6F"/>
  <w15:docId w15:val="{C4511175-4865-45EB-9571-2B05EDD5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8" w:line="239" w:lineRule="auto"/>
      <w:ind w:left="10" w:hanging="10"/>
      <w:jc w:val="both"/>
    </w:pPr>
    <w:rPr>
      <w:rFonts w:ascii="Verdana" w:eastAsia="Verdana" w:hAnsi="Verdana" w:cs="Verdan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Corel Office Document</vt:lpstr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Corel Office Document</dc:title>
  <dc:subject/>
  <dc:creator>Owner</dc:creator>
  <cp:keywords/>
  <cp:lastModifiedBy>Brian Kavanaugh</cp:lastModifiedBy>
  <cp:revision>9</cp:revision>
  <cp:lastPrinted>2022-01-19T20:22:00Z</cp:lastPrinted>
  <dcterms:created xsi:type="dcterms:W3CDTF">2022-01-18T00:41:00Z</dcterms:created>
  <dcterms:modified xsi:type="dcterms:W3CDTF">2022-01-21T20:39:00Z</dcterms:modified>
</cp:coreProperties>
</file>