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52ECA" w14:textId="1E88707A" w:rsidR="004A5B99" w:rsidRDefault="00F87052" w:rsidP="00F87052">
      <w:pPr>
        <w:spacing w:after="0" w:line="247" w:lineRule="auto"/>
        <w:ind w:hanging="1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William Conrad</w:t>
      </w:r>
    </w:p>
    <w:p w14:paraId="734FA98C" w14:textId="798A3485" w:rsidR="00F87052" w:rsidRPr="00F87052" w:rsidRDefault="00F87052" w:rsidP="00F87052">
      <w:pPr>
        <w:spacing w:after="160" w:line="259" w:lineRule="auto"/>
        <w:ind w:hanging="14"/>
        <w:jc w:val="center"/>
        <w:rPr>
          <w:rFonts w:ascii="Times New Roman" w:eastAsia="Times New Roman" w:hAnsi="Times New Roman" w:cs="Times New Roman"/>
          <w:sz w:val="22"/>
        </w:rPr>
      </w:pPr>
      <w:r w:rsidRPr="00F87052">
        <w:rPr>
          <w:rFonts w:ascii="Times New Roman" w:eastAsia="Times New Roman" w:hAnsi="Times New Roman" w:cs="Times New Roman"/>
          <w:sz w:val="22"/>
        </w:rPr>
        <w:t>Edited by Brian Kavanaugh</w:t>
      </w:r>
    </w:p>
    <w:p w14:paraId="5500DFB6" w14:textId="6CC9C070" w:rsidR="004A5B99" w:rsidRPr="00F87052" w:rsidRDefault="00000000" w:rsidP="00F87052">
      <w:pPr>
        <w:spacing w:after="160" w:line="259" w:lineRule="auto"/>
        <w:ind w:hanging="14"/>
        <w:jc w:val="left"/>
        <w:rPr>
          <w:rFonts w:ascii="Times New Roman" w:eastAsia="Times New Roman" w:hAnsi="Times New Roman" w:cs="Times New Roman"/>
          <w:sz w:val="22"/>
        </w:rPr>
      </w:pPr>
      <w:r w:rsidRPr="00F87052">
        <w:rPr>
          <w:rFonts w:ascii="Times New Roman" w:eastAsia="Times New Roman" w:hAnsi="Times New Roman" w:cs="Times New Roman"/>
          <w:sz w:val="22"/>
        </w:rPr>
        <w:t xml:space="preserve">William </w:t>
      </w:r>
      <w:r w:rsidR="00F87052" w:rsidRPr="00F87052">
        <w:rPr>
          <w:rFonts w:ascii="Times New Roman" w:eastAsia="Times New Roman" w:hAnsi="Times New Roman" w:cs="Times New Roman"/>
          <w:sz w:val="22"/>
        </w:rPr>
        <w:t>Conrad was</w:t>
      </w:r>
      <w:r w:rsidRPr="00F87052">
        <w:rPr>
          <w:rFonts w:ascii="Times New Roman" w:eastAsia="Times New Roman" w:hAnsi="Times New Roman" w:cs="Times New Roman"/>
          <w:sz w:val="22"/>
        </w:rPr>
        <w:t xml:space="preserve"> an American film and television director and an actor and narrator in radio, film, and television known for his baritone voice, as well as his sizable girth.</w:t>
      </w:r>
    </w:p>
    <w:p w14:paraId="1D932B47" w14:textId="7C01B5C9" w:rsidR="004A5B99" w:rsidRPr="00F87052" w:rsidRDefault="00000000" w:rsidP="00F87052">
      <w:pPr>
        <w:spacing w:after="160" w:line="259" w:lineRule="auto"/>
        <w:ind w:hanging="14"/>
        <w:jc w:val="left"/>
        <w:rPr>
          <w:rFonts w:ascii="Times New Roman" w:eastAsia="Times New Roman" w:hAnsi="Times New Roman" w:cs="Times New Roman"/>
          <w:sz w:val="22"/>
        </w:rPr>
      </w:pPr>
      <w:r w:rsidRPr="00F87052">
        <w:rPr>
          <w:rFonts w:ascii="Times New Roman" w:eastAsia="Times New Roman" w:hAnsi="Times New Roman" w:cs="Times New Roman"/>
          <w:sz w:val="22"/>
        </w:rPr>
        <w:t xml:space="preserve">Conrad was born William </w:t>
      </w:r>
      <w:proofErr w:type="spellStart"/>
      <w:r w:rsidRPr="00F87052">
        <w:rPr>
          <w:rFonts w:ascii="Times New Roman" w:eastAsia="Times New Roman" w:hAnsi="Times New Roman" w:cs="Times New Roman"/>
          <w:sz w:val="22"/>
        </w:rPr>
        <w:t>Cann</w:t>
      </w:r>
      <w:proofErr w:type="spellEnd"/>
      <w:r w:rsidRPr="00F87052">
        <w:rPr>
          <w:rFonts w:ascii="Times New Roman" w:eastAsia="Times New Roman" w:hAnsi="Times New Roman" w:cs="Times New Roman"/>
          <w:sz w:val="22"/>
        </w:rPr>
        <w:t xml:space="preserve"> in Louisville, Kentucky</w:t>
      </w:r>
      <w:r w:rsidR="00F87052">
        <w:rPr>
          <w:rFonts w:ascii="Times New Roman" w:eastAsia="Times New Roman" w:hAnsi="Times New Roman" w:cs="Times New Roman"/>
          <w:sz w:val="22"/>
        </w:rPr>
        <w:t xml:space="preserve"> on September 27, 1920</w:t>
      </w:r>
      <w:r w:rsidRPr="00F87052">
        <w:rPr>
          <w:rFonts w:ascii="Times New Roman" w:eastAsia="Times New Roman" w:hAnsi="Times New Roman" w:cs="Times New Roman"/>
          <w:sz w:val="22"/>
        </w:rPr>
        <w:t>. Starting work in radio in the late 1930s in California, Conrad went on to serve as a fighter pilot in World War II. He returned to the airwaves after the war, going on to accumulate over 7,000 roles in radio by his own estimate.</w:t>
      </w:r>
    </w:p>
    <w:p w14:paraId="31EFF452" w14:textId="540D5369" w:rsidR="004A5B99" w:rsidRPr="00F87052" w:rsidRDefault="00000000" w:rsidP="00F87052">
      <w:pPr>
        <w:spacing w:after="160" w:line="259" w:lineRule="auto"/>
        <w:ind w:hanging="14"/>
        <w:jc w:val="left"/>
        <w:rPr>
          <w:rFonts w:ascii="Times New Roman" w:eastAsia="Times New Roman" w:hAnsi="Times New Roman" w:cs="Times New Roman"/>
          <w:sz w:val="22"/>
        </w:rPr>
      </w:pPr>
      <w:r w:rsidRPr="00F87052">
        <w:rPr>
          <w:rFonts w:ascii="Times New Roman" w:eastAsia="Times New Roman" w:hAnsi="Times New Roman" w:cs="Times New Roman"/>
          <w:sz w:val="22"/>
        </w:rPr>
        <w:t>Conrad</w:t>
      </w:r>
      <w:r w:rsidR="00233914">
        <w:rPr>
          <w:rFonts w:ascii="Times New Roman" w:eastAsia="Times New Roman" w:hAnsi="Times New Roman" w:cs="Times New Roman"/>
          <w:sz w:val="22"/>
        </w:rPr>
        <w:t>’</w:t>
      </w:r>
      <w:r w:rsidRPr="00F87052">
        <w:rPr>
          <w:rFonts w:ascii="Times New Roman" w:eastAsia="Times New Roman" w:hAnsi="Times New Roman" w:cs="Times New Roman"/>
          <w:sz w:val="22"/>
        </w:rPr>
        <w:t xml:space="preserve">s deep, resonant voice led to </w:t>
      </w:r>
      <w:r w:rsidR="00F87052" w:rsidRPr="00F87052">
        <w:rPr>
          <w:rFonts w:ascii="Times New Roman" w:eastAsia="Times New Roman" w:hAnsi="Times New Roman" w:cs="Times New Roman"/>
          <w:sz w:val="22"/>
        </w:rPr>
        <w:t>several</w:t>
      </w:r>
      <w:r w:rsidRPr="00F87052">
        <w:rPr>
          <w:rFonts w:ascii="Times New Roman" w:eastAsia="Times New Roman" w:hAnsi="Times New Roman" w:cs="Times New Roman"/>
          <w:sz w:val="22"/>
        </w:rPr>
        <w:t xml:space="preserve"> noteworthy roles in radio drama, most prominently his originating the role of Marshal Matt Dillon on the Western program </w:t>
      </w:r>
      <w:r w:rsidRPr="00F87052">
        <w:rPr>
          <w:rFonts w:ascii="Times New Roman" w:eastAsia="Times New Roman" w:hAnsi="Times New Roman" w:cs="Times New Roman"/>
          <w:i/>
          <w:iCs/>
          <w:sz w:val="22"/>
        </w:rPr>
        <w:t>Gunsmoke</w:t>
      </w:r>
      <w:r w:rsidRPr="00F87052">
        <w:rPr>
          <w:rFonts w:ascii="Times New Roman" w:eastAsia="Times New Roman" w:hAnsi="Times New Roman" w:cs="Times New Roman"/>
          <w:sz w:val="22"/>
        </w:rPr>
        <w:t xml:space="preserve"> from 1952-61. He was considered for the role when the series was brought to television in 1955, but his increasing obesity led to the casting of James Arness instead. Other series to which Conrad contributed his talents included </w:t>
      </w:r>
      <w:r w:rsidRPr="00F87052">
        <w:rPr>
          <w:rFonts w:ascii="Times New Roman" w:eastAsia="Times New Roman" w:hAnsi="Times New Roman" w:cs="Times New Roman"/>
          <w:i/>
          <w:iCs/>
          <w:sz w:val="22"/>
        </w:rPr>
        <w:t>Escape</w:t>
      </w:r>
      <w:r w:rsidRPr="00F87052">
        <w:rPr>
          <w:rFonts w:ascii="Times New Roman" w:eastAsia="Times New Roman" w:hAnsi="Times New Roman" w:cs="Times New Roman"/>
          <w:sz w:val="22"/>
        </w:rPr>
        <w:t xml:space="preserve">, </w:t>
      </w:r>
      <w:r w:rsidRPr="00F87052">
        <w:rPr>
          <w:rFonts w:ascii="Times New Roman" w:eastAsia="Times New Roman" w:hAnsi="Times New Roman" w:cs="Times New Roman"/>
          <w:i/>
          <w:iCs/>
          <w:sz w:val="22"/>
        </w:rPr>
        <w:t>Suspense</w:t>
      </w:r>
      <w:r w:rsidRPr="00F87052">
        <w:rPr>
          <w:rFonts w:ascii="Times New Roman" w:eastAsia="Times New Roman" w:hAnsi="Times New Roman" w:cs="Times New Roman"/>
          <w:sz w:val="22"/>
        </w:rPr>
        <w:t xml:space="preserve"> and </w:t>
      </w:r>
      <w:r w:rsidRPr="00F87052">
        <w:rPr>
          <w:rFonts w:ascii="Times New Roman" w:eastAsia="Times New Roman" w:hAnsi="Times New Roman" w:cs="Times New Roman"/>
          <w:i/>
          <w:iCs/>
          <w:sz w:val="22"/>
        </w:rPr>
        <w:t>The Damon Runyon Theater</w:t>
      </w:r>
      <w:r w:rsidRPr="00F87052">
        <w:rPr>
          <w:rFonts w:ascii="Times New Roman" w:eastAsia="Times New Roman" w:hAnsi="Times New Roman" w:cs="Times New Roman"/>
          <w:sz w:val="22"/>
        </w:rPr>
        <w:t xml:space="preserve">. One particularly memorable radio piece was the 1957 </w:t>
      </w:r>
      <w:r w:rsidRPr="00F87052">
        <w:rPr>
          <w:rFonts w:ascii="Times New Roman" w:eastAsia="Times New Roman" w:hAnsi="Times New Roman" w:cs="Times New Roman"/>
          <w:i/>
          <w:iCs/>
          <w:sz w:val="22"/>
        </w:rPr>
        <w:t>CBS Radio Workshop</w:t>
      </w:r>
      <w:r w:rsidRPr="00F87052">
        <w:rPr>
          <w:rFonts w:ascii="Times New Roman" w:eastAsia="Times New Roman" w:hAnsi="Times New Roman" w:cs="Times New Roman"/>
          <w:sz w:val="22"/>
        </w:rPr>
        <w:t xml:space="preserve"> broadcast </w:t>
      </w:r>
      <w:r w:rsidR="00233914">
        <w:rPr>
          <w:rFonts w:ascii="Times New Roman" w:eastAsia="Times New Roman" w:hAnsi="Times New Roman" w:cs="Times New Roman"/>
          <w:sz w:val="22"/>
        </w:rPr>
        <w:t>“</w:t>
      </w:r>
      <w:r w:rsidRPr="00F87052">
        <w:rPr>
          <w:rFonts w:ascii="Times New Roman" w:eastAsia="Times New Roman" w:hAnsi="Times New Roman" w:cs="Times New Roman"/>
          <w:sz w:val="22"/>
        </w:rPr>
        <w:t>Epitaphs</w:t>
      </w:r>
      <w:r w:rsidR="00233914">
        <w:rPr>
          <w:rFonts w:ascii="Times New Roman" w:eastAsia="Times New Roman" w:hAnsi="Times New Roman" w:cs="Times New Roman"/>
          <w:sz w:val="22"/>
        </w:rPr>
        <w:t>”,</w:t>
      </w:r>
      <w:r w:rsidRPr="00F87052">
        <w:rPr>
          <w:rFonts w:ascii="Times New Roman" w:eastAsia="Times New Roman" w:hAnsi="Times New Roman" w:cs="Times New Roman"/>
          <w:sz w:val="22"/>
        </w:rPr>
        <w:t xml:space="preserve"> an adaptation of the Edgar Lee Masters poetry volume </w:t>
      </w:r>
      <w:r w:rsidRPr="00F87052">
        <w:rPr>
          <w:rFonts w:ascii="Times New Roman" w:eastAsia="Times New Roman" w:hAnsi="Times New Roman" w:cs="Times New Roman"/>
          <w:i/>
          <w:iCs/>
          <w:sz w:val="22"/>
        </w:rPr>
        <w:t>Spoon River Anthology</w:t>
      </w:r>
      <w:r w:rsidRPr="00F87052">
        <w:rPr>
          <w:rFonts w:ascii="Times New Roman" w:eastAsia="Times New Roman" w:hAnsi="Times New Roman" w:cs="Times New Roman"/>
          <w:sz w:val="22"/>
        </w:rPr>
        <w:t>; Conrad both directed and narrated the production.</w:t>
      </w:r>
      <w:r w:rsidR="00F87052">
        <w:rPr>
          <w:rFonts w:ascii="Times New Roman" w:eastAsia="Times New Roman" w:hAnsi="Times New Roman" w:cs="Times New Roman"/>
          <w:sz w:val="22"/>
        </w:rPr>
        <w:t xml:space="preserve"> While under contract with CBS, he would occasionally appear on other network</w:t>
      </w:r>
      <w:r w:rsidR="008540C1">
        <w:rPr>
          <w:rFonts w:ascii="Times New Roman" w:eastAsia="Times New Roman" w:hAnsi="Times New Roman" w:cs="Times New Roman"/>
          <w:sz w:val="22"/>
        </w:rPr>
        <w:t>s’</w:t>
      </w:r>
      <w:r w:rsidR="00F87052">
        <w:rPr>
          <w:rFonts w:ascii="Times New Roman" w:eastAsia="Times New Roman" w:hAnsi="Times New Roman" w:cs="Times New Roman"/>
          <w:sz w:val="22"/>
        </w:rPr>
        <w:t xml:space="preserve"> shows using the pseudonym “Julius </w:t>
      </w:r>
      <w:proofErr w:type="spellStart"/>
      <w:r w:rsidR="00F87052">
        <w:rPr>
          <w:rFonts w:ascii="Times New Roman" w:eastAsia="Times New Roman" w:hAnsi="Times New Roman" w:cs="Times New Roman"/>
          <w:sz w:val="22"/>
        </w:rPr>
        <w:t>Krelboyne</w:t>
      </w:r>
      <w:proofErr w:type="spellEnd"/>
      <w:r w:rsidR="00F87052">
        <w:rPr>
          <w:rFonts w:ascii="Times New Roman" w:eastAsia="Times New Roman" w:hAnsi="Times New Roman" w:cs="Times New Roman"/>
          <w:sz w:val="22"/>
        </w:rPr>
        <w:t>”.</w:t>
      </w:r>
    </w:p>
    <w:p w14:paraId="5D7CCA19" w14:textId="670F19D4" w:rsidR="004A5B99" w:rsidRPr="00F87052" w:rsidRDefault="00000000" w:rsidP="00F87052">
      <w:pPr>
        <w:spacing w:after="160" w:line="259" w:lineRule="auto"/>
        <w:ind w:hanging="14"/>
        <w:jc w:val="left"/>
        <w:rPr>
          <w:rFonts w:ascii="Times New Roman" w:eastAsia="Times New Roman" w:hAnsi="Times New Roman" w:cs="Times New Roman"/>
          <w:sz w:val="22"/>
        </w:rPr>
      </w:pPr>
      <w:r w:rsidRPr="00F87052">
        <w:rPr>
          <w:rFonts w:ascii="Times New Roman" w:eastAsia="Times New Roman" w:hAnsi="Times New Roman" w:cs="Times New Roman"/>
          <w:sz w:val="22"/>
        </w:rPr>
        <w:t>Among Conrad</w:t>
      </w:r>
      <w:r w:rsidR="00962C45">
        <w:rPr>
          <w:rFonts w:ascii="Times New Roman" w:eastAsia="Times New Roman" w:hAnsi="Times New Roman" w:cs="Times New Roman"/>
          <w:sz w:val="22"/>
        </w:rPr>
        <w:t>’</w:t>
      </w:r>
      <w:r w:rsidRPr="00F87052">
        <w:rPr>
          <w:rFonts w:ascii="Times New Roman" w:eastAsia="Times New Roman" w:hAnsi="Times New Roman" w:cs="Times New Roman"/>
          <w:sz w:val="22"/>
        </w:rPr>
        <w:t xml:space="preserve">s various film roles, where he was usually cast as threatening figures, perhaps his most notable role was his first credited one, as one of the gunmen sent to eliminate Burt Lancaster in the 1946 film </w:t>
      </w:r>
      <w:r w:rsidRPr="00F87052">
        <w:rPr>
          <w:rFonts w:ascii="Times New Roman" w:eastAsia="Times New Roman" w:hAnsi="Times New Roman" w:cs="Times New Roman"/>
          <w:i/>
          <w:iCs/>
          <w:sz w:val="22"/>
        </w:rPr>
        <w:t>The Killers</w:t>
      </w:r>
      <w:r w:rsidRPr="00F87052">
        <w:rPr>
          <w:rFonts w:ascii="Times New Roman" w:eastAsia="Times New Roman" w:hAnsi="Times New Roman" w:cs="Times New Roman"/>
          <w:sz w:val="22"/>
        </w:rPr>
        <w:t xml:space="preserve">. He also appeared in </w:t>
      </w:r>
      <w:r w:rsidRPr="00F87052">
        <w:rPr>
          <w:rFonts w:ascii="Times New Roman" w:eastAsia="Times New Roman" w:hAnsi="Times New Roman" w:cs="Times New Roman"/>
          <w:i/>
          <w:iCs/>
          <w:sz w:val="22"/>
        </w:rPr>
        <w:t>Body and Soul</w:t>
      </w:r>
      <w:r w:rsidRPr="00F87052">
        <w:rPr>
          <w:rFonts w:ascii="Times New Roman" w:eastAsia="Times New Roman" w:hAnsi="Times New Roman" w:cs="Times New Roman"/>
          <w:sz w:val="22"/>
        </w:rPr>
        <w:t xml:space="preserve"> (1947), </w:t>
      </w:r>
      <w:r w:rsidRPr="00F87052">
        <w:rPr>
          <w:rFonts w:ascii="Times New Roman" w:eastAsia="Times New Roman" w:hAnsi="Times New Roman" w:cs="Times New Roman"/>
          <w:i/>
          <w:iCs/>
          <w:sz w:val="22"/>
        </w:rPr>
        <w:t>Sorry, Wrong Number</w:t>
      </w:r>
      <w:r w:rsidRPr="00F87052">
        <w:rPr>
          <w:rFonts w:ascii="Times New Roman" w:eastAsia="Times New Roman" w:hAnsi="Times New Roman" w:cs="Times New Roman"/>
          <w:sz w:val="22"/>
        </w:rPr>
        <w:t xml:space="preserve">, </w:t>
      </w:r>
      <w:r w:rsidRPr="00F87052">
        <w:rPr>
          <w:rFonts w:ascii="Times New Roman" w:eastAsia="Times New Roman" w:hAnsi="Times New Roman" w:cs="Times New Roman"/>
          <w:i/>
          <w:iCs/>
          <w:sz w:val="22"/>
        </w:rPr>
        <w:t>Joan of Arc</w:t>
      </w:r>
      <w:r w:rsidRPr="00F87052">
        <w:rPr>
          <w:rFonts w:ascii="Times New Roman" w:eastAsia="Times New Roman" w:hAnsi="Times New Roman" w:cs="Times New Roman"/>
          <w:sz w:val="22"/>
        </w:rPr>
        <w:t xml:space="preserve"> (both 1948), and </w:t>
      </w:r>
      <w:r w:rsidRPr="00F87052">
        <w:rPr>
          <w:rFonts w:ascii="Times New Roman" w:eastAsia="Times New Roman" w:hAnsi="Times New Roman" w:cs="Times New Roman"/>
          <w:i/>
          <w:iCs/>
          <w:sz w:val="22"/>
        </w:rPr>
        <w:t>The Naked Jungle</w:t>
      </w:r>
      <w:r w:rsidRPr="00F87052">
        <w:rPr>
          <w:rFonts w:ascii="Times New Roman" w:eastAsia="Times New Roman" w:hAnsi="Times New Roman" w:cs="Times New Roman"/>
          <w:sz w:val="22"/>
        </w:rPr>
        <w:t xml:space="preserve"> (1954).</w:t>
      </w:r>
    </w:p>
    <w:p w14:paraId="176218E5" w14:textId="4148BD12" w:rsidR="004A5B99" w:rsidRPr="00F87052" w:rsidRDefault="00000000" w:rsidP="00F87052">
      <w:pPr>
        <w:spacing w:after="160" w:line="259" w:lineRule="auto"/>
        <w:ind w:hanging="14"/>
        <w:jc w:val="left"/>
        <w:rPr>
          <w:rFonts w:ascii="Times New Roman" w:eastAsia="Times New Roman" w:hAnsi="Times New Roman" w:cs="Times New Roman"/>
          <w:sz w:val="22"/>
        </w:rPr>
      </w:pPr>
      <w:r w:rsidRPr="00F87052">
        <w:rPr>
          <w:rFonts w:ascii="Times New Roman" w:eastAsia="Times New Roman" w:hAnsi="Times New Roman" w:cs="Times New Roman"/>
          <w:sz w:val="22"/>
        </w:rPr>
        <w:t xml:space="preserve">He moved to television in the 1960s; his first decade in the medium was largely marked by a return to voice work (most notably as narrator of </w:t>
      </w:r>
      <w:r w:rsidRPr="00F87052">
        <w:rPr>
          <w:rFonts w:ascii="Times New Roman" w:eastAsia="Times New Roman" w:hAnsi="Times New Roman" w:cs="Times New Roman"/>
          <w:i/>
          <w:iCs/>
          <w:sz w:val="22"/>
        </w:rPr>
        <w:t>The Fugitive</w:t>
      </w:r>
      <w:r w:rsidRPr="00F87052">
        <w:rPr>
          <w:rFonts w:ascii="Times New Roman" w:eastAsia="Times New Roman" w:hAnsi="Times New Roman" w:cs="Times New Roman"/>
          <w:sz w:val="22"/>
        </w:rPr>
        <w:t xml:space="preserve"> from 1963-67) and the direction of </w:t>
      </w:r>
      <w:r w:rsidRPr="00F87052">
        <w:rPr>
          <w:rFonts w:ascii="Times New Roman" w:eastAsia="Times New Roman" w:hAnsi="Times New Roman" w:cs="Times New Roman"/>
          <w:i/>
          <w:iCs/>
          <w:sz w:val="22"/>
        </w:rPr>
        <w:t>Brainstorm</w:t>
      </w:r>
      <w:r w:rsidRPr="00F87052">
        <w:rPr>
          <w:rFonts w:ascii="Times New Roman" w:eastAsia="Times New Roman" w:hAnsi="Times New Roman" w:cs="Times New Roman"/>
          <w:sz w:val="22"/>
        </w:rPr>
        <w:t xml:space="preserve"> in 1965; he narrated the animated </w:t>
      </w:r>
      <w:r w:rsidRPr="00F87052">
        <w:rPr>
          <w:rFonts w:ascii="Times New Roman" w:eastAsia="Times New Roman" w:hAnsi="Times New Roman" w:cs="Times New Roman"/>
          <w:i/>
          <w:iCs/>
          <w:sz w:val="22"/>
        </w:rPr>
        <w:t>Bullwinkle</w:t>
      </w:r>
      <w:r w:rsidRPr="00F87052">
        <w:rPr>
          <w:rFonts w:ascii="Times New Roman" w:eastAsia="Times New Roman" w:hAnsi="Times New Roman" w:cs="Times New Roman"/>
          <w:sz w:val="22"/>
        </w:rPr>
        <w:t xml:space="preserve"> series from 1959-64 (as </w:t>
      </w:r>
      <w:r w:rsidR="009D70F2">
        <w:rPr>
          <w:rFonts w:ascii="Times New Roman" w:eastAsia="Times New Roman" w:hAnsi="Times New Roman" w:cs="Times New Roman"/>
          <w:sz w:val="22"/>
        </w:rPr>
        <w:t>“</w:t>
      </w:r>
      <w:r w:rsidRPr="00F87052">
        <w:rPr>
          <w:rFonts w:ascii="Times New Roman" w:eastAsia="Times New Roman" w:hAnsi="Times New Roman" w:cs="Times New Roman"/>
          <w:sz w:val="22"/>
        </w:rPr>
        <w:t>Bill Conrad</w:t>
      </w:r>
      <w:r w:rsidR="009D70F2">
        <w:rPr>
          <w:rFonts w:ascii="Times New Roman" w:eastAsia="Times New Roman" w:hAnsi="Times New Roman" w:cs="Times New Roman"/>
          <w:sz w:val="22"/>
        </w:rPr>
        <w:t>”</w:t>
      </w:r>
      <w:r w:rsidRPr="00F87052">
        <w:rPr>
          <w:rFonts w:ascii="Times New Roman" w:eastAsia="Times New Roman" w:hAnsi="Times New Roman" w:cs="Times New Roman"/>
          <w:sz w:val="22"/>
        </w:rPr>
        <w:t>), and later performed the role of Denethor in the 1980 animated TV version of J. R. R. Tolkien</w:t>
      </w:r>
      <w:r w:rsidR="00962C45">
        <w:rPr>
          <w:rFonts w:ascii="Times New Roman" w:eastAsia="Times New Roman" w:hAnsi="Times New Roman" w:cs="Times New Roman"/>
          <w:sz w:val="22"/>
        </w:rPr>
        <w:t>’</w:t>
      </w:r>
      <w:r w:rsidRPr="00F87052">
        <w:rPr>
          <w:rFonts w:ascii="Times New Roman" w:eastAsia="Times New Roman" w:hAnsi="Times New Roman" w:cs="Times New Roman"/>
          <w:sz w:val="22"/>
        </w:rPr>
        <w:t xml:space="preserve">s </w:t>
      </w:r>
      <w:r w:rsidRPr="00F87052">
        <w:rPr>
          <w:rFonts w:ascii="Times New Roman" w:eastAsia="Times New Roman" w:hAnsi="Times New Roman" w:cs="Times New Roman"/>
          <w:i/>
          <w:iCs/>
          <w:sz w:val="22"/>
        </w:rPr>
        <w:t>The Return of the King</w:t>
      </w:r>
      <w:r w:rsidRPr="00F87052">
        <w:rPr>
          <w:rFonts w:ascii="Times New Roman" w:eastAsia="Times New Roman" w:hAnsi="Times New Roman" w:cs="Times New Roman"/>
          <w:sz w:val="22"/>
        </w:rPr>
        <w:t xml:space="preserve">. But the 1970s saw him starring onscreen in the </w:t>
      </w:r>
      <w:proofErr w:type="gramStart"/>
      <w:r w:rsidRPr="00F87052">
        <w:rPr>
          <w:rFonts w:ascii="Times New Roman" w:eastAsia="Times New Roman" w:hAnsi="Times New Roman" w:cs="Times New Roman"/>
          <w:sz w:val="22"/>
        </w:rPr>
        <w:t>first of three detective</w:t>
      </w:r>
      <w:proofErr w:type="gramEnd"/>
      <w:r w:rsidRPr="00F87052">
        <w:rPr>
          <w:rFonts w:ascii="Times New Roman" w:eastAsia="Times New Roman" w:hAnsi="Times New Roman" w:cs="Times New Roman"/>
          <w:sz w:val="22"/>
        </w:rPr>
        <w:t xml:space="preserve"> series which would bring him an added measure of renown, </w:t>
      </w:r>
      <w:r w:rsidRPr="00F87052">
        <w:rPr>
          <w:rFonts w:ascii="Times New Roman" w:eastAsia="Times New Roman" w:hAnsi="Times New Roman" w:cs="Times New Roman"/>
          <w:i/>
          <w:iCs/>
          <w:sz w:val="22"/>
        </w:rPr>
        <w:t>Cannon</w:t>
      </w:r>
      <w:r w:rsidRPr="00F87052">
        <w:rPr>
          <w:rFonts w:ascii="Times New Roman" w:eastAsia="Times New Roman" w:hAnsi="Times New Roman" w:cs="Times New Roman"/>
          <w:sz w:val="22"/>
        </w:rPr>
        <w:t xml:space="preserve">, which ran from 1971-76. He later narrated </w:t>
      </w:r>
      <w:r w:rsidRPr="00F87052">
        <w:rPr>
          <w:rFonts w:ascii="Times New Roman" w:eastAsia="Times New Roman" w:hAnsi="Times New Roman" w:cs="Times New Roman"/>
          <w:i/>
          <w:iCs/>
          <w:sz w:val="22"/>
        </w:rPr>
        <w:t>Buck Rogers in the 25th Century</w:t>
      </w:r>
      <w:r w:rsidRPr="00F87052">
        <w:rPr>
          <w:rFonts w:ascii="Times New Roman" w:eastAsia="Times New Roman" w:hAnsi="Times New Roman" w:cs="Times New Roman"/>
          <w:sz w:val="22"/>
        </w:rPr>
        <w:t xml:space="preserve"> (1979) and starred in both </w:t>
      </w:r>
      <w:r w:rsidRPr="00F87052">
        <w:rPr>
          <w:rFonts w:ascii="Times New Roman" w:eastAsia="Times New Roman" w:hAnsi="Times New Roman" w:cs="Times New Roman"/>
          <w:i/>
          <w:iCs/>
          <w:sz w:val="22"/>
        </w:rPr>
        <w:t>Nero Wolfe</w:t>
      </w:r>
      <w:r w:rsidRPr="00F87052">
        <w:rPr>
          <w:rFonts w:ascii="Times New Roman" w:eastAsia="Times New Roman" w:hAnsi="Times New Roman" w:cs="Times New Roman"/>
          <w:sz w:val="22"/>
        </w:rPr>
        <w:t xml:space="preserve"> (1981) and </w:t>
      </w:r>
      <w:r w:rsidRPr="00F87052">
        <w:rPr>
          <w:rFonts w:ascii="Times New Roman" w:eastAsia="Times New Roman" w:hAnsi="Times New Roman" w:cs="Times New Roman"/>
          <w:i/>
          <w:iCs/>
          <w:sz w:val="22"/>
        </w:rPr>
        <w:t>Jake and the Fatman</w:t>
      </w:r>
      <w:r w:rsidRPr="00F87052">
        <w:rPr>
          <w:rFonts w:ascii="Times New Roman" w:eastAsia="Times New Roman" w:hAnsi="Times New Roman" w:cs="Times New Roman"/>
          <w:sz w:val="22"/>
        </w:rPr>
        <w:t xml:space="preserve"> (1987-92).</w:t>
      </w:r>
    </w:p>
    <w:p w14:paraId="2961CDAD" w14:textId="5AC83AA5" w:rsidR="004A5B99" w:rsidRPr="00F87052" w:rsidRDefault="00000000" w:rsidP="00F87052">
      <w:pPr>
        <w:spacing w:after="160" w:line="259" w:lineRule="auto"/>
        <w:ind w:hanging="14"/>
        <w:jc w:val="left"/>
        <w:rPr>
          <w:rFonts w:ascii="Times New Roman" w:eastAsia="Times New Roman" w:hAnsi="Times New Roman" w:cs="Times New Roman"/>
          <w:sz w:val="22"/>
        </w:rPr>
      </w:pPr>
      <w:r w:rsidRPr="00F87052">
        <w:rPr>
          <w:rFonts w:ascii="Times New Roman" w:eastAsia="Times New Roman" w:hAnsi="Times New Roman" w:cs="Times New Roman"/>
          <w:sz w:val="22"/>
        </w:rPr>
        <w:t>Conrad</w:t>
      </w:r>
      <w:r w:rsidR="00D55F91">
        <w:rPr>
          <w:rFonts w:ascii="Times New Roman" w:eastAsia="Times New Roman" w:hAnsi="Times New Roman" w:cs="Times New Roman"/>
          <w:sz w:val="22"/>
        </w:rPr>
        <w:t>’</w:t>
      </w:r>
      <w:r w:rsidRPr="00F87052">
        <w:rPr>
          <w:rFonts w:ascii="Times New Roman" w:eastAsia="Times New Roman" w:hAnsi="Times New Roman" w:cs="Times New Roman"/>
          <w:sz w:val="22"/>
        </w:rPr>
        <w:t xml:space="preserve">s credits as a director include episodes of </w:t>
      </w:r>
      <w:r w:rsidRPr="00F87052">
        <w:rPr>
          <w:rFonts w:ascii="Times New Roman" w:eastAsia="Times New Roman" w:hAnsi="Times New Roman" w:cs="Times New Roman"/>
          <w:i/>
          <w:iCs/>
          <w:sz w:val="22"/>
        </w:rPr>
        <w:t>The Rifleman</w:t>
      </w:r>
      <w:r w:rsidRPr="00F87052">
        <w:rPr>
          <w:rFonts w:ascii="Times New Roman" w:eastAsia="Times New Roman" w:hAnsi="Times New Roman" w:cs="Times New Roman"/>
          <w:sz w:val="22"/>
        </w:rPr>
        <w:t xml:space="preserve">, </w:t>
      </w:r>
      <w:r w:rsidRPr="00F87052">
        <w:rPr>
          <w:rFonts w:ascii="Times New Roman" w:eastAsia="Times New Roman" w:hAnsi="Times New Roman" w:cs="Times New Roman"/>
          <w:i/>
          <w:iCs/>
          <w:sz w:val="22"/>
        </w:rPr>
        <w:t>Bat Masterson</w:t>
      </w:r>
      <w:r w:rsidRPr="00F87052">
        <w:rPr>
          <w:rFonts w:ascii="Times New Roman" w:eastAsia="Times New Roman" w:hAnsi="Times New Roman" w:cs="Times New Roman"/>
          <w:sz w:val="22"/>
        </w:rPr>
        <w:t xml:space="preserve">, </w:t>
      </w:r>
      <w:r w:rsidRPr="00F87052">
        <w:rPr>
          <w:rFonts w:ascii="Times New Roman" w:eastAsia="Times New Roman" w:hAnsi="Times New Roman" w:cs="Times New Roman"/>
          <w:i/>
          <w:iCs/>
          <w:sz w:val="22"/>
        </w:rPr>
        <w:t>Route 66</w:t>
      </w:r>
      <w:r w:rsidRPr="00F87052">
        <w:rPr>
          <w:rFonts w:ascii="Times New Roman" w:eastAsia="Times New Roman" w:hAnsi="Times New Roman" w:cs="Times New Roman"/>
          <w:sz w:val="22"/>
        </w:rPr>
        <w:t xml:space="preserve">, </w:t>
      </w:r>
      <w:r w:rsidRPr="00F87052">
        <w:rPr>
          <w:rFonts w:ascii="Times New Roman" w:eastAsia="Times New Roman" w:hAnsi="Times New Roman" w:cs="Times New Roman"/>
          <w:i/>
          <w:iCs/>
          <w:sz w:val="22"/>
        </w:rPr>
        <w:t xml:space="preserve">Have </w:t>
      </w:r>
      <w:r w:rsidR="009708BE" w:rsidRPr="00F87052">
        <w:rPr>
          <w:rFonts w:ascii="Times New Roman" w:eastAsia="Times New Roman" w:hAnsi="Times New Roman" w:cs="Times New Roman"/>
          <w:i/>
          <w:iCs/>
          <w:sz w:val="22"/>
        </w:rPr>
        <w:t>Gun, Will</w:t>
      </w:r>
      <w:r w:rsidRPr="00F87052">
        <w:rPr>
          <w:rFonts w:ascii="Times New Roman" w:eastAsia="Times New Roman" w:hAnsi="Times New Roman" w:cs="Times New Roman"/>
          <w:i/>
          <w:iCs/>
          <w:sz w:val="22"/>
        </w:rPr>
        <w:t xml:space="preserve"> Travel</w:t>
      </w:r>
      <w:r w:rsidRPr="00F87052">
        <w:rPr>
          <w:rFonts w:ascii="Times New Roman" w:eastAsia="Times New Roman" w:hAnsi="Times New Roman" w:cs="Times New Roman"/>
          <w:sz w:val="22"/>
        </w:rPr>
        <w:t xml:space="preserve">, and </w:t>
      </w:r>
      <w:r w:rsidRPr="00F87052">
        <w:rPr>
          <w:rFonts w:ascii="Times New Roman" w:eastAsia="Times New Roman" w:hAnsi="Times New Roman" w:cs="Times New Roman"/>
          <w:i/>
          <w:iCs/>
          <w:sz w:val="22"/>
        </w:rPr>
        <w:t>77 Sunset Strip</w:t>
      </w:r>
      <w:r w:rsidRPr="00F87052">
        <w:rPr>
          <w:rFonts w:ascii="Times New Roman" w:eastAsia="Times New Roman" w:hAnsi="Times New Roman" w:cs="Times New Roman"/>
          <w:sz w:val="22"/>
        </w:rPr>
        <w:t xml:space="preserve">, among others, and feature films such as </w:t>
      </w:r>
      <w:r w:rsidRPr="00F87052">
        <w:rPr>
          <w:rFonts w:ascii="Times New Roman" w:eastAsia="Times New Roman" w:hAnsi="Times New Roman" w:cs="Times New Roman"/>
          <w:i/>
          <w:iCs/>
          <w:sz w:val="22"/>
        </w:rPr>
        <w:t>Two on a Guillotine</w:t>
      </w:r>
      <w:r w:rsidRPr="00F87052">
        <w:rPr>
          <w:rFonts w:ascii="Times New Roman" w:eastAsia="Times New Roman" w:hAnsi="Times New Roman" w:cs="Times New Roman"/>
          <w:sz w:val="22"/>
        </w:rPr>
        <w:t>.</w:t>
      </w:r>
    </w:p>
    <w:p w14:paraId="281C4070" w14:textId="1DF3780F" w:rsidR="004A5B99" w:rsidRPr="00F87052" w:rsidRDefault="00000000" w:rsidP="00F87052">
      <w:pPr>
        <w:spacing w:after="160" w:line="259" w:lineRule="auto"/>
        <w:ind w:hanging="14"/>
        <w:jc w:val="left"/>
        <w:rPr>
          <w:rFonts w:ascii="Times New Roman" w:eastAsia="Times New Roman" w:hAnsi="Times New Roman" w:cs="Times New Roman"/>
          <w:sz w:val="22"/>
        </w:rPr>
      </w:pPr>
      <w:r w:rsidRPr="00F87052">
        <w:rPr>
          <w:rFonts w:ascii="Times New Roman" w:eastAsia="Times New Roman" w:hAnsi="Times New Roman" w:cs="Times New Roman"/>
          <w:sz w:val="22"/>
        </w:rPr>
        <w:t>On February 11, 1994, Conrad died from congestive heart failure in Los Angeles, California</w:t>
      </w:r>
      <w:r w:rsidR="00F87052">
        <w:rPr>
          <w:rFonts w:ascii="Times New Roman" w:eastAsia="Times New Roman" w:hAnsi="Times New Roman" w:cs="Times New Roman"/>
          <w:sz w:val="22"/>
        </w:rPr>
        <w:t xml:space="preserve"> at the age of 73</w:t>
      </w:r>
      <w:r w:rsidRPr="00F87052">
        <w:rPr>
          <w:rFonts w:ascii="Times New Roman" w:eastAsia="Times New Roman" w:hAnsi="Times New Roman" w:cs="Times New Roman"/>
          <w:sz w:val="22"/>
        </w:rPr>
        <w:t xml:space="preserve">. He is interred at Forest Lawn, Hollywood Hills Cemetery in </w:t>
      </w:r>
      <w:r w:rsidR="00F87052">
        <w:rPr>
          <w:rFonts w:ascii="Times New Roman" w:eastAsia="Times New Roman" w:hAnsi="Times New Roman" w:cs="Times New Roman"/>
          <w:sz w:val="22"/>
        </w:rPr>
        <w:t xml:space="preserve">the </w:t>
      </w:r>
      <w:r w:rsidR="00F87052" w:rsidRPr="00F87052">
        <w:rPr>
          <w:rFonts w:ascii="Times New Roman" w:eastAsia="Times New Roman" w:hAnsi="Times New Roman" w:cs="Times New Roman"/>
          <w:sz w:val="22"/>
        </w:rPr>
        <w:t>Lincoln</w:t>
      </w:r>
      <w:r w:rsidRPr="00F87052">
        <w:rPr>
          <w:rFonts w:ascii="Times New Roman" w:eastAsia="Times New Roman" w:hAnsi="Times New Roman" w:cs="Times New Roman"/>
          <w:sz w:val="22"/>
        </w:rPr>
        <w:t xml:space="preserve"> Terrace</w:t>
      </w:r>
      <w:r w:rsidR="00F87052">
        <w:rPr>
          <w:rFonts w:ascii="Times New Roman" w:eastAsia="Times New Roman" w:hAnsi="Times New Roman" w:cs="Times New Roman"/>
          <w:sz w:val="22"/>
        </w:rPr>
        <w:t xml:space="preserve"> section</w:t>
      </w:r>
      <w:r w:rsidRPr="00F87052">
        <w:rPr>
          <w:rFonts w:ascii="Times New Roman" w:eastAsia="Times New Roman" w:hAnsi="Times New Roman" w:cs="Times New Roman"/>
          <w:sz w:val="22"/>
        </w:rPr>
        <w:t>, Plot Number 4448.</w:t>
      </w:r>
      <w:r w:rsidR="00F87052">
        <w:rPr>
          <w:rFonts w:ascii="Times New Roman" w:eastAsia="Times New Roman" w:hAnsi="Times New Roman" w:cs="Times New Roman"/>
          <w:sz w:val="22"/>
        </w:rPr>
        <w:t xml:space="preserve"> In 1997, he was inducted posthumously into the Radio Hall of Fame.</w:t>
      </w:r>
    </w:p>
    <w:p w14:paraId="5EE0D351" w14:textId="3E867838" w:rsidR="004A5B99" w:rsidRPr="00F87052" w:rsidRDefault="00000000" w:rsidP="00F87052">
      <w:pPr>
        <w:spacing w:after="160" w:line="259" w:lineRule="auto"/>
        <w:ind w:hanging="14"/>
        <w:jc w:val="left"/>
        <w:rPr>
          <w:rFonts w:ascii="Times New Roman" w:eastAsia="Times New Roman" w:hAnsi="Times New Roman" w:cs="Times New Roman"/>
          <w:sz w:val="22"/>
        </w:rPr>
      </w:pPr>
      <w:r w:rsidRPr="00F87052">
        <w:rPr>
          <w:rFonts w:ascii="Times New Roman" w:eastAsia="Times New Roman" w:hAnsi="Times New Roman" w:cs="Times New Roman"/>
          <w:sz w:val="22"/>
        </w:rPr>
        <w:t xml:space="preserve">Materials </w:t>
      </w:r>
      <w:r w:rsidR="00F87052" w:rsidRPr="00F87052">
        <w:rPr>
          <w:rFonts w:ascii="Times New Roman" w:eastAsia="Times New Roman" w:hAnsi="Times New Roman" w:cs="Times New Roman"/>
          <w:sz w:val="22"/>
        </w:rPr>
        <w:t>excerpted</w:t>
      </w:r>
      <w:r w:rsidRPr="00F87052">
        <w:rPr>
          <w:rFonts w:ascii="Times New Roman" w:eastAsia="Times New Roman" w:hAnsi="Times New Roman" w:cs="Times New Roman"/>
          <w:sz w:val="22"/>
        </w:rPr>
        <w:t xml:space="preserve"> from </w:t>
      </w:r>
      <w:r w:rsidRPr="00F87052">
        <w:rPr>
          <w:rFonts w:ascii="Times New Roman" w:eastAsia="Times New Roman" w:hAnsi="Times New Roman" w:cs="Times New Roman"/>
          <w:i/>
          <w:iCs/>
          <w:sz w:val="22"/>
        </w:rPr>
        <w:t>Wikipedia</w:t>
      </w:r>
      <w:r w:rsidRPr="00F87052">
        <w:rPr>
          <w:rFonts w:ascii="Times New Roman" w:eastAsia="Times New Roman" w:hAnsi="Times New Roman" w:cs="Times New Roman"/>
          <w:sz w:val="22"/>
        </w:rPr>
        <w:t>.</w:t>
      </w:r>
    </w:p>
    <w:sectPr w:rsidR="004A5B99" w:rsidRPr="00F87052">
      <w:pgSz w:w="12240" w:h="15840"/>
      <w:pgMar w:top="1440" w:right="1440"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99"/>
    <w:rsid w:val="00233914"/>
    <w:rsid w:val="004357E1"/>
    <w:rsid w:val="004A5B99"/>
    <w:rsid w:val="008540C1"/>
    <w:rsid w:val="008C0F09"/>
    <w:rsid w:val="00962C45"/>
    <w:rsid w:val="009708BE"/>
    <w:rsid w:val="009D70F2"/>
    <w:rsid w:val="00D55F91"/>
    <w:rsid w:val="00E5615A"/>
    <w:rsid w:val="00F8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1C12"/>
  <w15:docId w15:val="{9A56BF36-07C5-4D0F-A949-0EDD1D94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firstLine="710"/>
      <w:jc w:val="both"/>
    </w:pPr>
    <w:rPr>
      <w:rFonts w:ascii="Bookman Old Style" w:eastAsia="Bookman Old Style" w:hAnsi="Bookman Old Style" w:cs="Bookman Old Styl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L:\3 - OTR\J\Jim's Church Stuff\Gunsmoke\Gunsmoke-OTRR CertV4 CD10\xStars Bios\William Conrad bio.wpd</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Conrad Biography</dc:title>
  <dc:subject/>
  <dc:creator>Owner</dc:creator>
  <cp:keywords/>
  <cp:lastModifiedBy>Brian Kavanaugh</cp:lastModifiedBy>
  <cp:revision>10</cp:revision>
  <cp:lastPrinted>2022-10-16T23:07:00Z</cp:lastPrinted>
  <dcterms:created xsi:type="dcterms:W3CDTF">2022-10-16T23:01:00Z</dcterms:created>
  <dcterms:modified xsi:type="dcterms:W3CDTF">2022-10-16T23:08:00Z</dcterms:modified>
</cp:coreProperties>
</file>