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b/>
          <w:sz w:val="22"/>
          <w:szCs w:val="22"/>
        </w:rPr>
        <w:t>Assessments Preparation Checklist:</w:t>
      </w: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sz w:val="22"/>
          <w:szCs w:val="22"/>
        </w:rPr>
        <w:t xml:space="preserve">To prepare for this assessment, take help from the readings for Modules 1 through 3. Pay special focus on the section on user interface design. </w:t>
      </w: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b/>
          <w:sz w:val="22"/>
          <w:szCs w:val="22"/>
        </w:rPr>
        <w:t>Title: User Interface Design</w:t>
      </w: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sz w:val="22"/>
          <w:szCs w:val="22"/>
        </w:rPr>
        <w:t>Create a user interface for a desktop application that tracks the information.</w:t>
      </w: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 xml:space="preserve">Document the purpose, input, process, and output for the data entry form. </w:t>
      </w:r>
    </w:p>
    <w:p w:rsidR="00AA515D" w:rsidRDefault="00AA515D" w:rsidP="00AA515D">
      <w:pPr>
        <w:pStyle w:val="ListParagraph"/>
        <w:ind w:left="1080"/>
        <w:rPr>
          <w:rFonts w:ascii="Times New Roman" w:hAnsi="Times New Roman" w:cs="Times New Roman"/>
          <w:sz w:val="22"/>
          <w:szCs w:val="22"/>
        </w:rPr>
      </w:pPr>
      <w:r w:rsidRPr="00AA515D">
        <w:rPr>
          <w:rFonts w:ascii="Times New Roman" w:hAnsi="Times New Roman" w:cs="Times New Roman"/>
          <w:sz w:val="22"/>
          <w:szCs w:val="22"/>
        </w:rPr>
        <w:t>The purpose of this application is to track real estate properties. This application will allow users to enter the address, description, listing agent name, seller name, square footage, acreage, availability date, and price of a real estate property. Th</w:t>
      </w:r>
      <w:r>
        <w:rPr>
          <w:rFonts w:ascii="Times New Roman" w:hAnsi="Times New Roman" w:cs="Times New Roman"/>
          <w:sz w:val="22"/>
          <w:szCs w:val="22"/>
        </w:rPr>
        <w:t>is</w:t>
      </w:r>
      <w:r w:rsidRPr="00AA515D">
        <w:rPr>
          <w:rFonts w:ascii="Times New Roman" w:hAnsi="Times New Roman" w:cs="Times New Roman"/>
          <w:sz w:val="22"/>
          <w:szCs w:val="22"/>
        </w:rPr>
        <w:t xml:space="preserve"> program </w:t>
      </w:r>
      <w:r>
        <w:rPr>
          <w:rFonts w:ascii="Times New Roman" w:hAnsi="Times New Roman" w:cs="Times New Roman"/>
          <w:sz w:val="22"/>
          <w:szCs w:val="22"/>
        </w:rPr>
        <w:t>will</w:t>
      </w:r>
      <w:r w:rsidRPr="00AA515D">
        <w:rPr>
          <w:rFonts w:ascii="Times New Roman" w:hAnsi="Times New Roman" w:cs="Times New Roman"/>
          <w:sz w:val="22"/>
          <w:szCs w:val="22"/>
        </w:rPr>
        <w:t xml:space="preserve"> calculate the down payment required, based on three approval tiers for the buyer, as shown in the table.</w:t>
      </w:r>
    </w:p>
    <w:p w:rsidR="00AA515D" w:rsidRDefault="00AA515D" w:rsidP="00AA515D">
      <w:pPr>
        <w:pStyle w:val="ListParagraph"/>
        <w:ind w:left="1080"/>
        <w:rPr>
          <w:rFonts w:ascii="Times New Roman" w:hAnsi="Times New Roman" w:cs="Times New Roman"/>
          <w:sz w:val="22"/>
          <w:szCs w:val="22"/>
        </w:rPr>
      </w:pPr>
    </w:p>
    <w:tbl>
      <w:tblPr>
        <w:tblW w:w="4853"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3060"/>
      </w:tblGrid>
      <w:tr w:rsidR="00AA515D" w:rsidTr="00AA515D">
        <w:tc>
          <w:tcPr>
            <w:tcW w:w="1793" w:type="dxa"/>
          </w:tcPr>
          <w:p w:rsidR="00AA515D" w:rsidRDefault="00AA515D" w:rsidP="00BE200C">
            <w:pPr>
              <w:spacing w:before="0" w:after="0" w:line="360" w:lineRule="auto"/>
            </w:pPr>
            <w:r>
              <w:rPr>
                <w:b/>
                <w:sz w:val="22"/>
                <w:szCs w:val="22"/>
              </w:rPr>
              <w:t>Credit Tier</w:t>
            </w:r>
          </w:p>
        </w:tc>
        <w:tc>
          <w:tcPr>
            <w:tcW w:w="3060" w:type="dxa"/>
          </w:tcPr>
          <w:p w:rsidR="00AA515D" w:rsidRDefault="00AA515D" w:rsidP="00BE200C">
            <w:pPr>
              <w:spacing w:before="0" w:after="0" w:line="360" w:lineRule="auto"/>
            </w:pPr>
            <w:r>
              <w:rPr>
                <w:b/>
                <w:sz w:val="22"/>
                <w:szCs w:val="22"/>
              </w:rPr>
              <w:t>Down Payment Percentage</w:t>
            </w:r>
          </w:p>
        </w:tc>
      </w:tr>
      <w:tr w:rsidR="00AA515D" w:rsidTr="00AA515D">
        <w:tc>
          <w:tcPr>
            <w:tcW w:w="1793" w:type="dxa"/>
          </w:tcPr>
          <w:p w:rsidR="00AA515D" w:rsidRDefault="00AA515D" w:rsidP="00BE200C">
            <w:pPr>
              <w:spacing w:before="0" w:after="0" w:line="360" w:lineRule="auto"/>
            </w:pPr>
            <w:r>
              <w:rPr>
                <w:sz w:val="22"/>
                <w:szCs w:val="22"/>
              </w:rPr>
              <w:t>Outstanding</w:t>
            </w:r>
          </w:p>
        </w:tc>
        <w:tc>
          <w:tcPr>
            <w:tcW w:w="3060" w:type="dxa"/>
          </w:tcPr>
          <w:p w:rsidR="00AA515D" w:rsidRDefault="00AA515D" w:rsidP="00BE200C">
            <w:pPr>
              <w:tabs>
                <w:tab w:val="left" w:pos="1705"/>
              </w:tabs>
              <w:spacing w:before="0" w:after="0" w:line="360" w:lineRule="auto"/>
              <w:ind w:left="-5" w:right="1175" w:firstLine="5"/>
              <w:jc w:val="right"/>
            </w:pPr>
            <w:r>
              <w:rPr>
                <w:sz w:val="22"/>
                <w:szCs w:val="22"/>
              </w:rPr>
              <w:t>2%</w:t>
            </w:r>
          </w:p>
        </w:tc>
      </w:tr>
      <w:tr w:rsidR="00AA515D" w:rsidTr="00AA515D">
        <w:tc>
          <w:tcPr>
            <w:tcW w:w="1793" w:type="dxa"/>
          </w:tcPr>
          <w:p w:rsidR="00AA515D" w:rsidRDefault="00AA515D" w:rsidP="00BE200C">
            <w:pPr>
              <w:spacing w:before="0" w:after="0" w:line="360" w:lineRule="auto"/>
            </w:pPr>
            <w:r>
              <w:rPr>
                <w:sz w:val="22"/>
                <w:szCs w:val="22"/>
              </w:rPr>
              <w:t>Medium</w:t>
            </w:r>
          </w:p>
        </w:tc>
        <w:tc>
          <w:tcPr>
            <w:tcW w:w="3060" w:type="dxa"/>
          </w:tcPr>
          <w:p w:rsidR="00AA515D" w:rsidRDefault="00AA515D" w:rsidP="00BE200C">
            <w:pPr>
              <w:tabs>
                <w:tab w:val="left" w:pos="1705"/>
              </w:tabs>
              <w:spacing w:before="0" w:after="0" w:line="360" w:lineRule="auto"/>
              <w:ind w:left="-5" w:right="1175" w:firstLine="5"/>
              <w:jc w:val="right"/>
            </w:pPr>
            <w:r>
              <w:rPr>
                <w:sz w:val="22"/>
                <w:szCs w:val="22"/>
              </w:rPr>
              <w:t>5%</w:t>
            </w:r>
          </w:p>
        </w:tc>
      </w:tr>
      <w:tr w:rsidR="00AA515D" w:rsidTr="00AA515D">
        <w:tc>
          <w:tcPr>
            <w:tcW w:w="1793" w:type="dxa"/>
          </w:tcPr>
          <w:p w:rsidR="00AA515D" w:rsidRDefault="00AA515D" w:rsidP="00BE200C">
            <w:pPr>
              <w:spacing w:before="0" w:after="0" w:line="360" w:lineRule="auto"/>
            </w:pPr>
            <w:r>
              <w:rPr>
                <w:sz w:val="22"/>
                <w:szCs w:val="22"/>
              </w:rPr>
              <w:t>Poor</w:t>
            </w:r>
          </w:p>
        </w:tc>
        <w:tc>
          <w:tcPr>
            <w:tcW w:w="3060" w:type="dxa"/>
          </w:tcPr>
          <w:p w:rsidR="00AA515D" w:rsidRDefault="00AA515D" w:rsidP="00BE200C">
            <w:pPr>
              <w:tabs>
                <w:tab w:val="left" w:pos="1705"/>
              </w:tabs>
              <w:spacing w:before="0" w:after="0" w:line="360" w:lineRule="auto"/>
              <w:ind w:left="-5" w:right="1175" w:firstLine="5"/>
              <w:jc w:val="right"/>
            </w:pPr>
            <w:r>
              <w:rPr>
                <w:sz w:val="22"/>
                <w:szCs w:val="22"/>
              </w:rPr>
              <w:t>10%</w:t>
            </w:r>
          </w:p>
        </w:tc>
      </w:tr>
    </w:tbl>
    <w:p w:rsidR="00AA515D" w:rsidRPr="00AA515D" w:rsidRDefault="00AA515D" w:rsidP="00AA515D">
      <w:pPr>
        <w:pStyle w:val="ListParagraph"/>
        <w:ind w:left="1080"/>
        <w:rPr>
          <w:rFonts w:ascii="Times New Roman" w:hAnsi="Times New Roman" w:cs="Times New Roman"/>
          <w:sz w:val="22"/>
          <w:szCs w:val="22"/>
        </w:rPr>
      </w:pPr>
      <w:r w:rsidRPr="00AA515D">
        <w:rPr>
          <w:rFonts w:ascii="Times New Roman" w:hAnsi="Times New Roman" w:cs="Times New Roman"/>
          <w:sz w:val="22"/>
          <w:szCs w:val="22"/>
        </w:rPr>
        <w:t xml:space="preserve">The data about the properties will be stored in a database. </w:t>
      </w:r>
    </w:p>
    <w:p w:rsidR="00AA515D" w:rsidRPr="00AA515D" w:rsidRDefault="00AA515D" w:rsidP="00AA515D">
      <w:pPr>
        <w:pStyle w:val="ListParagraph"/>
        <w:ind w:left="1080"/>
        <w:rPr>
          <w:rFonts w:ascii="Times New Roman" w:hAnsi="Times New Roman" w:cs="Times New Roman"/>
          <w:sz w:val="22"/>
          <w:szCs w:val="22"/>
        </w:rPr>
      </w:pPr>
    </w:p>
    <w:p w:rsidR="00AA515D" w:rsidRPr="00AA515D" w:rsidRDefault="00AA515D" w:rsidP="00AA515D">
      <w:pPr>
        <w:pStyle w:val="ListParagraph"/>
        <w:ind w:left="1080"/>
        <w:rPr>
          <w:rFonts w:ascii="Times New Roman" w:hAnsi="Times New Roman" w:cs="Times New Roman"/>
          <w:sz w:val="22"/>
          <w:szCs w:val="22"/>
        </w:rPr>
      </w:pPr>
      <w:r w:rsidRPr="00AA515D">
        <w:rPr>
          <w:rFonts w:ascii="Times New Roman" w:hAnsi="Times New Roman" w:cs="Times New Roman"/>
          <w:sz w:val="22"/>
          <w:szCs w:val="22"/>
        </w:rPr>
        <w:t xml:space="preserve">Users </w:t>
      </w:r>
      <w:r>
        <w:rPr>
          <w:rFonts w:ascii="Times New Roman" w:hAnsi="Times New Roman" w:cs="Times New Roman"/>
          <w:sz w:val="22"/>
          <w:szCs w:val="22"/>
        </w:rPr>
        <w:t>will</w:t>
      </w:r>
      <w:r w:rsidRPr="00AA515D">
        <w:rPr>
          <w:rFonts w:ascii="Times New Roman" w:hAnsi="Times New Roman" w:cs="Times New Roman"/>
          <w:sz w:val="22"/>
          <w:szCs w:val="22"/>
        </w:rPr>
        <w:t xml:space="preserve"> be able to retrieve</w:t>
      </w:r>
      <w:r w:rsidR="000201B8">
        <w:rPr>
          <w:rFonts w:ascii="Times New Roman" w:hAnsi="Times New Roman" w:cs="Times New Roman"/>
          <w:sz w:val="22"/>
          <w:szCs w:val="22"/>
        </w:rPr>
        <w:t xml:space="preserve"> and display</w:t>
      </w:r>
      <w:r w:rsidRPr="00AA515D">
        <w:rPr>
          <w:rFonts w:ascii="Times New Roman" w:hAnsi="Times New Roman" w:cs="Times New Roman"/>
          <w:sz w:val="22"/>
          <w:szCs w:val="22"/>
        </w:rPr>
        <w:t xml:space="preserve"> a list of properties based on whether the property is being sold and down payment is required. Users </w:t>
      </w:r>
      <w:r>
        <w:rPr>
          <w:rFonts w:ascii="Times New Roman" w:hAnsi="Times New Roman" w:cs="Times New Roman"/>
          <w:sz w:val="22"/>
          <w:szCs w:val="22"/>
        </w:rPr>
        <w:t>will</w:t>
      </w:r>
      <w:r w:rsidRPr="00AA515D">
        <w:rPr>
          <w:rFonts w:ascii="Times New Roman" w:hAnsi="Times New Roman" w:cs="Times New Roman"/>
          <w:sz w:val="22"/>
          <w:szCs w:val="22"/>
        </w:rPr>
        <w:t xml:space="preserve"> be able to store the retrieved list of properties in a file. </w:t>
      </w:r>
      <w:r w:rsidR="00872D17">
        <w:rPr>
          <w:rFonts w:ascii="Times New Roman" w:hAnsi="Times New Roman" w:cs="Times New Roman"/>
          <w:sz w:val="22"/>
          <w:szCs w:val="22"/>
        </w:rPr>
        <w:t>T</w:t>
      </w:r>
      <w:r w:rsidRPr="00AA515D">
        <w:rPr>
          <w:rFonts w:ascii="Times New Roman" w:hAnsi="Times New Roman" w:cs="Times New Roman"/>
          <w:sz w:val="22"/>
          <w:szCs w:val="22"/>
        </w:rPr>
        <w:t xml:space="preserve">he retrieving properties </w:t>
      </w:r>
      <w:r w:rsidR="00872D17">
        <w:rPr>
          <w:rFonts w:ascii="Times New Roman" w:hAnsi="Times New Roman" w:cs="Times New Roman"/>
          <w:sz w:val="22"/>
          <w:szCs w:val="22"/>
        </w:rPr>
        <w:t xml:space="preserve">will be </w:t>
      </w:r>
      <w:r w:rsidR="00872D17" w:rsidRPr="00AA515D">
        <w:rPr>
          <w:rFonts w:ascii="Times New Roman" w:hAnsi="Times New Roman" w:cs="Times New Roman"/>
          <w:sz w:val="22"/>
          <w:szCs w:val="22"/>
        </w:rPr>
        <w:t>implement</w:t>
      </w:r>
      <w:r w:rsidR="00872D17">
        <w:rPr>
          <w:rFonts w:ascii="Times New Roman" w:hAnsi="Times New Roman" w:cs="Times New Roman"/>
          <w:sz w:val="22"/>
          <w:szCs w:val="22"/>
        </w:rPr>
        <w:t>ed</w:t>
      </w:r>
      <w:r w:rsidR="00872D17" w:rsidRPr="00AA515D">
        <w:rPr>
          <w:rFonts w:ascii="Times New Roman" w:hAnsi="Times New Roman" w:cs="Times New Roman"/>
          <w:sz w:val="22"/>
          <w:szCs w:val="22"/>
        </w:rPr>
        <w:t xml:space="preserve"> </w:t>
      </w:r>
      <w:r w:rsidRPr="00AA515D">
        <w:rPr>
          <w:rFonts w:ascii="Times New Roman" w:hAnsi="Times New Roman" w:cs="Times New Roman"/>
          <w:sz w:val="22"/>
          <w:szCs w:val="22"/>
        </w:rPr>
        <w:t>from a prebuilt database.</w:t>
      </w:r>
    </w:p>
    <w:p w:rsidR="00AA515D" w:rsidRPr="00AA515D" w:rsidRDefault="00AA515D" w:rsidP="00AA515D">
      <w:pPr>
        <w:pStyle w:val="ListParagraph"/>
        <w:spacing w:before="0" w:after="0" w:line="360" w:lineRule="auto"/>
        <w:ind w:left="1080"/>
        <w:rPr>
          <w:rFonts w:ascii="Times New Roman" w:hAnsi="Times New Roman" w:cs="Times New Roman"/>
        </w:rPr>
      </w:pPr>
    </w:p>
    <w:p w:rsidR="00AA515D" w:rsidRPr="00B56761" w:rsidRDefault="00501A66" w:rsidP="00B56761">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Provide a preliminary sketch of the user interface, list the controls needed on the form, and define the values for each control.</w:t>
      </w:r>
    </w:p>
    <w:p w:rsidR="00B56761" w:rsidRDefault="00B56761" w:rsidP="00B56761">
      <w:pPr>
        <w:spacing w:before="0" w:after="0" w:line="360" w:lineRule="auto"/>
        <w:ind w:left="720"/>
        <w:contextualSpacing/>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AF1407F">
            <wp:extent cx="4260180" cy="2397420"/>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8003" cy="2424332"/>
                    </a:xfrm>
                    <a:prstGeom prst="rect">
                      <a:avLst/>
                    </a:prstGeom>
                    <a:noFill/>
                  </pic:spPr>
                </pic:pic>
              </a:graphicData>
            </a:graphic>
          </wp:inline>
        </w:drawing>
      </w: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lastRenderedPageBreak/>
        <w:t>Document defining variables and constants. Create a document that lists the variables and constants your program will use on the data entry form. Identify the name, data type, and initial value for each.</w:t>
      </w:r>
    </w:p>
    <w:tbl>
      <w:tblPr>
        <w:tblStyle w:val="TableGrid"/>
        <w:tblW w:w="0" w:type="auto"/>
        <w:tblInd w:w="720" w:type="dxa"/>
        <w:tblLook w:val="04A0" w:firstRow="1" w:lastRow="0" w:firstColumn="1" w:lastColumn="0" w:noHBand="0" w:noVBand="1"/>
      </w:tblPr>
      <w:tblGrid>
        <w:gridCol w:w="2825"/>
        <w:gridCol w:w="2811"/>
        <w:gridCol w:w="2812"/>
      </w:tblGrid>
      <w:tr w:rsidR="00243CFF" w:rsidTr="00243CFF">
        <w:trPr>
          <w:trHeight w:val="427"/>
        </w:trPr>
        <w:tc>
          <w:tcPr>
            <w:tcW w:w="2825" w:type="dxa"/>
          </w:tcPr>
          <w:p w:rsidR="00243CFF" w:rsidRPr="00243CFF" w:rsidRDefault="00243CFF" w:rsidP="00243CFF">
            <w:pPr>
              <w:spacing w:before="0" w:after="0" w:line="360" w:lineRule="auto"/>
              <w:contextualSpacing/>
              <w:jc w:val="center"/>
              <w:rPr>
                <w:rFonts w:ascii="Times New Roman" w:hAnsi="Times New Roman" w:cs="Times New Roman"/>
                <w:b/>
                <w:sz w:val="22"/>
                <w:szCs w:val="22"/>
                <w:u w:val="single"/>
              </w:rPr>
            </w:pPr>
            <w:r w:rsidRPr="00243CFF">
              <w:rPr>
                <w:rFonts w:ascii="Times New Roman" w:hAnsi="Times New Roman" w:cs="Times New Roman"/>
                <w:b/>
                <w:sz w:val="22"/>
                <w:szCs w:val="22"/>
                <w:u w:val="single"/>
              </w:rPr>
              <w:t>Name</w:t>
            </w:r>
          </w:p>
        </w:tc>
        <w:tc>
          <w:tcPr>
            <w:tcW w:w="2811" w:type="dxa"/>
          </w:tcPr>
          <w:p w:rsidR="00243CFF" w:rsidRPr="00243CFF" w:rsidRDefault="00243CFF" w:rsidP="00243CFF">
            <w:pPr>
              <w:spacing w:before="0" w:after="0" w:line="360" w:lineRule="auto"/>
              <w:contextualSpacing/>
              <w:jc w:val="center"/>
              <w:rPr>
                <w:rFonts w:ascii="Times New Roman" w:hAnsi="Times New Roman" w:cs="Times New Roman"/>
                <w:b/>
                <w:sz w:val="22"/>
                <w:szCs w:val="22"/>
                <w:u w:val="single"/>
              </w:rPr>
            </w:pPr>
            <w:r w:rsidRPr="00243CFF">
              <w:rPr>
                <w:rFonts w:ascii="Times New Roman" w:hAnsi="Times New Roman" w:cs="Times New Roman"/>
                <w:b/>
                <w:sz w:val="22"/>
                <w:szCs w:val="22"/>
                <w:u w:val="single"/>
              </w:rPr>
              <w:t>Type</w:t>
            </w:r>
          </w:p>
        </w:tc>
        <w:tc>
          <w:tcPr>
            <w:tcW w:w="2812" w:type="dxa"/>
          </w:tcPr>
          <w:p w:rsidR="00243CFF" w:rsidRPr="00243CFF" w:rsidRDefault="00243CFF" w:rsidP="00243CFF">
            <w:pPr>
              <w:spacing w:before="0" w:after="0" w:line="360" w:lineRule="auto"/>
              <w:contextualSpacing/>
              <w:jc w:val="center"/>
              <w:rPr>
                <w:b/>
                <w:u w:val="single"/>
              </w:rPr>
            </w:pPr>
            <w:r w:rsidRPr="00243CFF">
              <w:rPr>
                <w:b/>
                <w:u w:val="single"/>
              </w:rPr>
              <w:t>Initial Value</w:t>
            </w:r>
          </w:p>
        </w:tc>
      </w:tr>
      <w:tr w:rsidR="00243CFF" w:rsidTr="00243CFF">
        <w:trPr>
          <w:trHeight w:val="427"/>
        </w:trPr>
        <w:tc>
          <w:tcPr>
            <w:tcW w:w="2825" w:type="dxa"/>
          </w:tcPr>
          <w:p w:rsidR="00243CFF" w:rsidRDefault="00984218" w:rsidP="00DA4BFE">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w:t>
            </w:r>
            <w:r w:rsidR="00DA4BFE">
              <w:rPr>
                <w:rFonts w:ascii="Times New Roman" w:hAnsi="Times New Roman" w:cs="Times New Roman"/>
                <w:sz w:val="22"/>
                <w:szCs w:val="22"/>
              </w:rPr>
              <w:t>CredHigh</w:t>
            </w:r>
            <w:proofErr w:type="spellEnd"/>
          </w:p>
        </w:tc>
        <w:tc>
          <w:tcPr>
            <w:tcW w:w="2811" w:type="dxa"/>
          </w:tcPr>
          <w:p w:rsidR="00243CFF" w:rsidRDefault="00243CFF"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CONSTANT</w:t>
            </w:r>
            <w:r w:rsidR="00DA4BFE">
              <w:rPr>
                <w:rFonts w:ascii="Times New Roman" w:hAnsi="Times New Roman" w:cs="Times New Roman"/>
                <w:sz w:val="22"/>
                <w:szCs w:val="22"/>
              </w:rPr>
              <w:t xml:space="preserve"> as </w:t>
            </w:r>
            <w:r w:rsidR="00984218">
              <w:rPr>
                <w:rFonts w:ascii="Times New Roman" w:hAnsi="Times New Roman" w:cs="Times New Roman"/>
                <w:sz w:val="22"/>
                <w:szCs w:val="22"/>
              </w:rPr>
              <w:t>Double</w:t>
            </w:r>
          </w:p>
        </w:tc>
        <w:tc>
          <w:tcPr>
            <w:tcW w:w="2812" w:type="dxa"/>
          </w:tcPr>
          <w:p w:rsidR="00DA4BFE" w:rsidRDefault="00DA4BFE"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w:t>
            </w:r>
            <w:r w:rsidR="00984218">
              <w:rPr>
                <w:rFonts w:ascii="Times New Roman" w:hAnsi="Times New Roman" w:cs="Times New Roman"/>
                <w:sz w:val="22"/>
                <w:szCs w:val="22"/>
              </w:rPr>
              <w:t>0.02</w:t>
            </w:r>
            <w:r>
              <w:rPr>
                <w:rFonts w:ascii="Times New Roman" w:hAnsi="Times New Roman" w:cs="Times New Roman"/>
                <w:sz w:val="22"/>
                <w:szCs w:val="22"/>
              </w:rPr>
              <w:t>”</w:t>
            </w:r>
          </w:p>
        </w:tc>
      </w:tr>
      <w:tr w:rsidR="00243CFF" w:rsidTr="00243CFF">
        <w:trPr>
          <w:trHeight w:val="427"/>
        </w:trPr>
        <w:tc>
          <w:tcPr>
            <w:tcW w:w="2825" w:type="dxa"/>
          </w:tcPr>
          <w:p w:rsidR="00243CFF" w:rsidRDefault="00984218" w:rsidP="00DA4BFE">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w:t>
            </w:r>
            <w:r w:rsidR="00DA4BFE">
              <w:rPr>
                <w:rFonts w:ascii="Times New Roman" w:hAnsi="Times New Roman" w:cs="Times New Roman"/>
                <w:sz w:val="22"/>
                <w:szCs w:val="22"/>
              </w:rPr>
              <w:t>CredMed</w:t>
            </w:r>
            <w:proofErr w:type="spellEnd"/>
          </w:p>
        </w:tc>
        <w:tc>
          <w:tcPr>
            <w:tcW w:w="2811" w:type="dxa"/>
          </w:tcPr>
          <w:p w:rsidR="00243CFF" w:rsidRDefault="00DA4BFE"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 xml:space="preserve">CONSTANT as </w:t>
            </w:r>
            <w:r w:rsidR="00984218">
              <w:rPr>
                <w:rFonts w:ascii="Times New Roman" w:hAnsi="Times New Roman" w:cs="Times New Roman"/>
                <w:sz w:val="22"/>
                <w:szCs w:val="22"/>
              </w:rPr>
              <w:t>Double</w:t>
            </w:r>
          </w:p>
        </w:tc>
        <w:tc>
          <w:tcPr>
            <w:tcW w:w="2812" w:type="dxa"/>
          </w:tcPr>
          <w:p w:rsidR="00243CFF" w:rsidRDefault="00DA4BFE"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w:t>
            </w:r>
            <w:r w:rsidR="00984218">
              <w:rPr>
                <w:rFonts w:ascii="Times New Roman" w:hAnsi="Times New Roman" w:cs="Times New Roman"/>
                <w:sz w:val="22"/>
                <w:szCs w:val="22"/>
              </w:rPr>
              <w:t>0.05</w:t>
            </w:r>
            <w:r>
              <w:rPr>
                <w:rFonts w:ascii="Times New Roman" w:hAnsi="Times New Roman" w:cs="Times New Roman"/>
                <w:sz w:val="22"/>
                <w:szCs w:val="22"/>
              </w:rPr>
              <w:t>”</w:t>
            </w:r>
          </w:p>
        </w:tc>
      </w:tr>
      <w:tr w:rsidR="00243CFF" w:rsidTr="00243CFF">
        <w:trPr>
          <w:trHeight w:val="427"/>
        </w:trPr>
        <w:tc>
          <w:tcPr>
            <w:tcW w:w="2825" w:type="dxa"/>
          </w:tcPr>
          <w:p w:rsidR="00243CFF"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w:t>
            </w:r>
            <w:r w:rsidR="00DA4BFE">
              <w:rPr>
                <w:rFonts w:ascii="Times New Roman" w:hAnsi="Times New Roman" w:cs="Times New Roman"/>
                <w:sz w:val="22"/>
                <w:szCs w:val="22"/>
              </w:rPr>
              <w:t>CredLow</w:t>
            </w:r>
            <w:proofErr w:type="spellEnd"/>
          </w:p>
        </w:tc>
        <w:tc>
          <w:tcPr>
            <w:tcW w:w="2811" w:type="dxa"/>
          </w:tcPr>
          <w:p w:rsidR="00243CFF" w:rsidRDefault="00DA4BFE"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 xml:space="preserve">CONSTANT as </w:t>
            </w:r>
            <w:r w:rsidR="00984218">
              <w:rPr>
                <w:rFonts w:ascii="Times New Roman" w:hAnsi="Times New Roman" w:cs="Times New Roman"/>
                <w:sz w:val="22"/>
                <w:szCs w:val="22"/>
              </w:rPr>
              <w:t>Double</w:t>
            </w:r>
          </w:p>
        </w:tc>
        <w:tc>
          <w:tcPr>
            <w:tcW w:w="2812" w:type="dxa"/>
          </w:tcPr>
          <w:p w:rsidR="00243CFF" w:rsidRDefault="00DA4BFE"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w:t>
            </w:r>
            <w:r w:rsidR="00984218">
              <w:rPr>
                <w:rFonts w:ascii="Times New Roman" w:hAnsi="Times New Roman" w:cs="Times New Roman"/>
                <w:sz w:val="22"/>
                <w:szCs w:val="22"/>
              </w:rPr>
              <w:t>0.10</w:t>
            </w:r>
            <w:r>
              <w:rPr>
                <w:rFonts w:ascii="Times New Roman" w:hAnsi="Times New Roman" w:cs="Times New Roman"/>
                <w:sz w:val="22"/>
                <w:szCs w:val="22"/>
              </w:rPr>
              <w:t>”</w:t>
            </w:r>
          </w:p>
        </w:tc>
      </w:tr>
      <w:tr w:rsidR="00243CFF" w:rsidTr="00243CFF">
        <w:trPr>
          <w:trHeight w:val="427"/>
        </w:trPr>
        <w:tc>
          <w:tcPr>
            <w:tcW w:w="2825" w:type="dxa"/>
          </w:tcPr>
          <w:p w:rsidR="00243CFF"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w:t>
            </w:r>
            <w:r w:rsidR="00DA4BFE">
              <w:rPr>
                <w:rFonts w:ascii="Times New Roman" w:hAnsi="Times New Roman" w:cs="Times New Roman"/>
                <w:sz w:val="22"/>
                <w:szCs w:val="22"/>
              </w:rPr>
              <w:t>CredTier</w:t>
            </w:r>
            <w:proofErr w:type="spellEnd"/>
          </w:p>
        </w:tc>
        <w:tc>
          <w:tcPr>
            <w:tcW w:w="2811" w:type="dxa"/>
          </w:tcPr>
          <w:p w:rsidR="00243CFF" w:rsidRDefault="00DA4BFE"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 xml:space="preserve">Variable as </w:t>
            </w:r>
            <w:r w:rsidR="00984218">
              <w:rPr>
                <w:rFonts w:ascii="Times New Roman" w:hAnsi="Times New Roman" w:cs="Times New Roman"/>
                <w:sz w:val="22"/>
                <w:szCs w:val="22"/>
              </w:rPr>
              <w:t>Double</w:t>
            </w:r>
          </w:p>
        </w:tc>
        <w:tc>
          <w:tcPr>
            <w:tcW w:w="2812" w:type="dxa"/>
          </w:tcPr>
          <w:p w:rsidR="00243CFF" w:rsidRDefault="00243CFF" w:rsidP="00243CFF">
            <w:pPr>
              <w:spacing w:before="0" w:after="0" w:line="360" w:lineRule="auto"/>
              <w:contextualSpacing/>
              <w:rPr>
                <w:rFonts w:ascii="Times New Roman" w:hAnsi="Times New Roman" w:cs="Times New Roman"/>
                <w:sz w:val="22"/>
                <w:szCs w:val="22"/>
              </w:rPr>
            </w:pPr>
          </w:p>
        </w:tc>
      </w:tr>
      <w:tr w:rsidR="00243CFF" w:rsidTr="00243CFF">
        <w:trPr>
          <w:trHeight w:val="427"/>
        </w:trPr>
        <w:tc>
          <w:tcPr>
            <w:tcW w:w="2825" w:type="dxa"/>
          </w:tcPr>
          <w:p w:rsidR="00243CFF" w:rsidRDefault="00984218" w:rsidP="00984218">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dblDwnPmtPct</w:t>
            </w:r>
            <w:proofErr w:type="spellEnd"/>
          </w:p>
        </w:tc>
        <w:tc>
          <w:tcPr>
            <w:tcW w:w="2811" w:type="dxa"/>
          </w:tcPr>
          <w:p w:rsidR="00243CFF" w:rsidRDefault="00984218"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Double</w:t>
            </w:r>
          </w:p>
        </w:tc>
        <w:tc>
          <w:tcPr>
            <w:tcW w:w="2812" w:type="dxa"/>
          </w:tcPr>
          <w:p w:rsidR="00243CFF" w:rsidRDefault="00243CFF" w:rsidP="00243CFF">
            <w:pPr>
              <w:spacing w:before="0" w:after="0" w:line="360" w:lineRule="auto"/>
              <w:contextualSpacing/>
              <w:rPr>
                <w:rFonts w:ascii="Times New Roman" w:hAnsi="Times New Roman" w:cs="Times New Roman"/>
                <w:sz w:val="22"/>
                <w:szCs w:val="22"/>
              </w:rPr>
            </w:pPr>
          </w:p>
        </w:tc>
      </w:tr>
      <w:tr w:rsidR="00243CFF" w:rsidTr="00243CFF">
        <w:trPr>
          <w:trHeight w:val="427"/>
        </w:trPr>
        <w:tc>
          <w:tcPr>
            <w:tcW w:w="2825" w:type="dxa"/>
          </w:tcPr>
          <w:p w:rsidR="00243CFF"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strPropAddr</w:t>
            </w:r>
            <w:proofErr w:type="spellEnd"/>
          </w:p>
        </w:tc>
        <w:tc>
          <w:tcPr>
            <w:tcW w:w="2811" w:type="dxa"/>
          </w:tcPr>
          <w:p w:rsidR="00243CFF" w:rsidRDefault="00984218"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String</w:t>
            </w:r>
          </w:p>
        </w:tc>
        <w:tc>
          <w:tcPr>
            <w:tcW w:w="2812" w:type="dxa"/>
          </w:tcPr>
          <w:p w:rsidR="00243CFF" w:rsidRDefault="00243CFF" w:rsidP="00243CFF">
            <w:pPr>
              <w:spacing w:before="0" w:after="0" w:line="360" w:lineRule="auto"/>
              <w:contextualSpacing/>
              <w:rPr>
                <w:rFonts w:ascii="Times New Roman" w:hAnsi="Times New Roman" w:cs="Times New Roman"/>
                <w:sz w:val="22"/>
                <w:szCs w:val="22"/>
              </w:rPr>
            </w:pPr>
          </w:p>
        </w:tc>
      </w:tr>
      <w:tr w:rsidR="00243CFF" w:rsidTr="00243CFF">
        <w:trPr>
          <w:trHeight w:val="427"/>
        </w:trPr>
        <w:tc>
          <w:tcPr>
            <w:tcW w:w="2825" w:type="dxa"/>
          </w:tcPr>
          <w:p w:rsidR="00243CFF"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strPropDesc</w:t>
            </w:r>
            <w:proofErr w:type="spellEnd"/>
          </w:p>
        </w:tc>
        <w:tc>
          <w:tcPr>
            <w:tcW w:w="2811" w:type="dxa"/>
          </w:tcPr>
          <w:p w:rsidR="00243CFF" w:rsidRDefault="00984218"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String</w:t>
            </w:r>
          </w:p>
        </w:tc>
        <w:tc>
          <w:tcPr>
            <w:tcW w:w="2812" w:type="dxa"/>
          </w:tcPr>
          <w:p w:rsidR="00243CFF" w:rsidRDefault="00243CFF" w:rsidP="00243CFF">
            <w:pPr>
              <w:spacing w:before="0" w:after="0" w:line="360" w:lineRule="auto"/>
              <w:contextualSpacing/>
              <w:rPr>
                <w:rFonts w:ascii="Times New Roman" w:hAnsi="Times New Roman" w:cs="Times New Roman"/>
                <w:sz w:val="22"/>
                <w:szCs w:val="22"/>
              </w:rPr>
            </w:pPr>
          </w:p>
        </w:tc>
      </w:tr>
      <w:tr w:rsidR="00984218" w:rsidTr="00243CFF">
        <w:trPr>
          <w:trHeight w:val="427"/>
        </w:trPr>
        <w:tc>
          <w:tcPr>
            <w:tcW w:w="2825" w:type="dxa"/>
          </w:tcPr>
          <w:p w:rsidR="00984218"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dblPropSqFt</w:t>
            </w:r>
            <w:proofErr w:type="spellEnd"/>
          </w:p>
        </w:tc>
        <w:tc>
          <w:tcPr>
            <w:tcW w:w="2811" w:type="dxa"/>
          </w:tcPr>
          <w:p w:rsidR="00984218" w:rsidRDefault="00984218"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Double</w:t>
            </w:r>
          </w:p>
        </w:tc>
        <w:tc>
          <w:tcPr>
            <w:tcW w:w="2812" w:type="dxa"/>
          </w:tcPr>
          <w:p w:rsidR="00984218" w:rsidRDefault="00984218" w:rsidP="00243CFF">
            <w:pPr>
              <w:spacing w:before="0" w:after="0" w:line="360" w:lineRule="auto"/>
              <w:contextualSpacing/>
              <w:rPr>
                <w:rFonts w:ascii="Times New Roman" w:hAnsi="Times New Roman" w:cs="Times New Roman"/>
                <w:sz w:val="22"/>
                <w:szCs w:val="22"/>
              </w:rPr>
            </w:pPr>
          </w:p>
        </w:tc>
      </w:tr>
      <w:tr w:rsidR="00984218" w:rsidTr="00243CFF">
        <w:trPr>
          <w:trHeight w:val="427"/>
        </w:trPr>
        <w:tc>
          <w:tcPr>
            <w:tcW w:w="2825" w:type="dxa"/>
          </w:tcPr>
          <w:p w:rsidR="00984218"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dblPropAcrg</w:t>
            </w:r>
            <w:proofErr w:type="spellEnd"/>
          </w:p>
        </w:tc>
        <w:tc>
          <w:tcPr>
            <w:tcW w:w="2811" w:type="dxa"/>
          </w:tcPr>
          <w:p w:rsidR="00984218" w:rsidRDefault="00984218" w:rsidP="00243CFF">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Double</w:t>
            </w:r>
          </w:p>
        </w:tc>
        <w:tc>
          <w:tcPr>
            <w:tcW w:w="2812" w:type="dxa"/>
          </w:tcPr>
          <w:p w:rsidR="00984218" w:rsidRDefault="00984218" w:rsidP="00243CFF">
            <w:pPr>
              <w:spacing w:before="0" w:after="0" w:line="360" w:lineRule="auto"/>
              <w:contextualSpacing/>
              <w:rPr>
                <w:rFonts w:ascii="Times New Roman" w:hAnsi="Times New Roman" w:cs="Times New Roman"/>
                <w:sz w:val="22"/>
                <w:szCs w:val="22"/>
              </w:rPr>
            </w:pPr>
          </w:p>
        </w:tc>
      </w:tr>
      <w:tr w:rsidR="00984218" w:rsidTr="00243CFF">
        <w:trPr>
          <w:trHeight w:val="427"/>
        </w:trPr>
        <w:tc>
          <w:tcPr>
            <w:tcW w:w="2825" w:type="dxa"/>
          </w:tcPr>
          <w:p w:rsidR="00984218" w:rsidRDefault="007E0CFD"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cur</w:t>
            </w:r>
            <w:r w:rsidR="00984218">
              <w:rPr>
                <w:rFonts w:ascii="Times New Roman" w:hAnsi="Times New Roman" w:cs="Times New Roman"/>
                <w:sz w:val="22"/>
                <w:szCs w:val="22"/>
              </w:rPr>
              <w:t>PropPrice</w:t>
            </w:r>
            <w:proofErr w:type="spellEnd"/>
          </w:p>
        </w:tc>
        <w:tc>
          <w:tcPr>
            <w:tcW w:w="2811" w:type="dxa"/>
          </w:tcPr>
          <w:p w:rsidR="00984218" w:rsidRDefault="00984218" w:rsidP="007E0CFD">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 xml:space="preserve">Variable as </w:t>
            </w:r>
            <w:r w:rsidR="007E0CFD">
              <w:rPr>
                <w:rFonts w:ascii="Times New Roman" w:hAnsi="Times New Roman" w:cs="Times New Roman"/>
                <w:sz w:val="22"/>
                <w:szCs w:val="22"/>
              </w:rPr>
              <w:t>Currency</w:t>
            </w:r>
          </w:p>
        </w:tc>
        <w:tc>
          <w:tcPr>
            <w:tcW w:w="2812" w:type="dxa"/>
          </w:tcPr>
          <w:p w:rsidR="00984218" w:rsidRDefault="00984218" w:rsidP="00243CFF">
            <w:pPr>
              <w:spacing w:before="0" w:after="0" w:line="360" w:lineRule="auto"/>
              <w:contextualSpacing/>
              <w:rPr>
                <w:rFonts w:ascii="Times New Roman" w:hAnsi="Times New Roman" w:cs="Times New Roman"/>
                <w:sz w:val="22"/>
                <w:szCs w:val="22"/>
              </w:rPr>
            </w:pPr>
          </w:p>
        </w:tc>
      </w:tr>
      <w:tr w:rsidR="00984218" w:rsidTr="00243CFF">
        <w:trPr>
          <w:trHeight w:val="427"/>
        </w:trPr>
        <w:tc>
          <w:tcPr>
            <w:tcW w:w="2825" w:type="dxa"/>
          </w:tcPr>
          <w:p w:rsidR="00984218"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strPropDtAv</w:t>
            </w:r>
            <w:proofErr w:type="spellEnd"/>
          </w:p>
        </w:tc>
        <w:tc>
          <w:tcPr>
            <w:tcW w:w="2811" w:type="dxa"/>
          </w:tcPr>
          <w:p w:rsidR="00984218" w:rsidRDefault="00984218"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String</w:t>
            </w:r>
          </w:p>
        </w:tc>
        <w:tc>
          <w:tcPr>
            <w:tcW w:w="2812" w:type="dxa"/>
          </w:tcPr>
          <w:p w:rsidR="00984218" w:rsidRDefault="00984218" w:rsidP="00243CFF">
            <w:pPr>
              <w:spacing w:before="0" w:after="0" w:line="360" w:lineRule="auto"/>
              <w:contextualSpacing/>
              <w:rPr>
                <w:rFonts w:ascii="Times New Roman" w:hAnsi="Times New Roman" w:cs="Times New Roman"/>
                <w:sz w:val="22"/>
                <w:szCs w:val="22"/>
              </w:rPr>
            </w:pPr>
          </w:p>
        </w:tc>
      </w:tr>
      <w:tr w:rsidR="00984218" w:rsidTr="00243CFF">
        <w:trPr>
          <w:trHeight w:val="427"/>
        </w:trPr>
        <w:tc>
          <w:tcPr>
            <w:tcW w:w="2825" w:type="dxa"/>
          </w:tcPr>
          <w:p w:rsidR="00984218" w:rsidRDefault="00984218"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strPropLstAgt</w:t>
            </w:r>
            <w:proofErr w:type="spellEnd"/>
          </w:p>
        </w:tc>
        <w:tc>
          <w:tcPr>
            <w:tcW w:w="2811" w:type="dxa"/>
          </w:tcPr>
          <w:p w:rsidR="00984218" w:rsidRDefault="007E0CFD" w:rsidP="00984218">
            <w:pPr>
              <w:spacing w:before="0" w:after="0" w:line="360" w:lineRule="auto"/>
              <w:contextualSpacing/>
              <w:rPr>
                <w:rFonts w:ascii="Times New Roman" w:hAnsi="Times New Roman" w:cs="Times New Roman"/>
                <w:sz w:val="22"/>
                <w:szCs w:val="22"/>
              </w:rPr>
            </w:pPr>
            <w:r>
              <w:rPr>
                <w:rFonts w:ascii="Times New Roman" w:hAnsi="Times New Roman" w:cs="Times New Roman"/>
                <w:sz w:val="22"/>
                <w:szCs w:val="22"/>
              </w:rPr>
              <w:t>Variable as String</w:t>
            </w:r>
          </w:p>
        </w:tc>
        <w:tc>
          <w:tcPr>
            <w:tcW w:w="2812" w:type="dxa"/>
          </w:tcPr>
          <w:p w:rsidR="00984218" w:rsidRDefault="00984218" w:rsidP="00243CFF">
            <w:pPr>
              <w:spacing w:before="0" w:after="0" w:line="360" w:lineRule="auto"/>
              <w:contextualSpacing/>
              <w:rPr>
                <w:rFonts w:ascii="Times New Roman" w:hAnsi="Times New Roman" w:cs="Times New Roman"/>
                <w:sz w:val="22"/>
                <w:szCs w:val="22"/>
              </w:rPr>
            </w:pPr>
          </w:p>
        </w:tc>
      </w:tr>
      <w:tr w:rsidR="007E0CFD" w:rsidTr="00243CFF">
        <w:trPr>
          <w:trHeight w:val="427"/>
        </w:trPr>
        <w:tc>
          <w:tcPr>
            <w:tcW w:w="2825" w:type="dxa"/>
          </w:tcPr>
          <w:p w:rsidR="007E0CFD" w:rsidRDefault="007E0CFD"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strPropSeller</w:t>
            </w:r>
            <w:proofErr w:type="spellEnd"/>
          </w:p>
        </w:tc>
        <w:tc>
          <w:tcPr>
            <w:tcW w:w="2811" w:type="dxa"/>
          </w:tcPr>
          <w:p w:rsidR="007E0CFD" w:rsidRPr="007E0CFD" w:rsidRDefault="007E0CFD" w:rsidP="00984218">
            <w:pPr>
              <w:spacing w:before="0" w:after="0" w:line="360" w:lineRule="auto"/>
              <w:contextualSpacing/>
            </w:pPr>
            <w:r>
              <w:rPr>
                <w:rFonts w:ascii="Times New Roman" w:hAnsi="Times New Roman" w:cs="Times New Roman"/>
                <w:sz w:val="22"/>
                <w:szCs w:val="22"/>
              </w:rPr>
              <w:t>Variable as String</w:t>
            </w:r>
          </w:p>
        </w:tc>
        <w:tc>
          <w:tcPr>
            <w:tcW w:w="2812" w:type="dxa"/>
          </w:tcPr>
          <w:p w:rsidR="007E0CFD" w:rsidRDefault="007E0CFD" w:rsidP="00243CFF">
            <w:pPr>
              <w:spacing w:before="0" w:after="0" w:line="360" w:lineRule="auto"/>
              <w:contextualSpacing/>
              <w:rPr>
                <w:rFonts w:ascii="Times New Roman" w:hAnsi="Times New Roman" w:cs="Times New Roman"/>
                <w:sz w:val="22"/>
                <w:szCs w:val="22"/>
              </w:rPr>
            </w:pPr>
          </w:p>
        </w:tc>
      </w:tr>
      <w:tr w:rsidR="007E0CFD" w:rsidTr="00243CFF">
        <w:trPr>
          <w:trHeight w:val="427"/>
        </w:trPr>
        <w:tc>
          <w:tcPr>
            <w:tcW w:w="2825" w:type="dxa"/>
          </w:tcPr>
          <w:p w:rsidR="007E0CFD" w:rsidRDefault="007E0CFD" w:rsidP="00243CFF">
            <w:pPr>
              <w:spacing w:before="0" w:after="0" w:line="360" w:lineRule="auto"/>
              <w:contextualSpacing/>
              <w:rPr>
                <w:rFonts w:ascii="Times New Roman" w:hAnsi="Times New Roman" w:cs="Times New Roman"/>
                <w:sz w:val="22"/>
                <w:szCs w:val="22"/>
              </w:rPr>
            </w:pPr>
            <w:proofErr w:type="spellStart"/>
            <w:r>
              <w:rPr>
                <w:rFonts w:ascii="Times New Roman" w:hAnsi="Times New Roman" w:cs="Times New Roman"/>
                <w:sz w:val="22"/>
                <w:szCs w:val="22"/>
              </w:rPr>
              <w:t>dblPropDnPmt</w:t>
            </w:r>
            <w:proofErr w:type="spellEnd"/>
          </w:p>
        </w:tc>
        <w:tc>
          <w:tcPr>
            <w:tcW w:w="2811" w:type="dxa"/>
          </w:tcPr>
          <w:p w:rsidR="007E0CFD" w:rsidRDefault="007E0CFD" w:rsidP="00984218">
            <w:pPr>
              <w:spacing w:before="0" w:after="0" w:line="360" w:lineRule="auto"/>
              <w:contextualSpacing/>
            </w:pPr>
            <w:r>
              <w:rPr>
                <w:rFonts w:ascii="Times New Roman" w:hAnsi="Times New Roman" w:cs="Times New Roman"/>
                <w:sz w:val="22"/>
                <w:szCs w:val="22"/>
              </w:rPr>
              <w:t>Variable as String</w:t>
            </w:r>
          </w:p>
        </w:tc>
        <w:tc>
          <w:tcPr>
            <w:tcW w:w="2812" w:type="dxa"/>
          </w:tcPr>
          <w:p w:rsidR="007E0CFD" w:rsidRDefault="007E0CFD" w:rsidP="00243CFF">
            <w:pPr>
              <w:spacing w:before="0" w:after="0" w:line="360" w:lineRule="auto"/>
              <w:contextualSpacing/>
              <w:rPr>
                <w:rFonts w:ascii="Times New Roman" w:hAnsi="Times New Roman" w:cs="Times New Roman"/>
                <w:sz w:val="22"/>
                <w:szCs w:val="22"/>
              </w:rPr>
            </w:pPr>
          </w:p>
        </w:tc>
      </w:tr>
      <w:tr w:rsidR="007E0CFD" w:rsidTr="00243CFF">
        <w:trPr>
          <w:trHeight w:val="427"/>
        </w:trPr>
        <w:tc>
          <w:tcPr>
            <w:tcW w:w="2825" w:type="dxa"/>
          </w:tcPr>
          <w:p w:rsidR="007E0CFD" w:rsidRDefault="007E0CFD" w:rsidP="00243CFF">
            <w:pPr>
              <w:spacing w:before="0" w:after="0" w:line="360" w:lineRule="auto"/>
              <w:contextualSpacing/>
              <w:rPr>
                <w:rFonts w:ascii="Times New Roman" w:hAnsi="Times New Roman" w:cs="Times New Roman"/>
                <w:sz w:val="22"/>
                <w:szCs w:val="22"/>
              </w:rPr>
            </w:pPr>
          </w:p>
        </w:tc>
        <w:tc>
          <w:tcPr>
            <w:tcW w:w="2811" w:type="dxa"/>
          </w:tcPr>
          <w:p w:rsidR="007E0CFD" w:rsidRDefault="007E0CFD" w:rsidP="00984218">
            <w:pPr>
              <w:spacing w:before="0" w:after="0" w:line="360" w:lineRule="auto"/>
              <w:contextualSpacing/>
              <w:rPr>
                <w:rFonts w:ascii="Times New Roman" w:hAnsi="Times New Roman" w:cs="Times New Roman"/>
                <w:sz w:val="22"/>
                <w:szCs w:val="22"/>
              </w:rPr>
            </w:pPr>
          </w:p>
        </w:tc>
        <w:tc>
          <w:tcPr>
            <w:tcW w:w="2812" w:type="dxa"/>
          </w:tcPr>
          <w:p w:rsidR="007E0CFD" w:rsidRDefault="007E0CFD" w:rsidP="00243CFF">
            <w:pPr>
              <w:spacing w:before="0" w:after="0" w:line="360" w:lineRule="auto"/>
              <w:contextualSpacing/>
              <w:rPr>
                <w:rFonts w:ascii="Times New Roman" w:hAnsi="Times New Roman" w:cs="Times New Roman"/>
                <w:sz w:val="22"/>
                <w:szCs w:val="22"/>
              </w:rPr>
            </w:pPr>
          </w:p>
        </w:tc>
      </w:tr>
    </w:tbl>
    <w:p w:rsidR="00AA515D" w:rsidRPr="00AA515D" w:rsidRDefault="00AA515D" w:rsidP="00243CFF">
      <w:pPr>
        <w:spacing w:before="0" w:after="0" w:line="360" w:lineRule="auto"/>
        <w:ind w:left="1440"/>
        <w:contextualSpacing/>
        <w:rPr>
          <w:rFonts w:ascii="Times New Roman" w:hAnsi="Times New Roman" w:cs="Times New Roman"/>
          <w:sz w:val="22"/>
          <w:szCs w:val="22"/>
        </w:rPr>
      </w:pPr>
    </w:p>
    <w:p w:rsidR="00AA515D" w:rsidRDefault="00AA515D"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Default="002C4A5E" w:rsidP="00AA515D">
      <w:pPr>
        <w:spacing w:before="0" w:after="0" w:line="360" w:lineRule="auto"/>
        <w:contextualSpacing/>
        <w:rPr>
          <w:rFonts w:ascii="Times New Roman" w:hAnsi="Times New Roman" w:cs="Times New Roman"/>
          <w:sz w:val="22"/>
          <w:szCs w:val="22"/>
        </w:rPr>
      </w:pPr>
    </w:p>
    <w:p w:rsidR="002C4A5E" w:rsidRPr="00AA515D" w:rsidRDefault="002C4A5E" w:rsidP="00AA515D">
      <w:pPr>
        <w:spacing w:before="0" w:after="0" w:line="360" w:lineRule="auto"/>
        <w:contextualSpacing/>
        <w:rPr>
          <w:rFonts w:ascii="Times New Roman" w:hAnsi="Times New Roman" w:cs="Times New Roman"/>
          <w:sz w:val="22"/>
          <w:szCs w:val="22"/>
        </w:rPr>
      </w:pP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lastRenderedPageBreak/>
        <w:t xml:space="preserve">The company has decided that it needs to notate whether a property is commercial or residential. Modify the data entry form sketch and implement the user interface of the data entry form. </w:t>
      </w:r>
    </w:p>
    <w:p w:rsidR="00AA515D" w:rsidRPr="00AA515D" w:rsidRDefault="002C4A5E" w:rsidP="00AA515D">
      <w:pPr>
        <w:spacing w:before="0" w:after="0" w:line="360" w:lineRule="auto"/>
        <w:ind w:left="720"/>
        <w:contextual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E7F7718">
            <wp:extent cx="5472672" cy="30797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9987" cy="3117632"/>
                    </a:xfrm>
                    <a:prstGeom prst="rect">
                      <a:avLst/>
                    </a:prstGeom>
                    <a:noFill/>
                  </pic:spPr>
                </pic:pic>
              </a:graphicData>
            </a:graphic>
          </wp:inline>
        </w:drawing>
      </w:r>
    </w:p>
    <w:p w:rsidR="00AA515D" w:rsidRPr="00AA515D" w:rsidRDefault="00AA515D" w:rsidP="00AA515D">
      <w:pPr>
        <w:spacing w:before="0" w:after="0" w:line="360" w:lineRule="auto"/>
        <w:ind w:left="720"/>
        <w:contextualSpacing/>
        <w:rPr>
          <w:rFonts w:ascii="Times New Roman" w:hAnsi="Times New Roman" w:cs="Times New Roman"/>
          <w:sz w:val="22"/>
          <w:szCs w:val="22"/>
        </w:rPr>
      </w:pP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Design the interface for search option that allows users to select their credit level and amount of down payment they can make. The deliverable is a sketch of the search option interface and a table listing each control type and the control name.</w:t>
      </w:r>
    </w:p>
    <w:p w:rsidR="00AA515D" w:rsidRPr="00AA515D" w:rsidRDefault="00AA515D" w:rsidP="00AA515D">
      <w:pPr>
        <w:spacing w:before="0" w:after="0" w:line="360" w:lineRule="auto"/>
        <w:contextualSpacing/>
        <w:rPr>
          <w:rFonts w:ascii="Times New Roman" w:hAnsi="Times New Roman" w:cs="Times New Roman"/>
          <w:sz w:val="22"/>
          <w:szCs w:val="22"/>
        </w:rPr>
      </w:pPr>
    </w:p>
    <w:p w:rsidR="00AA515D" w:rsidRPr="00AA515D" w:rsidRDefault="00AA515D" w:rsidP="00AA515D">
      <w:pPr>
        <w:spacing w:before="0" w:after="0" w:line="360" w:lineRule="auto"/>
        <w:ind w:firstLine="720"/>
        <w:contextualSpacing/>
        <w:rPr>
          <w:rFonts w:ascii="Times New Roman" w:hAnsi="Times New Roman" w:cs="Times New Roman"/>
          <w:sz w:val="22"/>
          <w:szCs w:val="22"/>
        </w:rPr>
      </w:pPr>
    </w:p>
    <w:p w:rsidR="00501A66"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Add data validation to the data entry form.</w:t>
      </w:r>
    </w:p>
    <w:p w:rsidR="00AA515D" w:rsidRPr="00AA515D" w:rsidRDefault="00872D17" w:rsidP="00AA515D">
      <w:pPr>
        <w:spacing w:before="0" w:after="0" w:line="360" w:lineRule="auto"/>
        <w:ind w:left="720"/>
        <w:contextualSpacing/>
        <w:rPr>
          <w:rFonts w:ascii="Times New Roman" w:hAnsi="Times New Roman" w:cs="Times New Roman"/>
          <w:sz w:val="22"/>
          <w:szCs w:val="22"/>
        </w:rPr>
      </w:pPr>
      <w:r w:rsidRPr="00AA515D">
        <w:rPr>
          <w:rFonts w:ascii="Times New Roman" w:hAnsi="Times New Roman" w:cs="Times New Roman"/>
          <w:sz w:val="22"/>
          <w:szCs w:val="22"/>
        </w:rPr>
        <w:t>Valid values are shown in the table.</w:t>
      </w:r>
    </w:p>
    <w:tbl>
      <w:tblPr>
        <w:tblpPr w:leftFromText="180" w:rightFromText="180" w:vertAnchor="text" w:horzAnchor="margin" w:tblpXSpec="right" w:tblpY="347"/>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5778"/>
      </w:tblGrid>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b/>
                <w:sz w:val="22"/>
                <w:szCs w:val="22"/>
              </w:rPr>
              <w:t>Property</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b/>
                <w:sz w:val="22"/>
                <w:szCs w:val="22"/>
              </w:rPr>
              <w:t>Validation Rule</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Address</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200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City</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50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State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2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Zip Code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 numeric string exactly 5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Description</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1000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Listing agent name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50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lastRenderedPageBreak/>
              <w:t>Seller name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Any string, no more than 50 characters</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Square footage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An integer between 750 and 10,000. If a number is entered that includes decimal points, the number will be rounded before being stored.</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Acreage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 xml:space="preserve">A number between 0.25 and 300 </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Availability date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 valid date</w:t>
            </w:r>
          </w:p>
        </w:tc>
      </w:tr>
      <w:tr w:rsidR="00872D17" w:rsidRPr="00AA515D" w:rsidTr="00BE200C">
        <w:tc>
          <w:tcPr>
            <w:tcW w:w="2610"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Price</w:t>
            </w:r>
          </w:p>
        </w:tc>
        <w:tc>
          <w:tcPr>
            <w:tcW w:w="5778" w:type="dxa"/>
          </w:tcPr>
          <w:p w:rsidR="00872D17" w:rsidRPr="00AA515D" w:rsidRDefault="00872D17" w:rsidP="00BE200C">
            <w:pPr>
              <w:spacing w:before="0" w:after="0" w:line="360" w:lineRule="auto"/>
              <w:rPr>
                <w:rFonts w:ascii="Times New Roman" w:hAnsi="Times New Roman" w:cs="Times New Roman"/>
              </w:rPr>
            </w:pPr>
            <w:r w:rsidRPr="00AA515D">
              <w:rPr>
                <w:rFonts w:ascii="Times New Roman" w:hAnsi="Times New Roman" w:cs="Times New Roman"/>
                <w:sz w:val="22"/>
                <w:szCs w:val="22"/>
              </w:rPr>
              <w:t>A decimal value between 10,000 and 3 million</w:t>
            </w:r>
          </w:p>
        </w:tc>
      </w:tr>
    </w:tbl>
    <w:p w:rsidR="00AA515D" w:rsidRDefault="00AA515D"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Default="00872D17" w:rsidP="00AA515D">
      <w:pPr>
        <w:spacing w:before="0" w:after="0" w:line="360" w:lineRule="auto"/>
        <w:contextualSpacing/>
        <w:rPr>
          <w:rFonts w:ascii="Times New Roman" w:hAnsi="Times New Roman" w:cs="Times New Roman"/>
          <w:sz w:val="22"/>
          <w:szCs w:val="22"/>
        </w:rPr>
      </w:pPr>
    </w:p>
    <w:p w:rsidR="00872D17" w:rsidRPr="00AA515D" w:rsidRDefault="00872D17" w:rsidP="00AA515D">
      <w:pPr>
        <w:spacing w:before="0" w:after="0" w:line="360" w:lineRule="auto"/>
        <w:contextualSpacing/>
        <w:rPr>
          <w:rFonts w:ascii="Times New Roman" w:hAnsi="Times New Roman" w:cs="Times New Roman"/>
          <w:sz w:val="22"/>
          <w:szCs w:val="22"/>
        </w:rPr>
      </w:pP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 xml:space="preserve">Draw a flowchart of a function that accepts a user credit level and down payment the user can afford and returns the highest sale price the user can afford. </w:t>
      </w:r>
    </w:p>
    <w:p w:rsidR="00AA515D" w:rsidRDefault="005B26EB" w:rsidP="005B26EB">
      <w:pPr>
        <w:spacing w:before="0" w:after="0" w:line="360" w:lineRule="auto"/>
        <w:ind w:left="1440"/>
        <w:contextualSpacing/>
        <w:rPr>
          <w:rFonts w:ascii="Times New Roman" w:hAnsi="Times New Roman" w:cs="Times New Roman"/>
          <w:sz w:val="22"/>
          <w:szCs w:val="22"/>
        </w:rPr>
      </w:pPr>
      <w:r>
        <w:rPr>
          <w:rFonts w:ascii="Times New Roman" w:hAnsi="Times New Roman" w:cs="Times New Roman"/>
          <w:sz w:val="22"/>
          <w:szCs w:val="22"/>
        </w:rPr>
        <w:t xml:space="preserve">Private Function </w:t>
      </w:r>
      <w:proofErr w:type="spellStart"/>
      <w:proofErr w:type="gramStart"/>
      <w:r>
        <w:rPr>
          <w:rFonts w:ascii="Times New Roman" w:hAnsi="Times New Roman" w:cs="Times New Roman"/>
          <w:sz w:val="22"/>
          <w:szCs w:val="22"/>
        </w:rPr>
        <w:t>GetSalesPrice</w:t>
      </w:r>
      <w:proofErr w:type="spellEnd"/>
      <w:r>
        <w:rPr>
          <w:rFonts w:ascii="Times New Roman" w:hAnsi="Times New Roman" w:cs="Times New Roman"/>
          <w:sz w:val="22"/>
          <w:szCs w:val="22"/>
        </w:rPr>
        <w:t>(</w:t>
      </w:r>
      <w:proofErr w:type="spellStart"/>
      <w:proofErr w:type="gramEnd"/>
      <w:r>
        <w:rPr>
          <w:rFonts w:ascii="Times New Roman" w:hAnsi="Times New Roman" w:cs="Times New Roman"/>
          <w:sz w:val="22"/>
          <w:szCs w:val="22"/>
        </w:rPr>
        <w:t>dblCredLvl</w:t>
      </w:r>
      <w:proofErr w:type="spellEnd"/>
      <w:r>
        <w:rPr>
          <w:rFonts w:ascii="Times New Roman" w:hAnsi="Times New Roman" w:cs="Times New Roman"/>
          <w:sz w:val="22"/>
          <w:szCs w:val="22"/>
        </w:rPr>
        <w:t xml:space="preserve"> as Double, </w:t>
      </w:r>
      <w:proofErr w:type="spellStart"/>
      <w:r>
        <w:rPr>
          <w:rFonts w:ascii="Times New Roman" w:hAnsi="Times New Roman" w:cs="Times New Roman"/>
          <w:sz w:val="22"/>
          <w:szCs w:val="22"/>
        </w:rPr>
        <w:t>decDownPay</w:t>
      </w:r>
      <w:proofErr w:type="spellEnd"/>
      <w:r>
        <w:rPr>
          <w:rFonts w:ascii="Times New Roman" w:hAnsi="Times New Roman" w:cs="Times New Roman"/>
          <w:sz w:val="22"/>
          <w:szCs w:val="22"/>
        </w:rPr>
        <w:t xml:space="preserve"> as Decimal) </w:t>
      </w:r>
      <w:proofErr w:type="spellStart"/>
      <w:r>
        <w:rPr>
          <w:rFonts w:ascii="Times New Roman" w:hAnsi="Times New Roman" w:cs="Times New Roman"/>
          <w:sz w:val="22"/>
          <w:szCs w:val="22"/>
        </w:rPr>
        <w:t>decSalesPrice</w:t>
      </w:r>
      <w:proofErr w:type="spellEnd"/>
      <w:r>
        <w:rPr>
          <w:rFonts w:ascii="Times New Roman" w:hAnsi="Times New Roman" w:cs="Times New Roman"/>
          <w:sz w:val="22"/>
          <w:szCs w:val="22"/>
        </w:rPr>
        <w:t xml:space="preserve"> as Decimal</w:t>
      </w:r>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Dim </w:t>
      </w:r>
      <w:proofErr w:type="spellStart"/>
      <w:r>
        <w:rPr>
          <w:rFonts w:ascii="Times New Roman" w:hAnsi="Times New Roman" w:cs="Times New Roman"/>
          <w:sz w:val="22"/>
          <w:szCs w:val="22"/>
        </w:rPr>
        <w:t>HomeCost</w:t>
      </w:r>
      <w:proofErr w:type="spellEnd"/>
      <w:r>
        <w:rPr>
          <w:rFonts w:ascii="Times New Roman" w:hAnsi="Times New Roman" w:cs="Times New Roman"/>
          <w:sz w:val="22"/>
          <w:szCs w:val="22"/>
        </w:rPr>
        <w:t xml:space="preserve"> as Decimal = 0</w:t>
      </w:r>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spellStart"/>
      <w:r>
        <w:rPr>
          <w:rFonts w:ascii="Times New Roman" w:hAnsi="Times New Roman" w:cs="Times New Roman"/>
          <w:sz w:val="22"/>
          <w:szCs w:val="22"/>
        </w:rPr>
        <w:t>HomeCost</w:t>
      </w:r>
      <w:proofErr w:type="spellEnd"/>
      <w:r>
        <w:rPr>
          <w:rFonts w:ascii="Times New Roman" w:hAnsi="Times New Roman" w:cs="Times New Roman"/>
          <w:sz w:val="22"/>
          <w:szCs w:val="22"/>
        </w:rPr>
        <w:t xml:space="preserve"> = </w:t>
      </w:r>
      <w:proofErr w:type="spellStart"/>
      <w:proofErr w:type="gramStart"/>
      <w:r>
        <w:rPr>
          <w:rFonts w:ascii="Times New Roman" w:hAnsi="Times New Roman" w:cs="Times New Roman"/>
          <w:sz w:val="22"/>
          <w:szCs w:val="22"/>
        </w:rPr>
        <w:t>GetHomeCost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w:t>
      </w:r>
    </w:p>
    <w:p w:rsidR="005B26EB" w:rsidRDefault="005B26EB" w:rsidP="005B26EB">
      <w:pPr>
        <w:spacing w:before="0" w:after="0" w:line="360" w:lineRule="auto"/>
        <w:ind w:left="720"/>
        <w:contextualSpacing/>
        <w:rPr>
          <w:rFonts w:ascii="Times New Roman" w:hAnsi="Times New Roman" w:cs="Times New Roman"/>
          <w:sz w:val="22"/>
          <w:szCs w:val="22"/>
        </w:rPr>
      </w:pPr>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Return </w:t>
      </w:r>
      <w:proofErr w:type="spellStart"/>
      <w:r>
        <w:rPr>
          <w:rFonts w:ascii="Times New Roman" w:hAnsi="Times New Roman" w:cs="Times New Roman"/>
          <w:sz w:val="22"/>
          <w:szCs w:val="22"/>
        </w:rPr>
        <w:t>decSalesPrice</w:t>
      </w:r>
      <w:proofErr w:type="spellEnd"/>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t>End Function</w:t>
      </w:r>
    </w:p>
    <w:p w:rsidR="005B26EB" w:rsidRDefault="005B26EB" w:rsidP="005B26EB">
      <w:pPr>
        <w:spacing w:before="0" w:after="0" w:line="360" w:lineRule="auto"/>
        <w:ind w:left="720"/>
        <w:contextualSpacing/>
        <w:rPr>
          <w:rFonts w:ascii="Times New Roman" w:hAnsi="Times New Roman" w:cs="Times New Roman"/>
          <w:sz w:val="22"/>
          <w:szCs w:val="22"/>
        </w:rPr>
      </w:pPr>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t xml:space="preserve">Private Function </w:t>
      </w:r>
      <w:proofErr w:type="spellStart"/>
      <w:proofErr w:type="gramStart"/>
      <w:r>
        <w:rPr>
          <w:rFonts w:ascii="Times New Roman" w:hAnsi="Times New Roman" w:cs="Times New Roman"/>
          <w:sz w:val="22"/>
          <w:szCs w:val="22"/>
        </w:rPr>
        <w:t>GetHomeCost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)Sale as Decimal</w:t>
      </w:r>
    </w:p>
    <w:p w:rsidR="005B26EB" w:rsidRDefault="005B26EB" w:rsidP="005B26EB">
      <w:pPr>
        <w:spacing w:before="0" w:after="0" w:line="360" w:lineRule="auto"/>
        <w:ind w:left="720"/>
        <w:contextualSpacing/>
        <w:rPr>
          <w:rFonts w:ascii="Times New Roman" w:hAnsi="Times New Roman" w:cs="Times New Roman"/>
          <w:sz w:val="22"/>
          <w:szCs w:val="22"/>
        </w:rPr>
      </w:pPr>
    </w:p>
    <w:p w:rsidR="005B26EB"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Return Sale</w:t>
      </w:r>
    </w:p>
    <w:p w:rsidR="005B26EB" w:rsidRPr="00AA515D" w:rsidRDefault="005B26EB" w:rsidP="005B26EB">
      <w:pPr>
        <w:spacing w:before="0" w:after="0" w:line="360" w:lineRule="auto"/>
        <w:ind w:left="720"/>
        <w:contextualSpacing/>
        <w:rPr>
          <w:rFonts w:ascii="Times New Roman" w:hAnsi="Times New Roman" w:cs="Times New Roman"/>
          <w:sz w:val="22"/>
          <w:szCs w:val="22"/>
        </w:rPr>
      </w:pPr>
      <w:r>
        <w:rPr>
          <w:rFonts w:ascii="Times New Roman" w:hAnsi="Times New Roman" w:cs="Times New Roman"/>
          <w:sz w:val="22"/>
          <w:szCs w:val="22"/>
        </w:rPr>
        <w:tab/>
        <w:t>End Function</w:t>
      </w:r>
      <w:bookmarkStart w:id="0" w:name="_GoBack"/>
      <w:bookmarkEnd w:id="0"/>
    </w:p>
    <w:p w:rsidR="00AA515D" w:rsidRPr="00AA515D" w:rsidRDefault="00AA515D" w:rsidP="00AA515D">
      <w:pPr>
        <w:spacing w:before="0" w:after="0" w:line="360" w:lineRule="auto"/>
        <w:contextualSpacing/>
        <w:rPr>
          <w:rFonts w:ascii="Times New Roman" w:hAnsi="Times New Roman" w:cs="Times New Roman"/>
          <w:sz w:val="22"/>
          <w:szCs w:val="22"/>
        </w:rPr>
      </w:pPr>
    </w:p>
    <w:p w:rsidR="00501A66" w:rsidRPr="00872D17" w:rsidRDefault="00501A66" w:rsidP="00501A66">
      <w:pPr>
        <w:numPr>
          <w:ilvl w:val="0"/>
          <w:numId w:val="1"/>
        </w:numPr>
        <w:spacing w:before="0" w:after="0" w:line="360" w:lineRule="auto"/>
        <w:ind w:hanging="360"/>
        <w:contextualSpacing/>
        <w:rPr>
          <w:rFonts w:ascii="Times New Roman" w:hAnsi="Times New Roman" w:cs="Times New Roman"/>
          <w:b/>
          <w:sz w:val="22"/>
          <w:szCs w:val="22"/>
        </w:rPr>
      </w:pPr>
      <w:r w:rsidRPr="00872D17">
        <w:rPr>
          <w:rFonts w:ascii="Times New Roman" w:hAnsi="Times New Roman" w:cs="Times New Roman"/>
          <w:b/>
          <w:sz w:val="22"/>
          <w:szCs w:val="22"/>
        </w:rPr>
        <w:t>Write the function signature for the function and an example of the code you would use to call it.</w:t>
      </w:r>
    </w:p>
    <w:p w:rsidR="00AA515D" w:rsidRPr="00AA515D" w:rsidRDefault="00AA515D" w:rsidP="00AA515D">
      <w:pPr>
        <w:spacing w:before="0" w:after="0" w:line="360" w:lineRule="auto"/>
        <w:contextualSpacing/>
        <w:rPr>
          <w:rFonts w:ascii="Times New Roman" w:hAnsi="Times New Roman" w:cs="Times New Roman"/>
          <w:sz w:val="22"/>
          <w:szCs w:val="22"/>
        </w:rPr>
      </w:pPr>
    </w:p>
    <w:p w:rsidR="00AA515D" w:rsidRPr="00872D17" w:rsidRDefault="00AA515D" w:rsidP="00AA515D">
      <w:pPr>
        <w:spacing w:before="0" w:after="0" w:line="360" w:lineRule="auto"/>
        <w:contextualSpacing/>
        <w:rPr>
          <w:rFonts w:ascii="Times New Roman" w:hAnsi="Times New Roman" w:cs="Times New Roman"/>
          <w:b/>
          <w:sz w:val="22"/>
          <w:szCs w:val="22"/>
        </w:rPr>
      </w:pPr>
    </w:p>
    <w:p w:rsidR="00501A66" w:rsidRPr="00AA515D" w:rsidRDefault="00501A66" w:rsidP="00501A66">
      <w:pPr>
        <w:numPr>
          <w:ilvl w:val="0"/>
          <w:numId w:val="1"/>
        </w:numPr>
        <w:spacing w:before="0" w:after="0" w:line="360" w:lineRule="auto"/>
        <w:ind w:hanging="360"/>
        <w:contextualSpacing/>
        <w:rPr>
          <w:rFonts w:ascii="Times New Roman" w:hAnsi="Times New Roman" w:cs="Times New Roman"/>
          <w:sz w:val="22"/>
          <w:szCs w:val="22"/>
        </w:rPr>
      </w:pPr>
      <w:r w:rsidRPr="00872D17">
        <w:rPr>
          <w:rFonts w:ascii="Times New Roman" w:hAnsi="Times New Roman" w:cs="Times New Roman"/>
          <w:b/>
          <w:sz w:val="22"/>
          <w:szCs w:val="22"/>
        </w:rPr>
        <w:t>Create a use case for the project</w:t>
      </w:r>
      <w:r w:rsidRPr="00AA515D">
        <w:rPr>
          <w:rFonts w:ascii="Times New Roman" w:hAnsi="Times New Roman" w:cs="Times New Roman"/>
          <w:sz w:val="22"/>
          <w:szCs w:val="22"/>
        </w:rPr>
        <w:t>.</w:t>
      </w:r>
    </w:p>
    <w:p w:rsidR="00501A66" w:rsidRPr="00AA515D" w:rsidRDefault="00501A66" w:rsidP="00501A66">
      <w:pPr>
        <w:spacing w:before="0" w:after="0" w:line="360" w:lineRule="auto"/>
        <w:ind w:left="720"/>
        <w:rPr>
          <w:rFonts w:ascii="Times New Roman" w:hAnsi="Times New Roman" w:cs="Times New Roman"/>
        </w:rPr>
      </w:pPr>
    </w:p>
    <w:p w:rsidR="00501A66" w:rsidRPr="00AA515D" w:rsidRDefault="00AA515D" w:rsidP="00501A66">
      <w:pPr>
        <w:spacing w:before="0" w:after="0" w:line="360" w:lineRule="auto"/>
        <w:ind w:left="720"/>
        <w:rPr>
          <w:rFonts w:ascii="Times New Roman" w:hAnsi="Times New Roman" w:cs="Times New Roman"/>
        </w:rPr>
      </w:pPr>
      <w:r w:rsidRPr="00AA515D">
        <w:rPr>
          <w:rFonts w:ascii="Times New Roman" w:hAnsi="Times New Roman" w:cs="Times New Roman"/>
        </w:rPr>
        <w:t xml:space="preserve"> </w:t>
      </w:r>
    </w:p>
    <w:p w:rsidR="00501A66" w:rsidRPr="00AA515D" w:rsidRDefault="00501A66" w:rsidP="00501A66">
      <w:pPr>
        <w:spacing w:before="0" w:after="0" w:line="360" w:lineRule="auto"/>
        <w:ind w:left="720"/>
        <w:rPr>
          <w:rFonts w:ascii="Times New Roman" w:hAnsi="Times New Roman" w:cs="Times New Roman"/>
        </w:rPr>
      </w:pPr>
    </w:p>
    <w:p w:rsidR="00501A66" w:rsidRPr="00AA515D" w:rsidRDefault="00501A66" w:rsidP="00501A66">
      <w:pPr>
        <w:spacing w:before="0" w:after="0" w:line="360" w:lineRule="auto"/>
        <w:ind w:left="720"/>
        <w:rPr>
          <w:rFonts w:ascii="Times New Roman" w:hAnsi="Times New Roman" w:cs="Times New Roman"/>
        </w:rPr>
      </w:pP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b/>
          <w:sz w:val="22"/>
          <w:szCs w:val="22"/>
        </w:rPr>
        <w:lastRenderedPageBreak/>
        <w:t>Submission Requirements:</w:t>
      </w: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sz w:val="22"/>
          <w:szCs w:val="22"/>
        </w:rPr>
        <w:t>Compress the following files into a single folder, using the default compression utility and submit the folder to your instructor for grading:</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Document explaining the purpose, input, process, and output for the data entry form</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Preliminary sketch of the user interface</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Document detailing the form controls, variables, and constants</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Modified data entry form sketch</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 xml:space="preserve">Interface design for the search option </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Flowchart of the specified function</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Document with the use case</w:t>
      </w:r>
    </w:p>
    <w:p w:rsidR="00501A66" w:rsidRPr="00AA515D" w:rsidRDefault="00501A66" w:rsidP="00501A66">
      <w:pPr>
        <w:numPr>
          <w:ilvl w:val="0"/>
          <w:numId w:val="2"/>
        </w:numPr>
        <w:spacing w:before="0" w:after="0" w:line="360" w:lineRule="auto"/>
        <w:ind w:hanging="360"/>
        <w:contextualSpacing/>
        <w:rPr>
          <w:rFonts w:ascii="Times New Roman" w:hAnsi="Times New Roman" w:cs="Times New Roman"/>
          <w:sz w:val="22"/>
          <w:szCs w:val="22"/>
        </w:rPr>
      </w:pPr>
      <w:r w:rsidRPr="00AA515D">
        <w:rPr>
          <w:rFonts w:ascii="Times New Roman" w:hAnsi="Times New Roman" w:cs="Times New Roman"/>
          <w:sz w:val="22"/>
          <w:szCs w:val="22"/>
        </w:rPr>
        <w:t>Source code files for all the coding</w:t>
      </w:r>
    </w:p>
    <w:p w:rsidR="00501A66" w:rsidRPr="00AA515D" w:rsidRDefault="00501A66" w:rsidP="00501A66">
      <w:pPr>
        <w:spacing w:before="0" w:after="0" w:line="360" w:lineRule="auto"/>
        <w:rPr>
          <w:rFonts w:ascii="Times New Roman" w:hAnsi="Times New Roman" w:cs="Times New Roman"/>
        </w:rPr>
      </w:pPr>
    </w:p>
    <w:p w:rsidR="00501A66" w:rsidRPr="00AA515D" w:rsidRDefault="00501A66" w:rsidP="00501A66">
      <w:pPr>
        <w:spacing w:before="0" w:after="0" w:line="360" w:lineRule="auto"/>
        <w:rPr>
          <w:rFonts w:ascii="Times New Roman" w:hAnsi="Times New Roman" w:cs="Times New Roman"/>
        </w:rPr>
      </w:pPr>
      <w:r w:rsidRPr="00AA515D">
        <w:rPr>
          <w:rFonts w:ascii="Times New Roman" w:hAnsi="Times New Roman" w:cs="Times New Roman"/>
          <w:b/>
          <w:sz w:val="22"/>
          <w:szCs w:val="22"/>
        </w:rPr>
        <w:t xml:space="preserve">Due: </w:t>
      </w:r>
      <w:r w:rsidRPr="00AA515D">
        <w:rPr>
          <w:rFonts w:ascii="Times New Roman" w:hAnsi="Times New Roman" w:cs="Times New Roman"/>
          <w:sz w:val="22"/>
          <w:szCs w:val="22"/>
        </w:rPr>
        <w:t>Module 3</w:t>
      </w:r>
    </w:p>
    <w:p w:rsidR="008E6F01" w:rsidRPr="00AA515D" w:rsidRDefault="00501A66" w:rsidP="00501A66">
      <w:pPr>
        <w:rPr>
          <w:rFonts w:ascii="Times New Roman" w:hAnsi="Times New Roman" w:cs="Times New Roman"/>
        </w:rPr>
      </w:pPr>
      <w:r w:rsidRPr="00AA515D">
        <w:rPr>
          <w:rFonts w:ascii="Times New Roman" w:hAnsi="Times New Roman" w:cs="Times New Roman"/>
          <w:b/>
          <w:sz w:val="22"/>
          <w:szCs w:val="22"/>
        </w:rPr>
        <w:t>Grading Weight:</w:t>
      </w:r>
      <w:r w:rsidRPr="00AA515D">
        <w:rPr>
          <w:rFonts w:ascii="Times New Roman" w:hAnsi="Times New Roman" w:cs="Times New Roman"/>
          <w:sz w:val="22"/>
          <w:szCs w:val="22"/>
        </w:rPr>
        <w:t xml:space="preserve"> 10%</w:t>
      </w:r>
    </w:p>
    <w:sectPr w:rsidR="008E6F01" w:rsidRPr="00AA51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639" w:rsidRDefault="00151639" w:rsidP="00501A66">
      <w:pPr>
        <w:spacing w:before="0" w:after="0" w:line="240" w:lineRule="auto"/>
      </w:pPr>
      <w:r>
        <w:separator/>
      </w:r>
    </w:p>
  </w:endnote>
  <w:endnote w:type="continuationSeparator" w:id="0">
    <w:p w:rsidR="00151639" w:rsidRDefault="00151639" w:rsidP="00501A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639" w:rsidRDefault="00151639" w:rsidP="00501A66">
      <w:pPr>
        <w:spacing w:before="0" w:after="0" w:line="240" w:lineRule="auto"/>
      </w:pPr>
      <w:r>
        <w:separator/>
      </w:r>
    </w:p>
  </w:footnote>
  <w:footnote w:type="continuationSeparator" w:id="0">
    <w:p w:rsidR="00151639" w:rsidRDefault="00151639" w:rsidP="00501A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A66" w:rsidRDefault="00501A66">
    <w:pPr>
      <w:pStyle w:val="Header"/>
      <w:rPr>
        <w:sz w:val="22"/>
        <w:szCs w:val="22"/>
      </w:rPr>
    </w:pPr>
    <w:r>
      <w:rPr>
        <w:sz w:val="22"/>
        <w:szCs w:val="22"/>
      </w:rPr>
      <w:t>Ruben Sandoval</w:t>
    </w:r>
    <w:r>
      <w:rPr>
        <w:sz w:val="22"/>
        <w:szCs w:val="22"/>
      </w:rPr>
      <w:tab/>
    </w:r>
    <w:r>
      <w:rPr>
        <w:sz w:val="22"/>
        <w:szCs w:val="22"/>
      </w:rPr>
      <w:tab/>
      <w:t>Brian K. Campbell</w:t>
    </w:r>
  </w:p>
  <w:p w:rsidR="00501A66" w:rsidRDefault="00501A66">
    <w:pPr>
      <w:pStyle w:val="Header"/>
      <w:rPr>
        <w:sz w:val="22"/>
        <w:szCs w:val="22"/>
      </w:rPr>
    </w:pPr>
    <w:r>
      <w:rPr>
        <w:sz w:val="22"/>
        <w:szCs w:val="22"/>
      </w:rPr>
      <w:t>Project Part 1</w:t>
    </w:r>
    <w:r>
      <w:rPr>
        <w:sz w:val="22"/>
        <w:szCs w:val="22"/>
      </w:rPr>
      <w:tab/>
    </w:r>
    <w:r>
      <w:rPr>
        <w:sz w:val="22"/>
        <w:szCs w:val="22"/>
      </w:rPr>
      <w:tab/>
      <w:t>Module 3 – Week 5</w:t>
    </w:r>
  </w:p>
  <w:p w:rsidR="00501A66" w:rsidRDefault="00501A66">
    <w:pPr>
      <w:pStyle w:val="Header"/>
      <w:rPr>
        <w:sz w:val="22"/>
        <w:szCs w:val="22"/>
      </w:rPr>
    </w:pPr>
  </w:p>
  <w:p w:rsidR="00501A66" w:rsidRPr="00501A66" w:rsidRDefault="00501A66">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103"/>
    <w:multiLevelType w:val="multilevel"/>
    <w:tmpl w:val="48F43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F395E6E"/>
    <w:multiLevelType w:val="multilevel"/>
    <w:tmpl w:val="F622FA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66"/>
    <w:rsid w:val="000201B8"/>
    <w:rsid w:val="00151639"/>
    <w:rsid w:val="00243CFF"/>
    <w:rsid w:val="002B1DF5"/>
    <w:rsid w:val="002C4A5E"/>
    <w:rsid w:val="004D02A4"/>
    <w:rsid w:val="00501A66"/>
    <w:rsid w:val="005B26EB"/>
    <w:rsid w:val="006207D3"/>
    <w:rsid w:val="00784DC3"/>
    <w:rsid w:val="007E0CFD"/>
    <w:rsid w:val="00872D17"/>
    <w:rsid w:val="00984218"/>
    <w:rsid w:val="00AA515D"/>
    <w:rsid w:val="00B56761"/>
    <w:rsid w:val="00DA4BFE"/>
    <w:rsid w:val="00F7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2C8C"/>
  <w15:chartTrackingRefBased/>
  <w15:docId w15:val="{F24DC3A5-6110-4F17-8B91-520C6D74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501A66"/>
    <w:pPr>
      <w:spacing w:before="200" w:after="200" w:line="276" w:lineRule="auto"/>
    </w:pPr>
    <w:rPr>
      <w:rFonts w:ascii="Calibri" w:eastAsia="Calibri" w:hAnsi="Calibri" w:cs="Calibr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A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1A66"/>
    <w:rPr>
      <w:rFonts w:ascii="Calibri" w:eastAsia="Calibri" w:hAnsi="Calibri" w:cs="Calibri"/>
      <w:color w:val="000000"/>
      <w:sz w:val="20"/>
      <w:szCs w:val="20"/>
    </w:rPr>
  </w:style>
  <w:style w:type="paragraph" w:styleId="Footer">
    <w:name w:val="footer"/>
    <w:basedOn w:val="Normal"/>
    <w:link w:val="FooterChar"/>
    <w:uiPriority w:val="99"/>
    <w:unhideWhenUsed/>
    <w:rsid w:val="00501A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1A66"/>
    <w:rPr>
      <w:rFonts w:ascii="Calibri" w:eastAsia="Calibri" w:hAnsi="Calibri" w:cs="Calibri"/>
      <w:color w:val="000000"/>
      <w:sz w:val="20"/>
      <w:szCs w:val="20"/>
    </w:rPr>
  </w:style>
  <w:style w:type="paragraph" w:styleId="ListParagraph">
    <w:name w:val="List Paragraph"/>
    <w:basedOn w:val="Normal"/>
    <w:uiPriority w:val="34"/>
    <w:qFormat/>
    <w:rsid w:val="00AA515D"/>
    <w:pPr>
      <w:ind w:left="720"/>
      <w:contextualSpacing/>
    </w:pPr>
  </w:style>
  <w:style w:type="table" w:styleId="TableGrid">
    <w:name w:val="Table Grid"/>
    <w:basedOn w:val="TableNormal"/>
    <w:uiPriority w:val="39"/>
    <w:rsid w:val="0024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889B-5E2D-4F80-ACE9-97C21AE6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Campbell</dc:creator>
  <cp:keywords/>
  <dc:description/>
  <cp:lastModifiedBy>bcampbell112@email.itt-tech.edu</cp:lastModifiedBy>
  <cp:revision>10</cp:revision>
  <dcterms:created xsi:type="dcterms:W3CDTF">2016-07-14T03:21:00Z</dcterms:created>
  <dcterms:modified xsi:type="dcterms:W3CDTF">2016-07-15T04:50:00Z</dcterms:modified>
</cp:coreProperties>
</file>