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9" w:name="user-manual"/>
    <w:p>
      <w:pPr>
        <w:pStyle w:val="Heading1"/>
      </w:pPr>
      <w:r>
        <w:t xml:space="preserve">User Manual</w:t>
      </w:r>
    </w:p>
    <w:p>
      <w:pPr>
        <w:pStyle w:val="FirstParagraph"/>
      </w:pPr>
      <w:r>
        <w:rPr>
          <w:bCs/>
          <w:b/>
        </w:rPr>
        <w:t xml:space="preserve">NFC/QR Code Smart Student Attendance PWA</w:t>
      </w:r>
      <w:r>
        <w:t xml:space="preserve"> </w:t>
      </w:r>
      <w:r>
        <w:rPr>
          <w:bCs/>
          <w:b/>
        </w:rPr>
        <w:t xml:space="preserve">Version:</w:t>
      </w:r>
      <w:r>
        <w:t xml:space="preserve"> </w:t>
      </w:r>
      <w:r>
        <w:t xml:space="preserve">v8.3</w:t>
      </w:r>
      <w:r>
        <w:t xml:space="preserve"> </w:t>
      </w:r>
      <w:r>
        <w:rPr>
          <w:bCs/>
          <w:b/>
        </w:rPr>
        <w:t xml:space="preserve">Last Updated:</w:t>
      </w:r>
      <w:r>
        <w:t xml:space="preserve"> </w:t>
      </w:r>
      <w:r>
        <w:t xml:space="preserve">2026-04-02</w:t>
      </w:r>
    </w:p>
    <w:p>
      <w:r>
        <w:pict>
          <v:rect style="width:0;height:1.5pt" o:hralign="center" o:hrstd="t" o:hr="t"/>
        </w:pict>
      </w:r>
    </w:p>
    <w:bookmarkStart w:id="23" w:name="getting-started"/>
    <w:p>
      <w:pPr>
        <w:pStyle w:val="Heading2"/>
      </w:pPr>
      <w:r>
        <w:t xml:space="preserve">1. Getting Started</w:t>
      </w:r>
    </w:p>
    <w:bookmarkStart w:id="20" w:name="requirements"/>
    <w:p>
      <w:pPr>
        <w:pStyle w:val="Heading3"/>
      </w:pPr>
      <w:r>
        <w:t xml:space="preserve">1.1 Requirements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Android:</w:t>
      </w:r>
      <w:r>
        <w:t xml:space="preserve"> </w:t>
      </w:r>
      <w:r>
        <w:t xml:space="preserve">Chrome 89+ on Android 10+ (full NFC support)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iOS:</w:t>
      </w:r>
      <w:r>
        <w:t xml:space="preserve"> </w:t>
      </w:r>
      <w:r>
        <w:t xml:space="preserve">Safari (Code/QR mode only — no NFC)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Connection:</w:t>
      </w:r>
      <w:r>
        <w:t xml:space="preserve"> </w:t>
      </w:r>
      <w:r>
        <w:t xml:space="preserve">HTTPS required for initial load and NFC access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NFC Cards:</w:t>
      </w:r>
      <w:r>
        <w:t xml:space="preserve"> </w:t>
      </w:r>
      <w:r>
        <w:t xml:space="preserve">Any NDEF-compatible NFC card or tag</w:t>
      </w:r>
    </w:p>
    <w:bookmarkEnd w:id="20"/>
    <w:bookmarkStart w:id="21" w:name="installation"/>
    <w:p>
      <w:pPr>
        <w:pStyle w:val="Heading3"/>
      </w:pPr>
      <w:r>
        <w:t xml:space="preserve">1.2 Installation</w:t>
      </w:r>
    </w:p>
    <w:p>
      <w:pPr>
        <w:pStyle w:val="FirstParagraph"/>
      </w:pPr>
      <w:r>
        <w:rPr>
          <w:bCs/>
          <w:b/>
        </w:rPr>
        <w:t xml:space="preserve">Android:</w:t>
      </w:r>
      <w:r>
        <w:t xml:space="preserve"> </w:t>
      </w:r>
      <w:r>
        <w:t xml:space="preserve">1. Open the app URL in Chrome</w:t>
      </w:r>
      <w:r>
        <w:t xml:space="preserve"> </w:t>
      </w:r>
      <w:r>
        <w:t xml:space="preserve">2. Open the hamburger menu (top-left) and tap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Install App (PWA)</w:t>
      </w:r>
      <w:r>
        <w:rPr>
          <w:bCs/>
          <w:b/>
        </w:rPr>
        <w:t xml:space="preserve">”</w:t>
      </w:r>
      <w:r>
        <w:t xml:space="preserve"> </w:t>
      </w:r>
      <w:r>
        <w:t xml:space="preserve">3. Or tap Chrome’s menu (…) &gt;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to Home screen</w:t>
      </w:r>
      <w:r>
        <w:rPr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iPhone / iPad:</w:t>
      </w:r>
      <w:r>
        <w:t xml:space="preserve"> </w:t>
      </w:r>
      <w:r>
        <w:t xml:space="preserve">1. Open the app URL in</w:t>
      </w:r>
      <w:r>
        <w:t xml:space="preserve"> </w:t>
      </w:r>
      <w:r>
        <w:rPr>
          <w:bCs/>
          <w:b/>
        </w:rPr>
        <w:t xml:space="preserve">Safari</w:t>
      </w:r>
      <w:r>
        <w:t xml:space="preserve"> </w:t>
      </w:r>
      <w:r>
        <w:t xml:space="preserve">(not Chrome)</w:t>
      </w:r>
      <w:r>
        <w:t xml:space="preserve"> </w:t>
      </w:r>
      <w:r>
        <w:t xml:space="preserve">2. Tap the</w:t>
      </w:r>
      <w:r>
        <w:t xml:space="preserve"> </w:t>
      </w:r>
      <w:r>
        <w:rPr>
          <w:bCs/>
          <w:b/>
        </w:rPr>
        <w:t xml:space="preserve">Share</w:t>
      </w:r>
      <w:r>
        <w:t xml:space="preserve"> </w:t>
      </w:r>
      <w:r>
        <w:t xml:space="preserve">button (square with arrow)</w:t>
      </w:r>
      <w:r>
        <w:t xml:space="preserve"> </w:t>
      </w:r>
      <w:r>
        <w:t xml:space="preserve">3. Choose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to Home Screen</w:t>
      </w:r>
      <w:r>
        <w:rPr>
          <w:bCs/>
          <w:b/>
        </w:rPr>
        <w:t xml:space="preserve">”</w:t>
      </w:r>
    </w:p>
    <w:p>
      <w:pPr>
        <w:pStyle w:val="BodyText"/>
      </w:pPr>
      <w:r>
        <w:t xml:space="preserve">After installing, open the app from your home screen. It works fully offline.</w:t>
      </w:r>
    </w:p>
    <w:bookmarkEnd w:id="21"/>
    <w:bookmarkStart w:id="22" w:name="first-time-setup"/>
    <w:p>
      <w:pPr>
        <w:pStyle w:val="Heading3"/>
      </w:pPr>
      <w:r>
        <w:t xml:space="preserve">1.3 First-Time Setup</w:t>
      </w:r>
    </w:p>
    <w:p>
      <w:pPr>
        <w:pStyle w:val="FirstParagraph"/>
      </w:pPr>
      <w:r>
        <w:t xml:space="preserve">On first launch, a Welcome screen appears. Choose a security method: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Secure with Staff Card (NFC):</w:t>
      </w:r>
      <w:r>
        <w:t xml:space="preserve"> </w:t>
      </w:r>
      <w:r>
        <w:t xml:space="preserve">Scan your professor NFC/staff card.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Secure with Password:</w:t>
      </w:r>
      <w:r>
        <w:t xml:space="preserve"> </w:t>
      </w:r>
      <w:r>
        <w:t xml:space="preserve">Enter and confirm a password (min 6 characters).</w:t>
      </w:r>
    </w:p>
    <w:p>
      <w:pPr>
        <w:pStyle w:val="FirstParagraph"/>
      </w:pPr>
      <w:r>
        <w:t xml:space="preserve">After registering the first method, the app will prompt you to also set up the other method as a backup.</w:t>
      </w:r>
      <w:r>
        <w:t xml:space="preserve"> </w:t>
      </w:r>
      <w:r>
        <w:rPr>
          <w:bCs/>
          <w:b/>
        </w:rPr>
        <w:t xml:space="preserve">Both NFC card and password can be registered</w:t>
      </w:r>
      <w:r>
        <w:t xml:space="preserve"> </w:t>
      </w:r>
      <w:r>
        <w:t xml:space="preserve">— either one can be used to authorize sensitive operations.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uploading-a-student-list"/>
    <w:p>
      <w:pPr>
        <w:pStyle w:val="Heading2"/>
      </w:pPr>
      <w:r>
        <w:t xml:space="preserve">2. Uploading a Student List</w:t>
      </w:r>
    </w:p>
    <w:bookmarkStart w:id="24" w:name="file-format"/>
    <w:p>
      <w:pPr>
        <w:pStyle w:val="Heading3"/>
      </w:pPr>
      <w:r>
        <w:t xml:space="preserve">2.1 File Format</w:t>
      </w:r>
    </w:p>
    <w:p>
      <w:pPr>
        <w:pStyle w:val="FirstParagraph"/>
      </w:pPr>
      <w:r>
        <w:t xml:space="preserve">Create a plain text file (.txt) with this format:</w:t>
      </w:r>
    </w:p>
    <w:p>
      <w:pPr>
        <w:pStyle w:val="SourceCode"/>
      </w:pPr>
      <w:r>
        <w:rPr>
          <w:rStyle w:val="VerbatimChar"/>
        </w:rPr>
        <w:t xml:space="preserve">PBS 1000 Sample Course</w:t>
      </w:r>
      <w:r>
        <w:br/>
      </w:r>
      <w:r>
        <w:rPr>
          <w:rStyle w:val="VerbatimChar"/>
        </w:rPr>
        <w:t xml:space="preserve">Professor Mary Chen</w:t>
      </w:r>
      <w:r>
        <w:br/>
      </w:r>
      <w:r>
        <w:rPr>
          <w:rStyle w:val="VerbatimChar"/>
        </w:rPr>
        <w:t xml:space="preserve">Peter Adoby,24011234</w:t>
      </w:r>
      <w:r>
        <w:br/>
      </w:r>
      <w:r>
        <w:rPr>
          <w:rStyle w:val="VerbatimChar"/>
        </w:rPr>
        <w:t xml:space="preserve">Peter Bai,24025432</w:t>
      </w:r>
      <w:r>
        <w:br/>
      </w:r>
      <w:r>
        <w:rPr>
          <w:rStyle w:val="VerbatimChar"/>
        </w:rPr>
        <w:t xml:space="preserve">David Lim,24039876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Line 1:</w:t>
      </w:r>
      <w:r>
        <w:t xml:space="preserve"> </w:t>
      </w:r>
      <w:r>
        <w:t xml:space="preserve">Course name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Line 2:</w:t>
      </w:r>
      <w:r>
        <w:t xml:space="preserve"> </w:t>
      </w:r>
      <w:r>
        <w:t xml:space="preserve">Professor name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Line 3+:</w:t>
      </w:r>
      <w:r>
        <w:t xml:space="preserve"> </w:t>
      </w:r>
      <w:r>
        <w:t xml:space="preserve">Student name, student number (comma or tab separated). Last 4 digits are used for Attend Code verification.</w:t>
      </w:r>
    </w:p>
    <w:p>
      <w:pPr>
        <w:pStyle w:val="FirstParagraph"/>
      </w:pPr>
      <w:r>
        <w:rPr>
          <w:bCs/>
          <w:b/>
        </w:rPr>
        <w:t xml:space="preserve">Extended format</w:t>
      </w:r>
      <w:r>
        <w:t xml:space="preserve"> </w:t>
      </w:r>
      <w:r>
        <w:t xml:space="preserve">(for importing existing registrations):</w:t>
      </w:r>
    </w:p>
    <w:p>
      <w:pPr>
        <w:pStyle w:val="SourceCode"/>
      </w:pPr>
      <w:r>
        <w:rPr>
          <w:rStyle w:val="VerbatimChar"/>
        </w:rPr>
        <w:t xml:space="preserve">Name,StudentNo,NFCSerial,ConsentDate</w:t>
      </w:r>
    </w:p>
    <w:bookmarkEnd w:id="24"/>
    <w:bookmarkStart w:id="25" w:name="how-to-upload"/>
    <w:p>
      <w:pPr>
        <w:pStyle w:val="Heading3"/>
      </w:pPr>
      <w:r>
        <w:t xml:space="preserve">2.2 How to Upload</w:t>
      </w:r>
    </w:p>
    <w:p>
      <w:pPr>
        <w:numPr>
          <w:ilvl w:val="0"/>
          <w:numId w:val="1004"/>
        </w:numPr>
        <w:pStyle w:val="Compact"/>
      </w:pPr>
      <w:r>
        <w:t xml:space="preserve">Tap the hamburger menu (top-left)</w:t>
      </w:r>
    </w:p>
    <w:p>
      <w:pPr>
        <w:numPr>
          <w:ilvl w:val="0"/>
          <w:numId w:val="1004"/>
        </w:numPr>
        <w:pStyle w:val="Compact"/>
      </w:pPr>
      <w:r>
        <w:t xml:space="preserve">Tap</w:t>
      </w:r>
      <w:r>
        <w:t xml:space="preserve"> </w:t>
      </w:r>
      <w:r>
        <w:rPr>
          <w:bCs/>
          <w:b/>
        </w:rPr>
        <w:t xml:space="preserve">Upload Student List</w:t>
      </w:r>
    </w:p>
    <w:p>
      <w:pPr>
        <w:numPr>
          <w:ilvl w:val="0"/>
          <w:numId w:val="1004"/>
        </w:numPr>
        <w:pStyle w:val="Compact"/>
      </w:pPr>
      <w:r>
        <w:t xml:space="preserve">Select your text file</w:t>
      </w:r>
    </w:p>
    <w:p>
      <w:pPr>
        <w:numPr>
          <w:ilvl w:val="0"/>
          <w:numId w:val="1004"/>
        </w:numPr>
        <w:pStyle w:val="Compact"/>
      </w:pPr>
      <w:r>
        <w:t xml:space="preserve">Students appear in the list below</w:t>
      </w:r>
    </w:p>
    <w:bookmarkEnd w:id="25"/>
    <w:bookmarkStart w:id="26" w:name="multiple-courses"/>
    <w:p>
      <w:pPr>
        <w:pStyle w:val="Heading3"/>
      </w:pPr>
      <w:r>
        <w:t xml:space="preserve">2.3 Multiple Courses</w:t>
      </w:r>
    </w:p>
    <w:p>
      <w:pPr>
        <w:pStyle w:val="FirstParagraph"/>
      </w:pPr>
      <w:r>
        <w:t xml:space="preserve">Upload additional text files with different course names. Switch between courses from the</w:t>
      </w:r>
      <w:r>
        <w:t xml:space="preserve"> </w:t>
      </w:r>
      <w:r>
        <w:rPr>
          <w:bCs/>
          <w:b/>
        </w:rPr>
        <w:t xml:space="preserve">Courses</w:t>
      </w:r>
      <w:r>
        <w:t xml:space="preserve"> </w:t>
      </w:r>
      <w:r>
        <w:t xml:space="preserve">section in the menu.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attendance-modes"/>
    <w:p>
      <w:pPr>
        <w:pStyle w:val="Heading2"/>
      </w:pPr>
      <w:r>
        <w:t xml:space="preserve">3. Attendance Modes</w:t>
      </w:r>
    </w:p>
    <w:bookmarkStart w:id="28" w:name="attend-nfc-primary"/>
    <w:p>
      <w:pPr>
        <w:pStyle w:val="Heading3"/>
      </w:pPr>
      <w:r>
        <w:t xml:space="preserve">3.1 Attend NFC (Primary)</w:t>
      </w:r>
    </w:p>
    <w:p>
      <w:pPr>
        <w:pStyle w:val="FirstParagraph"/>
      </w:pPr>
      <w:r>
        <w:t xml:space="preserve">Best for: Android devices with NFC capability.</w:t>
      </w:r>
    </w:p>
    <w:p>
      <w:pPr>
        <w:numPr>
          <w:ilvl w:val="0"/>
          <w:numId w:val="1005"/>
        </w:numPr>
        <w:pStyle w:val="Compact"/>
      </w:pPr>
      <w:r>
        <w:t xml:space="preserve">Tap the</w:t>
      </w:r>
      <w:r>
        <w:t xml:space="preserve"> </w:t>
      </w:r>
      <w:r>
        <w:rPr>
          <w:bCs/>
          <w:b/>
        </w:rPr>
        <w:t xml:space="preserve">Attend NFC</w:t>
      </w:r>
      <w:r>
        <w:t xml:space="preserve"> </w:t>
      </w:r>
      <w:r>
        <w:t xml:space="preserve">button (green)</w:t>
      </w:r>
    </w:p>
    <w:p>
      <w:pPr>
        <w:numPr>
          <w:ilvl w:val="0"/>
          <w:numId w:val="1005"/>
        </w:numPr>
        <w:pStyle w:val="Compact"/>
      </w:pPr>
      <w:r>
        <w:t xml:space="preserve">Status bar shows</w:t>
      </w:r>
      <w:r>
        <w:t xml:space="preserve"> </w:t>
      </w:r>
      <w:r>
        <w:t xml:space="preserve">“</w:t>
      </w:r>
      <w:r>
        <w:t xml:space="preserve">ATTEND NFC mode — scan NFC cards for attendance</w:t>
      </w:r>
      <w:r>
        <w:t xml:space="preserve">”</w:t>
      </w:r>
    </w:p>
    <w:p>
      <w:pPr>
        <w:numPr>
          <w:ilvl w:val="0"/>
          <w:numId w:val="1005"/>
        </w:numPr>
        <w:pStyle w:val="Compact"/>
      </w:pPr>
      <w:r>
        <w:t xml:space="preserve">Students tap their NFC cards one by one</w:t>
      </w:r>
    </w:p>
    <w:p>
      <w:pPr>
        <w:numPr>
          <w:ilvl w:val="0"/>
          <w:numId w:val="1005"/>
        </w:numPr>
        <w:pStyle w:val="Compact"/>
      </w:pPr>
      <w:r>
        <w:t xml:space="preserve">On successful scan: beep, name announced, green highlight, check mark appears</w:t>
      </w:r>
    </w:p>
    <w:p>
      <w:pPr>
        <w:pStyle w:val="FirstParagraph"/>
      </w:pPr>
      <w:r>
        <w:rPr>
          <w:bCs/>
          <w:b/>
        </w:rPr>
        <w:t xml:space="preserve">QR Fallback:</w:t>
      </w:r>
      <w:r>
        <w:t xml:space="preserve"> </w:t>
      </w:r>
      <w:r>
        <w:t xml:space="preserve">Each unattended student row shows a green</w:t>
      </w:r>
      <w:r>
        <w:t xml:space="preserve"> </w:t>
      </w:r>
      <w:r>
        <w:rPr>
          <w:bCs/>
          <w:b/>
        </w:rPr>
        <w:t xml:space="preserve">QR</w:t>
      </w:r>
      <w:r>
        <w:t xml:space="preserve"> </w:t>
      </w:r>
      <w:r>
        <w:t xml:space="preserve">button. Tap it to use the QR scanning process (camera scan + last-4-digit verification), then the app returns to NFC mode automatically.</w:t>
      </w:r>
    </w:p>
    <w:bookmarkEnd w:id="28"/>
    <w:bookmarkStart w:id="29" w:name="attend-code"/>
    <w:p>
      <w:pPr>
        <w:pStyle w:val="Heading3"/>
      </w:pPr>
      <w:r>
        <w:t xml:space="preserve">3.2 Attend Code</w:t>
      </w:r>
    </w:p>
    <w:p>
      <w:pPr>
        <w:pStyle w:val="FirstParagraph"/>
      </w:pPr>
      <w:r>
        <w:t xml:space="preserve">Best for: iOS devices or when NFC is unavailable.</w:t>
      </w:r>
    </w:p>
    <w:p>
      <w:pPr>
        <w:numPr>
          <w:ilvl w:val="0"/>
          <w:numId w:val="1006"/>
        </w:numPr>
        <w:pStyle w:val="Compact"/>
      </w:pPr>
      <w:r>
        <w:t xml:space="preserve">Tap the</w:t>
      </w:r>
      <w:r>
        <w:t xml:space="preserve"> </w:t>
      </w:r>
      <w:r>
        <w:rPr>
          <w:bCs/>
          <w:b/>
        </w:rPr>
        <w:t xml:space="preserve">Attend Code</w:t>
      </w:r>
      <w:r>
        <w:t xml:space="preserve"> </w:t>
      </w:r>
      <w:r>
        <w:t xml:space="preserve">button (pink)</w:t>
      </w:r>
    </w:p>
    <w:p>
      <w:pPr>
        <w:numPr>
          <w:ilvl w:val="0"/>
          <w:numId w:val="1006"/>
        </w:numPr>
        <w:pStyle w:val="Compact"/>
      </w:pPr>
      <w:r>
        <w:t xml:space="preserve">Student taps their name in the list</w:t>
      </w:r>
    </w:p>
    <w:p>
      <w:pPr>
        <w:numPr>
          <w:ilvl w:val="0"/>
          <w:numId w:val="1006"/>
        </w:numPr>
        <w:pStyle w:val="Compact"/>
      </w:pPr>
      <w:r>
        <w:t xml:space="preserve">Three 4-digit codes appear — student selects their last 4 digits of student number</w:t>
      </w:r>
    </w:p>
    <w:p>
      <w:pPr>
        <w:numPr>
          <w:ilvl w:val="0"/>
          <w:numId w:val="1006"/>
        </w:numPr>
        <w:pStyle w:val="Compact"/>
      </w:pPr>
      <w:r>
        <w:t xml:space="preserve">Correct selection records attendance</w:t>
      </w:r>
    </w:p>
    <w:bookmarkEnd w:id="29"/>
    <w:bookmarkStart w:id="30" w:name="attend-qr"/>
    <w:p>
      <w:pPr>
        <w:pStyle w:val="Heading3"/>
      </w:pPr>
      <w:r>
        <w:t xml:space="preserve">3.3 Attend QR</w:t>
      </w:r>
    </w:p>
    <w:p>
      <w:pPr>
        <w:pStyle w:val="FirstParagraph"/>
      </w:pPr>
      <w:r>
        <w:t xml:space="preserve">Best for: QR code-based student ID verification.</w:t>
      </w:r>
    </w:p>
    <w:p>
      <w:pPr>
        <w:numPr>
          <w:ilvl w:val="0"/>
          <w:numId w:val="1007"/>
        </w:numPr>
        <w:pStyle w:val="Compact"/>
      </w:pPr>
      <w:r>
        <w:t xml:space="preserve">Tap the</w:t>
      </w:r>
      <w:r>
        <w:t xml:space="preserve"> </w:t>
      </w:r>
      <w:r>
        <w:rPr>
          <w:bCs/>
          <w:b/>
        </w:rPr>
        <w:t xml:space="preserve">Attend QR</w:t>
      </w:r>
      <w:r>
        <w:t xml:space="preserve"> </w:t>
      </w:r>
      <w:r>
        <w:t xml:space="preserve">button (magenta)</w:t>
      </w:r>
    </w:p>
    <w:p>
      <w:pPr>
        <w:numPr>
          <w:ilvl w:val="0"/>
          <w:numId w:val="1007"/>
        </w:numPr>
        <w:pStyle w:val="Compact"/>
      </w:pPr>
      <w:r>
        <w:t xml:space="preserve">Student taps their name</w:t>
      </w:r>
    </w:p>
    <w:p>
      <w:pPr>
        <w:numPr>
          <w:ilvl w:val="0"/>
          <w:numId w:val="1007"/>
        </w:numPr>
        <w:pStyle w:val="Compact"/>
      </w:pPr>
      <w:r>
        <w:t xml:space="preserve">Camera opens to scan their QR code</w:t>
      </w:r>
    </w:p>
    <w:p>
      <w:pPr>
        <w:numPr>
          <w:ilvl w:val="0"/>
          <w:numId w:val="1007"/>
        </w:numPr>
        <w:pStyle w:val="Compact"/>
      </w:pPr>
      <w:r>
        <w:t xml:space="preserve">After scanning, last-4-digit verification appears</w:t>
      </w:r>
    </w:p>
    <w:p>
      <w:pPr>
        <w:numPr>
          <w:ilvl w:val="0"/>
          <w:numId w:val="1007"/>
        </w:numPr>
        <w:pStyle w:val="Compact"/>
      </w:pPr>
      <w:r>
        <w:t xml:space="preserve">Correct selection records attendance</w:t>
      </w:r>
    </w:p>
    <w:bookmarkEnd w:id="30"/>
    <w:bookmarkStart w:id="31" w:name="find-mode"/>
    <w:p>
      <w:pPr>
        <w:pStyle w:val="Heading3"/>
      </w:pPr>
      <w:r>
        <w:t xml:space="preserve">3.4 Find Mode</w:t>
      </w:r>
    </w:p>
    <w:p>
      <w:pPr>
        <w:numPr>
          <w:ilvl w:val="0"/>
          <w:numId w:val="1008"/>
        </w:numPr>
        <w:pStyle w:val="Compact"/>
      </w:pPr>
      <w:r>
        <w:t xml:space="preserve">Tap the</w:t>
      </w:r>
      <w:r>
        <w:t xml:space="preserve"> </w:t>
      </w:r>
      <w:r>
        <w:rPr>
          <w:bCs/>
          <w:b/>
        </w:rPr>
        <w:t xml:space="preserve">Find</w:t>
      </w:r>
      <w:r>
        <w:t xml:space="preserve"> </w:t>
      </w:r>
      <w:r>
        <w:t xml:space="preserve">button (amber)</w:t>
      </w:r>
    </w:p>
    <w:p>
      <w:pPr>
        <w:numPr>
          <w:ilvl w:val="0"/>
          <w:numId w:val="1008"/>
        </w:numPr>
        <w:pStyle w:val="Compact"/>
      </w:pPr>
      <w:r>
        <w:t xml:space="preserve">Scan any registered NFC card</w:t>
      </w:r>
    </w:p>
    <w:p>
      <w:pPr>
        <w:numPr>
          <w:ilvl w:val="0"/>
          <w:numId w:val="1008"/>
        </w:numPr>
        <w:pStyle w:val="Compact"/>
      </w:pPr>
      <w:r>
        <w:t xml:space="preserve">The matching student is highlighted and scrolled into view</w:t>
      </w:r>
    </w:p>
    <w:bookmarkEnd w:id="31"/>
    <w:bookmarkStart w:id="32" w:name="manual-attendance"/>
    <w:p>
      <w:pPr>
        <w:pStyle w:val="Heading3"/>
      </w:pPr>
      <w:r>
        <w:t xml:space="preserve">3.5 Manual Attendance</w:t>
      </w:r>
    </w:p>
    <w:p>
      <w:pPr>
        <w:pStyle w:val="FirstParagraph"/>
      </w:pPr>
      <w:r>
        <w:t xml:space="preserve">For students who forgot their NFC card and cannot use QR:</w:t>
      </w:r>
    </w:p>
    <w:p>
      <w:pPr>
        <w:numPr>
          <w:ilvl w:val="0"/>
          <w:numId w:val="1009"/>
        </w:numPr>
        <w:pStyle w:val="Compact"/>
      </w:pPr>
      <w:r>
        <w:t xml:space="preserve">Tap the</w:t>
      </w:r>
      <w:r>
        <w:t xml:space="preserve"> </w:t>
      </w:r>
      <w:r>
        <w:rPr>
          <w:bCs/>
          <w:b/>
        </w:rPr>
        <w:t xml:space="preserve">Manual</w:t>
      </w:r>
      <w:r>
        <w:t xml:space="preserve"> </w:t>
      </w:r>
      <w:r>
        <w:t xml:space="preserve">button (purple) on the student’s row</w:t>
      </w:r>
    </w:p>
    <w:p>
      <w:pPr>
        <w:numPr>
          <w:ilvl w:val="0"/>
          <w:numId w:val="1009"/>
        </w:numPr>
        <w:pStyle w:val="Compact"/>
      </w:pPr>
      <w:r>
        <w:t xml:space="preserve">Confirm the attendance</w:t>
      </w:r>
    </w:p>
    <w:p>
      <w:pPr>
        <w:numPr>
          <w:ilvl w:val="0"/>
          <w:numId w:val="1009"/>
        </w:numPr>
        <w:pStyle w:val="Compact"/>
      </w:pPr>
      <w:r>
        <w:t xml:space="preserve">Authorize with professor NFC card or password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professor-authentication"/>
    <w:p>
      <w:pPr>
        <w:pStyle w:val="Heading2"/>
      </w:pPr>
      <w:r>
        <w:t xml:space="preserve">4. Professor Authentication</w:t>
      </w:r>
    </w:p>
    <w:p>
      <w:pPr>
        <w:pStyle w:val="FirstParagraph"/>
      </w:pPr>
      <w:r>
        <w:t xml:space="preserve">The app supports</w:t>
      </w:r>
      <w:r>
        <w:t xml:space="preserve"> </w:t>
      </w:r>
      <w:r>
        <w:rPr>
          <w:bCs/>
          <w:b/>
        </w:rPr>
        <w:t xml:space="preserve">dual authentication</w:t>
      </w:r>
      <w:r>
        <w:t xml:space="preserve"> </w:t>
      </w:r>
      <w:r>
        <w:t xml:space="preserve">— professors can register both an NFC staff card and a password.</w:t>
      </w:r>
    </w:p>
    <w:bookmarkStart w:id="34" w:name="registering-both-methods"/>
    <w:p>
      <w:pPr>
        <w:pStyle w:val="Heading3"/>
      </w:pPr>
      <w:r>
        <w:t xml:space="preserve">4.1 Registering Both Methods</w:t>
      </w:r>
    </w:p>
    <w:p>
      <w:pPr>
        <w:numPr>
          <w:ilvl w:val="0"/>
          <w:numId w:val="1010"/>
        </w:numPr>
        <w:pStyle w:val="Compact"/>
      </w:pPr>
      <w:r>
        <w:t xml:space="preserve">On first launch, after choosing one method, the app prompts to also register the other</w:t>
      </w:r>
    </w:p>
    <w:p>
      <w:pPr>
        <w:numPr>
          <w:ilvl w:val="0"/>
          <w:numId w:val="1010"/>
        </w:numPr>
        <w:pStyle w:val="Compact"/>
      </w:pPr>
      <w:r>
        <w:t xml:space="preserve">You can also register/change methods from the menu at any time</w:t>
      </w:r>
    </w:p>
    <w:bookmarkEnd w:id="34"/>
    <w:bookmarkStart w:id="35" w:name="authorizing-operations"/>
    <w:p>
      <w:pPr>
        <w:pStyle w:val="Heading3"/>
      </w:pPr>
      <w:r>
        <w:t xml:space="preserve">4.2 Authorizing Operations</w:t>
      </w:r>
    </w:p>
    <w:p>
      <w:pPr>
        <w:pStyle w:val="FirstParagraph"/>
      </w:pPr>
      <w:r>
        <w:t xml:space="preserve">When a protected action requires authorization (e.g., manual attendance, data export, clear data), the auth modal shows only the methods you have registered: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Scan NFC</w:t>
      </w:r>
      <w:r>
        <w:t xml:space="preserve"> </w:t>
      </w:r>
      <w:r>
        <w:t xml:space="preserve">— tap your registered staff card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Password</w:t>
      </w:r>
      <w:r>
        <w:t xml:space="preserve"> </w:t>
      </w:r>
      <w:r>
        <w:t xml:space="preserve">— enter your professor password</w:t>
      </w:r>
    </w:p>
    <w:bookmarkEnd w:id="35"/>
    <w:bookmarkStart w:id="36" w:name="professor-status-display"/>
    <w:p>
      <w:pPr>
        <w:pStyle w:val="Heading3"/>
      </w:pPr>
      <w:r>
        <w:t xml:space="preserve">4.3 Professor Status Display</w:t>
      </w:r>
    </w:p>
    <w:p>
      <w:pPr>
        <w:pStyle w:val="FirstParagraph"/>
      </w:pPr>
      <w:r>
        <w:t xml:space="preserve">The menu shows your registered methods: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Professor Name: NFC | Password</w:t>
      </w:r>
      <w:r>
        <w:t xml:space="preserve"> </w:t>
      </w:r>
      <w:r>
        <w:t xml:space="preserve">— both registered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Professor Name: Password</w:t>
      </w:r>
      <w:r>
        <w:t xml:space="preserve"> </w:t>
      </w:r>
      <w:r>
        <w:t xml:space="preserve">— password only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Professor Name: NFC</w:t>
      </w:r>
      <w:r>
        <w:t xml:space="preserve"> </w:t>
      </w:r>
      <w:r>
        <w:t xml:space="preserve">— NFC only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student-registration"/>
    <w:p>
      <w:pPr>
        <w:pStyle w:val="Heading2"/>
      </w:pPr>
      <w:r>
        <w:t xml:space="preserve">5. Student Registration</w:t>
      </w:r>
    </w:p>
    <w:bookmarkStart w:id="38" w:name="nfc-registration"/>
    <w:p>
      <w:pPr>
        <w:pStyle w:val="Heading3"/>
      </w:pPr>
      <w:r>
        <w:t xml:space="preserve">5.1 NFC Registration</w:t>
      </w:r>
    </w:p>
    <w:p>
      <w:pPr>
        <w:numPr>
          <w:ilvl w:val="0"/>
          <w:numId w:val="1012"/>
        </w:numPr>
        <w:pStyle w:val="Compact"/>
      </w:pPr>
      <w:r>
        <w:t xml:space="preserve">In Attend NFC mode, tap an unregistered student’s name</w:t>
      </w:r>
    </w:p>
    <w:p>
      <w:pPr>
        <w:numPr>
          <w:ilvl w:val="0"/>
          <w:numId w:val="1012"/>
        </w:numPr>
        <w:pStyle w:val="Compact"/>
      </w:pPr>
      <w:r>
        <w:t xml:space="preserve">A consent prompt appears — student must agree</w:t>
      </w:r>
    </w:p>
    <w:p>
      <w:pPr>
        <w:numPr>
          <w:ilvl w:val="0"/>
          <w:numId w:val="1012"/>
        </w:numPr>
        <w:pStyle w:val="Compact"/>
      </w:pPr>
      <w:r>
        <w:t xml:space="preserve">Student taps their NFC card</w:t>
      </w:r>
    </w:p>
    <w:p>
      <w:pPr>
        <w:numPr>
          <w:ilvl w:val="0"/>
          <w:numId w:val="1012"/>
        </w:numPr>
        <w:pStyle w:val="Compact"/>
      </w:pPr>
      <w:r>
        <w:t xml:space="preserve">Card serial is encrypted and saved</w:t>
      </w:r>
    </w:p>
    <w:bookmarkEnd w:id="38"/>
    <w:bookmarkStart w:id="39" w:name="qr-registration"/>
    <w:p>
      <w:pPr>
        <w:pStyle w:val="Heading3"/>
      </w:pPr>
      <w:r>
        <w:t xml:space="preserve">5.2 QR Registration</w:t>
      </w:r>
    </w:p>
    <w:p>
      <w:pPr>
        <w:numPr>
          <w:ilvl w:val="0"/>
          <w:numId w:val="1013"/>
        </w:numPr>
        <w:pStyle w:val="Compact"/>
      </w:pPr>
      <w:r>
        <w:t xml:space="preserve">Tap an unregistered student’s name</w:t>
      </w:r>
    </w:p>
    <w:p>
      <w:pPr>
        <w:numPr>
          <w:ilvl w:val="0"/>
          <w:numId w:val="1013"/>
        </w:numPr>
        <w:pStyle w:val="Compact"/>
      </w:pPr>
      <w:r>
        <w:t xml:space="preserve">Choose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QR Code</w:t>
      </w:r>
      <w:r>
        <w:rPr>
          <w:bCs/>
          <w:b/>
        </w:rPr>
        <w:t xml:space="preserve">”</w:t>
      </w:r>
      <w:r>
        <w:t xml:space="preserve"> </w:t>
      </w:r>
      <w:r>
        <w:t xml:space="preserve">registration method</w:t>
      </w:r>
    </w:p>
    <w:p>
      <w:pPr>
        <w:numPr>
          <w:ilvl w:val="0"/>
          <w:numId w:val="1013"/>
        </w:numPr>
        <w:pStyle w:val="Compact"/>
      </w:pPr>
      <w:r>
        <w:t xml:space="preserve">Scan the student’s QR code</w:t>
      </w:r>
    </w:p>
    <w:bookmarkEnd w:id="39"/>
    <w:bookmarkStart w:id="40" w:name="re-registration"/>
    <w:p>
      <w:pPr>
        <w:pStyle w:val="Heading3"/>
      </w:pPr>
      <w:r>
        <w:t xml:space="preserve">5.3 Re-registration</w:t>
      </w:r>
    </w:p>
    <w:p>
      <w:pPr>
        <w:pStyle w:val="FirstParagraph"/>
      </w:pPr>
      <w:r>
        <w:t xml:space="preserve">If a student needs a new card:</w:t>
      </w:r>
    </w:p>
    <w:p>
      <w:pPr>
        <w:numPr>
          <w:ilvl w:val="0"/>
          <w:numId w:val="1014"/>
        </w:numPr>
        <w:pStyle w:val="Compact"/>
      </w:pPr>
      <w:r>
        <w:t xml:space="preserve">Tap the</w:t>
      </w:r>
      <w:r>
        <w:t xml:space="preserve"> </w:t>
      </w:r>
      <w:r>
        <w:rPr>
          <w:bCs/>
          <w:b/>
        </w:rPr>
        <w:t xml:space="preserve">Re-reg</w:t>
      </w:r>
      <w:r>
        <w:t xml:space="preserve"> </w:t>
      </w:r>
      <w:r>
        <w:t xml:space="preserve">button on their row</w:t>
      </w:r>
    </w:p>
    <w:p>
      <w:pPr>
        <w:numPr>
          <w:ilvl w:val="0"/>
          <w:numId w:val="1014"/>
        </w:numPr>
        <w:pStyle w:val="Compact"/>
      </w:pPr>
      <w:r>
        <w:t xml:space="preserve">Professor authorization required</w:t>
      </w:r>
    </w:p>
    <w:p>
      <w:pPr>
        <w:numPr>
          <w:ilvl w:val="0"/>
          <w:numId w:val="1014"/>
        </w:numPr>
        <w:pStyle w:val="Compact"/>
      </w:pPr>
      <w:r>
        <w:t xml:space="preserve">Register the new NFC card or QR code</w:t>
      </w:r>
    </w:p>
    <w:bookmarkEnd w:id="40"/>
    <w:bookmarkStart w:id="41" w:name="nfc-mismatch-detection"/>
    <w:p>
      <w:pPr>
        <w:pStyle w:val="Heading3"/>
      </w:pPr>
      <w:r>
        <w:t xml:space="preserve">5.4 NFC Mismatch Detection</w:t>
      </w:r>
    </w:p>
    <w:p>
      <w:pPr>
        <w:pStyle w:val="FirstParagraph"/>
      </w:pPr>
      <w:r>
        <w:t xml:space="preserve">If a student scans the wrong card 3 times in a row, the app prompts to re-register. This requires professor authorization.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student-list-display"/>
    <w:p>
      <w:pPr>
        <w:pStyle w:val="Heading2"/>
      </w:pPr>
      <w:r>
        <w:t xml:space="preserve">6. Student List Display</w:t>
      </w:r>
    </w:p>
    <w:p>
      <w:pPr>
        <w:pStyle w:val="FirstParagraph"/>
      </w:pPr>
      <w:r>
        <w:t xml:space="preserve">Each student row shows: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40"/>
        <w:gridCol w:w="4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index in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 + check 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 name; green check if attended today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Manual</w:t>
            </w:r>
            <w:r>
              <w:t xml:space="preserve"> </w:t>
            </w: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manual attendance (purple)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QR</w:t>
            </w:r>
            <w:r>
              <w:t xml:space="preserve"> </w:t>
            </w: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attendance shortcut in NFC mode (green, only when not yet attended)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</w:t>
            </w:r>
            <w:r>
              <w:t xml:space="preserve"> </w:t>
            </w: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attendance history (blue, shown if has records)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Re-reg</w:t>
            </w:r>
            <w:r>
              <w:t xml:space="preserve"> </w:t>
            </w:r>
            <w:r>
              <w:t xml:space="preserve">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Re-register NFC/QR (grey, shown if registered)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NFC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Registration status — serial preview or</w:t>
            </w:r>
            <w:r>
              <w:t xml:space="preserve"> </w:t>
            </w:r>
            <w:r>
              <w:t xml:space="preserve">“</w:t>
            </w:r>
            <w:r>
              <w:t xml:space="preserve">Tap to Register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 timestamp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 recent attendance time and method tag (nfc/qr/manual)</w:t>
            </w:r>
          </w:p>
        </w:tc>
      </w:tr>
    </w:tbl>
    <w:p>
      <w:pPr>
        <w:pStyle w:val="BodyText"/>
      </w:pPr>
      <w:r>
        <w:rPr>
          <w:bCs/>
          <w:b/>
        </w:rPr>
        <w:t xml:space="preserve">Summary bar</w:t>
      </w:r>
      <w:r>
        <w:t xml:space="preserve"> </w:t>
      </w:r>
      <w:r>
        <w:t xml:space="preserve">at top: shows</w:t>
      </w:r>
      <w:r>
        <w:t xml:space="preserve"> </w:t>
      </w:r>
      <w:r>
        <w:t xml:space="preserve">“</w:t>
      </w:r>
      <w:r>
        <w:t xml:space="preserve">Today: X / Y students attended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43"/>
    <w:bookmarkStart w:id="48" w:name="games-classroom-engagement"/>
    <w:p>
      <w:pPr>
        <w:pStyle w:val="Heading2"/>
      </w:pPr>
      <w:r>
        <w:t xml:space="preserve">7. Games — Classroom Engagement</w:t>
      </w:r>
    </w:p>
    <w:p>
      <w:pPr>
        <w:pStyle w:val="FirstParagraph"/>
      </w:pPr>
      <w:r>
        <w:t xml:space="preserve">Access via the</w:t>
      </w:r>
      <w:r>
        <w:t xml:space="preserve"> </w:t>
      </w:r>
      <w:r>
        <w:rPr>
          <w:bCs/>
          <w:b/>
        </w:rPr>
        <w:t xml:space="preserve">Games</w:t>
      </w:r>
      <w:r>
        <w:t xml:space="preserve"> </w:t>
      </w:r>
      <w:r>
        <w:t xml:space="preserve">button (orange).</w:t>
      </w:r>
    </w:p>
    <w:bookmarkStart w:id="44" w:name="wheel-of-fortune"/>
    <w:p>
      <w:pPr>
        <w:pStyle w:val="Heading3"/>
      </w:pPr>
      <w:r>
        <w:t xml:space="preserve">7.1 Wheel of Fortune</w:t>
      </w:r>
    </w:p>
    <w:p>
      <w:pPr>
        <w:numPr>
          <w:ilvl w:val="0"/>
          <w:numId w:val="1015"/>
        </w:numPr>
        <w:pStyle w:val="Compact"/>
      </w:pPr>
      <w:r>
        <w:t xml:space="preserve">Randomly picks from</w:t>
      </w:r>
      <w:r>
        <w:t xml:space="preserve"> </w:t>
      </w:r>
      <w:r>
        <w:rPr>
          <w:bCs/>
          <w:b/>
        </w:rPr>
        <w:t xml:space="preserve">today’s attended students only</w:t>
      </w:r>
    </w:p>
    <w:p>
      <w:pPr>
        <w:numPr>
          <w:ilvl w:val="0"/>
          <w:numId w:val="1015"/>
        </w:numPr>
        <w:pStyle w:val="Compact"/>
      </w:pPr>
      <w:r>
        <w:t xml:space="preserve">Spinning animation with bee-boo sound effects</w:t>
      </w:r>
    </w:p>
    <w:p>
      <w:pPr>
        <w:numPr>
          <w:ilvl w:val="0"/>
          <w:numId w:val="1015"/>
        </w:numPr>
        <w:pStyle w:val="Compact"/>
      </w:pPr>
      <w:r>
        <w:t xml:space="preserve">After picking a student,</w:t>
      </w:r>
      <w:r>
        <w:t xml:space="preserve"> </w:t>
      </w:r>
      <w:r>
        <w:rPr>
          <w:bCs/>
          <w:b/>
        </w:rPr>
        <w:t xml:space="preserve">response recording</w:t>
      </w:r>
      <w:r>
        <w:t xml:space="preserve"> </w:t>
      </w:r>
      <w:r>
        <w:t xml:space="preserve">buttons appear: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Refused</w:t>
      </w:r>
      <w:r>
        <w:t xml:space="preserve"> </w:t>
      </w:r>
      <w:r>
        <w:t xml:space="preserve">(red) — student declined to answer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Poor</w:t>
      </w:r>
      <w:r>
        <w:t xml:space="preserve"> </w:t>
      </w:r>
      <w:r>
        <w:t xml:space="preserve">(amber) — poor response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Good</w:t>
      </w:r>
      <w:r>
        <w:t xml:space="preserve"> </w:t>
      </w:r>
      <w:r>
        <w:t xml:space="preserve">(green) — good response</w:t>
      </w:r>
    </w:p>
    <w:p>
      <w:pPr>
        <w:numPr>
          <w:ilvl w:val="1"/>
          <w:numId w:val="1016"/>
        </w:numPr>
        <w:pStyle w:val="Compact"/>
      </w:pPr>
      <w:r>
        <w:rPr>
          <w:bCs/>
          <w:b/>
        </w:rPr>
        <w:t xml:space="preserve">Excellent</w:t>
      </w:r>
      <w:r>
        <w:t xml:space="preserve"> </w:t>
      </w:r>
      <w:r>
        <w:t xml:space="preserve">(purple) — excellent response</w:t>
      </w:r>
    </w:p>
    <w:p>
      <w:pPr>
        <w:numPr>
          <w:ilvl w:val="0"/>
          <w:numId w:val="1015"/>
        </w:numPr>
        <w:pStyle w:val="Compact"/>
      </w:pPr>
      <w:r>
        <w:t xml:space="preserve">Response is saved as a timestamp (visible in student’s Log and CSV export)</w:t>
      </w:r>
    </w:p>
    <w:bookmarkEnd w:id="44"/>
    <w:bookmarkStart w:id="45" w:name="random-groups"/>
    <w:p>
      <w:pPr>
        <w:pStyle w:val="Heading3"/>
      </w:pPr>
      <w:r>
        <w:t xml:space="preserve">7.2 Random Groups</w:t>
      </w:r>
    </w:p>
    <w:p>
      <w:pPr>
        <w:numPr>
          <w:ilvl w:val="0"/>
          <w:numId w:val="1017"/>
        </w:numPr>
        <w:pStyle w:val="Compact"/>
      </w:pPr>
      <w:r>
        <w:t xml:space="preserve">Shuffle students into groups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Group size:</w:t>
      </w:r>
      <w:r>
        <w:t xml:space="preserve"> </w:t>
      </w:r>
      <w:r>
        <w:t xml:space="preserve">Select 2, 3, 4, or 5 students per group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No. of groups:</w:t>
      </w:r>
      <w:r>
        <w:t xml:space="preserve"> </w:t>
      </w:r>
      <w:r>
        <w:t xml:space="preserve">Select 3 to 12 groups, or</w:t>
      </w:r>
      <w:r>
        <w:t xml:space="preserve"> </w:t>
      </w:r>
      <w:r>
        <w:t xml:space="preserve">“</w:t>
      </w:r>
      <w:r>
        <w:t xml:space="preserve">Auto</w:t>
      </w:r>
      <w:r>
        <w:t xml:space="preserve">”</w:t>
      </w:r>
      <w:r>
        <w:t xml:space="preserve"> </w:t>
      </w:r>
      <w:r>
        <w:t xml:space="preserve">to use group size</w:t>
      </w:r>
    </w:p>
    <w:p>
      <w:pPr>
        <w:numPr>
          <w:ilvl w:val="0"/>
          <w:numId w:val="1017"/>
        </w:numPr>
        <w:pStyle w:val="Compact"/>
      </w:pPr>
      <w:r>
        <w:t xml:space="preserve">Tap</w:t>
      </w:r>
      <w:r>
        <w:t xml:space="preserve"> </w:t>
      </w:r>
      <w:r>
        <w:rPr>
          <w:bCs/>
          <w:b/>
        </w:rPr>
        <w:t xml:space="preserve">Shuffle</w:t>
      </w:r>
      <w:r>
        <w:t xml:space="preserve"> </w:t>
      </w:r>
      <w:r>
        <w:t xml:space="preserve">to regenerate</w:t>
      </w:r>
    </w:p>
    <w:bookmarkEnd w:id="45"/>
    <w:bookmarkStart w:id="46" w:name="random-order"/>
    <w:p>
      <w:pPr>
        <w:pStyle w:val="Heading3"/>
      </w:pPr>
      <w:r>
        <w:t xml:space="preserve">7.3 Random Order</w:t>
      </w:r>
    </w:p>
    <w:p>
      <w:pPr>
        <w:numPr>
          <w:ilvl w:val="0"/>
          <w:numId w:val="1018"/>
        </w:numPr>
        <w:pStyle w:val="Compact"/>
      </w:pPr>
      <w:r>
        <w:t xml:space="preserve">Shuffles all students into a random presentation order</w:t>
      </w:r>
    </w:p>
    <w:p>
      <w:pPr>
        <w:numPr>
          <w:ilvl w:val="0"/>
          <w:numId w:val="1018"/>
        </w:numPr>
        <w:pStyle w:val="Compact"/>
      </w:pPr>
      <w:r>
        <w:t xml:space="preserve">Tap</w:t>
      </w:r>
      <w:r>
        <w:t xml:space="preserve"> </w:t>
      </w:r>
      <w:r>
        <w:rPr>
          <w:bCs/>
          <w:b/>
        </w:rPr>
        <w:t xml:space="preserve">Shuffle</w:t>
      </w:r>
      <w:r>
        <w:t xml:space="preserve"> </w:t>
      </w:r>
      <w:r>
        <w:t xml:space="preserve">to regenerate</w:t>
      </w:r>
    </w:p>
    <w:bookmarkEnd w:id="46"/>
    <w:bookmarkStart w:id="47" w:name="countdown-timer"/>
    <w:p>
      <w:pPr>
        <w:pStyle w:val="Heading3"/>
      </w:pPr>
      <w:r>
        <w:t xml:space="preserve">7.4 Countdown Timer</w:t>
      </w:r>
    </w:p>
    <w:p>
      <w:pPr>
        <w:numPr>
          <w:ilvl w:val="0"/>
          <w:numId w:val="1019"/>
        </w:numPr>
        <w:pStyle w:val="Compact"/>
      </w:pPr>
      <w:r>
        <w:t xml:space="preserve">Classroom timer for activities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data-management"/>
    <w:p>
      <w:pPr>
        <w:pStyle w:val="Heading2"/>
      </w:pPr>
      <w:r>
        <w:t xml:space="preserve">8. Data Management</w:t>
      </w:r>
    </w:p>
    <w:p>
      <w:pPr>
        <w:pStyle w:val="FirstParagraph"/>
      </w:pPr>
      <w:r>
        <w:t xml:space="preserve">All accessible from the hamburger menu.</w:t>
      </w:r>
    </w:p>
    <w:bookmarkStart w:id="49" w:name="export-csv"/>
    <w:p>
      <w:pPr>
        <w:pStyle w:val="Heading3"/>
      </w:pPr>
      <w:r>
        <w:t xml:space="preserve">8.1 Export CSV</w:t>
      </w:r>
    </w:p>
    <w:p>
      <w:pPr>
        <w:pStyle w:val="FirstParagraph"/>
      </w:pPr>
      <w:r>
        <w:t xml:space="preserve">Downloads a structured CSV file to the device.</w:t>
      </w:r>
    </w:p>
    <w:p>
      <w:pPr>
        <w:numPr>
          <w:ilvl w:val="0"/>
          <w:numId w:val="1020"/>
        </w:numPr>
        <w:pStyle w:val="Compact"/>
      </w:pPr>
      <w:r>
        <w:t xml:space="preserve">Open menu &gt;</w:t>
      </w:r>
      <w:r>
        <w:t xml:space="preserve"> </w:t>
      </w:r>
      <w:r>
        <w:rPr>
          <w:bCs/>
          <w:b/>
        </w:rPr>
        <w:t xml:space="preserve">Export CSV</w:t>
      </w:r>
    </w:p>
    <w:p>
      <w:pPr>
        <w:numPr>
          <w:ilvl w:val="0"/>
          <w:numId w:val="1020"/>
        </w:numPr>
        <w:pStyle w:val="Compact"/>
      </w:pPr>
      <w:r>
        <w:t xml:space="preserve">CSV file downloads automatically</w:t>
      </w:r>
    </w:p>
    <w:p>
      <w:pPr>
        <w:pStyle w:val="FirstParagraph"/>
      </w:pPr>
      <w:r>
        <w:rPr>
          <w:bCs/>
          <w:b/>
        </w:rPr>
        <w:t xml:space="preserve">CSV format:</w:t>
      </w:r>
      <w:r>
        <w:t xml:space="preserve"> </w:t>
      </w:r>
      <w:r>
        <w:t xml:space="preserve">Each date gets its own column. Each cell contains comma-delimited activity entries for that student on that date.</w:t>
      </w:r>
    </w:p>
    <w:p>
      <w:pPr>
        <w:pStyle w:val="BodyText"/>
      </w:pPr>
      <w:r>
        <w:t xml:space="preserve">Example output:</w:t>
      </w:r>
    </w:p>
    <w:p>
      <w:pPr>
        <w:pStyle w:val="SourceCode"/>
      </w:pPr>
      <w:r>
        <w:rPr>
          <w:rStyle w:val="VerbatimChar"/>
        </w:rPr>
        <w:t xml:space="preserve">Course,"PBS 1000 Sample Course"</w:t>
      </w:r>
      <w:r>
        <w:br/>
      </w:r>
      <w:r>
        <w:rPr>
          <w:rStyle w:val="VerbatimChar"/>
        </w:rPr>
        <w:t xml:space="preserve">Professor,"Professor Chen"</w:t>
      </w:r>
      <w:r>
        <w:br/>
      </w:r>
      <w:r>
        <w:br/>
      </w:r>
      <w:r>
        <w:rPr>
          <w:rStyle w:val="VerbatimChar"/>
        </w:rPr>
        <w:t xml:space="preserve">Name,Student No,Serial (encrypted),Consented,Consent Date,2026-04-01,2026-04-02</w:t>
      </w:r>
      <w:r>
        <w:br/>
      </w:r>
      <w:r>
        <w:rPr>
          <w:rStyle w:val="VerbatimChar"/>
        </w:rPr>
        <w:t xml:space="preserve">"Peter Adoby","24011234","...","Yes","2026-03-15","14:30:00 nfc","09:15:00 nfc; 10:20:00 wheel Good"</w:t>
      </w:r>
      <w:r>
        <w:br/>
      </w:r>
      <w:r>
        <w:rPr>
          <w:rStyle w:val="VerbatimChar"/>
        </w:rPr>
        <w:t xml:space="preserve">"David Lim","24039876","...","Yes","2026-03-15",,"09:18:00 qr code"</w:t>
      </w:r>
    </w:p>
    <w:p>
      <w:pPr>
        <w:pStyle w:val="FirstParagraph"/>
      </w:pPr>
      <w:r>
        <w:t xml:space="preserve">Each activity entry contains:</w:t>
      </w:r>
      <w:r>
        <w:t xml:space="preserve"> </w:t>
      </w:r>
      <w:r>
        <w:rPr>
          <w:rStyle w:val="VerbatimChar"/>
        </w:rPr>
        <w:t xml:space="preserve">time type detail</w:t>
      </w:r>
      <w:r>
        <w:t xml:space="preserve"> </w:t>
      </w:r>
      <w:r>
        <w:t xml:space="preserve">(e.g.,</w:t>
      </w:r>
      <w:r>
        <w:t xml:space="preserve"> </w:t>
      </w:r>
      <w:r>
        <w:rPr>
          <w:rStyle w:val="VerbatimChar"/>
        </w:rPr>
        <w:t xml:space="preserve">14:30:00 nfc</w:t>
      </w:r>
      <w:r>
        <w:t xml:space="preserve">,</w:t>
      </w:r>
      <w:r>
        <w:t xml:space="preserve"> </w:t>
      </w:r>
      <w:r>
        <w:rPr>
          <w:rStyle w:val="VerbatimChar"/>
        </w:rPr>
        <w:t xml:space="preserve">10:20:00 wheel Good</w:t>
      </w:r>
      <w:r>
        <w:t xml:space="preserve">,</w:t>
      </w:r>
      <w:r>
        <w:t xml:space="preserve"> </w:t>
      </w:r>
      <w:r>
        <w:rPr>
          <w:rStyle w:val="VerbatimChar"/>
        </w:rPr>
        <w:t xml:space="preserve">09:00:00 manual</w:t>
      </w:r>
      <w:r>
        <w:t xml:space="preserve">). Multiple activities on the same day are separated by semicolons.</w:t>
      </w:r>
    </w:p>
    <w:bookmarkEnd w:id="49"/>
    <w:bookmarkStart w:id="50" w:name="share-csv"/>
    <w:p>
      <w:pPr>
        <w:pStyle w:val="Heading3"/>
      </w:pPr>
      <w:r>
        <w:t xml:space="preserve">8.2 Share CSV</w:t>
      </w:r>
    </w:p>
    <w:p>
      <w:pPr>
        <w:pStyle w:val="FirstParagraph"/>
      </w:pPr>
      <w:r>
        <w:t xml:space="preserve">Shares the CSV file directly to other apps (Gmail, WhatsApp, Google Drive, etc.) via the native Android/iOS share sheet.</w:t>
      </w:r>
    </w:p>
    <w:p>
      <w:pPr>
        <w:numPr>
          <w:ilvl w:val="0"/>
          <w:numId w:val="1021"/>
        </w:numPr>
        <w:pStyle w:val="Compact"/>
      </w:pPr>
      <w:r>
        <w:t xml:space="preserve">Open menu &gt;</w:t>
      </w:r>
      <w:r>
        <w:t xml:space="preserve"> </w:t>
      </w:r>
      <w:r>
        <w:rPr>
          <w:bCs/>
          <w:b/>
        </w:rPr>
        <w:t xml:space="preserve">Share CSV</w:t>
      </w:r>
    </w:p>
    <w:p>
      <w:pPr>
        <w:numPr>
          <w:ilvl w:val="0"/>
          <w:numId w:val="1021"/>
        </w:numPr>
        <w:pStyle w:val="Compact"/>
      </w:pPr>
      <w:r>
        <w:t xml:space="preserve">The share sheet appears — choose the app to send to</w:t>
      </w:r>
    </w:p>
    <w:p>
      <w:pPr>
        <w:numPr>
          <w:ilvl w:val="0"/>
          <w:numId w:val="1021"/>
        </w:numPr>
        <w:pStyle w:val="Compact"/>
      </w:pPr>
      <w:r>
        <w:t xml:space="preserve">The CSV file is attached automatically</w:t>
      </w:r>
    </w:p>
    <w:p>
      <w:pPr>
        <w:pStyle w:val="FirstParagraph"/>
      </w:pPr>
      <w:r>
        <w:rPr>
          <w:bCs/>
          <w:b/>
        </w:rPr>
        <w:t xml:space="preserve">Note:</w:t>
      </w:r>
      <w:r>
        <w:t xml:space="preserve"> </w:t>
      </w:r>
      <w:r>
        <w:t xml:space="preserve">The shared CSV omits encrypted NFC serials for privacy.</w:t>
      </w:r>
    </w:p>
    <w:bookmarkEnd w:id="50"/>
    <w:bookmarkStart w:id="51" w:name="backup"/>
    <w:p>
      <w:pPr>
        <w:pStyle w:val="Heading3"/>
      </w:pPr>
      <w:r>
        <w:t xml:space="preserve">8.3 Backup</w:t>
      </w:r>
    </w:p>
    <w:p>
      <w:pPr>
        <w:numPr>
          <w:ilvl w:val="0"/>
          <w:numId w:val="1022"/>
        </w:numPr>
        <w:pStyle w:val="Compact"/>
      </w:pPr>
      <w:r>
        <w:t xml:space="preserve">Open menu &gt;</w:t>
      </w:r>
      <w:r>
        <w:t xml:space="preserve"> </w:t>
      </w:r>
      <w:r>
        <w:rPr>
          <w:bCs/>
          <w:b/>
        </w:rPr>
        <w:t xml:space="preserve">Backup All Data</w:t>
      </w:r>
    </w:p>
    <w:p>
      <w:pPr>
        <w:numPr>
          <w:ilvl w:val="0"/>
          <w:numId w:val="1022"/>
        </w:numPr>
        <w:pStyle w:val="Compact"/>
      </w:pPr>
      <w:r>
        <w:t xml:space="preserve">Professor authorization required</w:t>
      </w:r>
    </w:p>
    <w:p>
      <w:pPr>
        <w:numPr>
          <w:ilvl w:val="0"/>
          <w:numId w:val="1022"/>
        </w:numPr>
        <w:pStyle w:val="Compact"/>
      </w:pPr>
      <w:r>
        <w:t xml:space="preserve">Enter a passphrase (remember it!)</w:t>
      </w:r>
    </w:p>
    <w:p>
      <w:pPr>
        <w:numPr>
          <w:ilvl w:val="0"/>
          <w:numId w:val="1022"/>
        </w:numPr>
        <w:pStyle w:val="Compact"/>
      </w:pPr>
      <w:r>
        <w:t xml:space="preserve">Encrypted JSON file downloads with all courses and settings</w:t>
      </w:r>
    </w:p>
    <w:bookmarkEnd w:id="51"/>
    <w:bookmarkStart w:id="52" w:name="restore"/>
    <w:p>
      <w:pPr>
        <w:pStyle w:val="Heading3"/>
      </w:pPr>
      <w:r>
        <w:t xml:space="preserve">8.4 Restore</w:t>
      </w:r>
    </w:p>
    <w:p>
      <w:pPr>
        <w:numPr>
          <w:ilvl w:val="0"/>
          <w:numId w:val="1023"/>
        </w:numPr>
        <w:pStyle w:val="Compact"/>
      </w:pPr>
      <w:r>
        <w:t xml:space="preserve">Open menu &gt;</w:t>
      </w:r>
      <w:r>
        <w:t xml:space="preserve"> </w:t>
      </w:r>
      <w:r>
        <w:rPr>
          <w:bCs/>
          <w:b/>
        </w:rPr>
        <w:t xml:space="preserve">Restore Backup</w:t>
      </w:r>
    </w:p>
    <w:p>
      <w:pPr>
        <w:numPr>
          <w:ilvl w:val="0"/>
          <w:numId w:val="1023"/>
        </w:numPr>
        <w:pStyle w:val="Compact"/>
      </w:pPr>
      <w:r>
        <w:t xml:space="preserve">Select backup file</w:t>
      </w:r>
    </w:p>
    <w:p>
      <w:pPr>
        <w:numPr>
          <w:ilvl w:val="0"/>
          <w:numId w:val="1023"/>
        </w:numPr>
        <w:pStyle w:val="Compact"/>
      </w:pPr>
      <w:r>
        <w:t xml:space="preserve">Enter the passphrase used during backup</w:t>
      </w:r>
    </w:p>
    <w:p>
      <w:pPr>
        <w:numPr>
          <w:ilvl w:val="0"/>
          <w:numId w:val="1023"/>
        </w:numPr>
        <w:pStyle w:val="Compact"/>
      </w:pPr>
      <w:r>
        <w:t xml:space="preserve">Confirm twice (this replaces all current data)</w:t>
      </w:r>
    </w:p>
    <w:p>
      <w:pPr>
        <w:pStyle w:val="FirstParagraph"/>
      </w:pPr>
      <w:r>
        <w:rPr>
          <w:bCs/>
          <w:b/>
        </w:rPr>
        <w:t xml:space="preserve">Important:</w:t>
      </w:r>
      <w:r>
        <w:t xml:space="preserve"> </w:t>
      </w:r>
      <w:r>
        <w:t xml:space="preserve">Export your current data before restoring, as restore overwrites everything.</w:t>
      </w:r>
    </w:p>
    <w:bookmarkEnd w:id="52"/>
    <w:bookmarkStart w:id="53" w:name="clear-all-data"/>
    <w:p>
      <w:pPr>
        <w:pStyle w:val="Heading3"/>
      </w:pPr>
      <w:r>
        <w:t xml:space="preserve">8.5 Clear All Data</w:t>
      </w:r>
    </w:p>
    <w:p>
      <w:pPr>
        <w:numPr>
          <w:ilvl w:val="0"/>
          <w:numId w:val="1024"/>
        </w:numPr>
        <w:pStyle w:val="Compact"/>
      </w:pPr>
      <w:r>
        <w:t xml:space="preserve">Open menu &gt;</w:t>
      </w:r>
      <w:r>
        <w:t xml:space="preserve"> </w:t>
      </w:r>
      <w:r>
        <w:rPr>
          <w:bCs/>
          <w:b/>
        </w:rPr>
        <w:t xml:space="preserve">Clear All Data</w:t>
      </w:r>
    </w:p>
    <w:p>
      <w:pPr>
        <w:numPr>
          <w:ilvl w:val="0"/>
          <w:numId w:val="1024"/>
        </w:numPr>
        <w:pStyle w:val="Compact"/>
      </w:pPr>
      <w:r>
        <w:t xml:space="preserve">Professor authorization required</w:t>
      </w:r>
    </w:p>
    <w:p>
      <w:pPr>
        <w:numPr>
          <w:ilvl w:val="0"/>
          <w:numId w:val="1024"/>
        </w:numPr>
        <w:pStyle w:val="Compact"/>
      </w:pPr>
      <w:r>
        <w:t xml:space="preserve">Confirm to delete all courses, settings, and encryption keys</w:t>
      </w:r>
    </w:p>
    <w:p>
      <w:pPr>
        <w:numPr>
          <w:ilvl w:val="0"/>
          <w:numId w:val="1024"/>
        </w:numPr>
        <w:pStyle w:val="Compact"/>
      </w:pPr>
      <w:r>
        <w:t xml:space="preserve">App returns to welcome screen</w:t>
      </w:r>
    </w:p>
    <w:bookmarkEnd w:id="53"/>
    <w:bookmarkStart w:id="54" w:name="app-reset"/>
    <w:p>
      <w:pPr>
        <w:pStyle w:val="Heading3"/>
      </w:pPr>
      <w:r>
        <w:t xml:space="preserve">8.6 App Reset</w:t>
      </w:r>
    </w:p>
    <w:p>
      <w:pPr>
        <w:pStyle w:val="FirstParagraph"/>
      </w:pPr>
      <w:r>
        <w:t xml:space="preserve">Complete factory reset — removes all data including professor registration.</w:t>
      </w:r>
    </w:p>
    <w:p>
      <w:pPr>
        <w:numPr>
          <w:ilvl w:val="0"/>
          <w:numId w:val="1025"/>
        </w:numPr>
        <w:pStyle w:val="Compact"/>
      </w:pPr>
      <w:r>
        <w:t xml:space="preserve">Open menu &gt;</w:t>
      </w:r>
      <w:r>
        <w:t xml:space="preserve"> </w:t>
      </w:r>
      <w:r>
        <w:rPr>
          <w:bCs/>
          <w:b/>
        </w:rPr>
        <w:t xml:space="preserve">App Reset</w:t>
      </w:r>
    </w:p>
    <w:p>
      <w:pPr>
        <w:numPr>
          <w:ilvl w:val="0"/>
          <w:numId w:val="1025"/>
        </w:numPr>
        <w:pStyle w:val="Compact"/>
      </w:pPr>
      <w:r>
        <w:t xml:space="preserve">Double confirmation required</w:t>
      </w:r>
    </w:p>
    <w:p>
      <w:pPr>
        <w:numPr>
          <w:ilvl w:val="0"/>
          <w:numId w:val="1025"/>
        </w:numPr>
        <w:pStyle w:val="Compact"/>
      </w:pPr>
      <w:r>
        <w:t xml:space="preserve">Professor authorization required</w:t>
      </w:r>
    </w:p>
    <w:p>
      <w:pPr>
        <w:numPr>
          <w:ilvl w:val="0"/>
          <w:numId w:val="1025"/>
        </w:numPr>
        <w:pStyle w:val="Compact"/>
      </w:pPr>
      <w:r>
        <w:t xml:space="preserve">All localStorage cleared; app returns to welcome screen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settings"/>
    <w:p>
      <w:pPr>
        <w:pStyle w:val="Heading2"/>
      </w:pPr>
      <w:r>
        <w:t xml:space="preserve">9. Settings</w:t>
      </w:r>
    </w:p>
    <w:p>
      <w:pPr>
        <w:pStyle w:val="FirstParagraph"/>
      </w:pPr>
      <w:r>
        <w:t xml:space="preserve">Accessible from the hamburger menu, under</w:t>
      </w:r>
      <w:r>
        <w:t xml:space="preserve"> </w:t>
      </w:r>
      <w:r>
        <w:rPr>
          <w:bCs/>
          <w:b/>
        </w:rPr>
        <w:t xml:space="preserve">Settings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 Announcements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Speak student name on attendance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welcome message on app 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Encouragement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motivational 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Attend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Attend Code mode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(iOS), Off (Android)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QR Scan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Attend QR mode button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Start w:id="57" w:name="tips-for-professors"/>
    <w:p>
      <w:pPr>
        <w:pStyle w:val="Heading2"/>
      </w:pPr>
      <w:r>
        <w:t xml:space="preserve">10. Tips for Professors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Before class:</w:t>
      </w:r>
      <w:r>
        <w:t xml:space="preserve"> </w:t>
      </w:r>
      <w:r>
        <w:t xml:space="preserve">Upload student list, ensure app is installed and NFC mode is active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During class:</w:t>
      </w:r>
      <w:r>
        <w:t xml:space="preserve"> </w:t>
      </w:r>
      <w:r>
        <w:t xml:space="preserve">Place device at entrance or pass around for students to tap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QR fallback:</w:t>
      </w:r>
      <w:r>
        <w:t xml:space="preserve"> </w:t>
      </w:r>
      <w:r>
        <w:t xml:space="preserve">Students without NFC cards can use the QR button on their row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After class:</w:t>
      </w:r>
      <w:r>
        <w:t xml:space="preserve"> </w:t>
      </w:r>
      <w:r>
        <w:t xml:space="preserve">Use Wheel of Fortune to pick students for review questions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End of term:</w:t>
      </w:r>
      <w:r>
        <w:t xml:space="preserve"> </w:t>
      </w:r>
      <w:r>
        <w:t xml:space="preserve">Share or export attendance CSV via Gmail or other apps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Device transfer:</w:t>
      </w:r>
      <w:r>
        <w:t xml:space="preserve"> </w:t>
      </w:r>
      <w:r>
        <w:t xml:space="preserve">Use Backup/Restore to move data between devices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Multiple sections:</w:t>
      </w:r>
      <w:r>
        <w:t xml:space="preserve"> </w:t>
      </w:r>
      <w:r>
        <w:t xml:space="preserve">Upload separate student lists per course section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Security:</w:t>
      </w:r>
      <w:r>
        <w:t xml:space="preserve"> </w:t>
      </w:r>
      <w:r>
        <w:t xml:space="preserve">Register both NFC card and password for backup access</w:t>
      </w:r>
    </w:p>
    <w:p>
      <w:r>
        <w:pict>
          <v:rect style="width:0;height:1.5pt" o:hralign="center" o:hrstd="t" o:hr="t"/>
        </w:pict>
      </w:r>
    </w:p>
    <w:bookmarkEnd w:id="57"/>
    <w:bookmarkStart w:id="58" w:name="troubleshooting"/>
    <w:p>
      <w:pPr>
        <w:pStyle w:val="Heading2"/>
      </w:pPr>
      <w:r>
        <w:t xml:space="preserve">11.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61"/>
        <w:gridCol w:w="46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Web NFC not supported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Chrome 89+ on Android 10+. Ensure HTTPS.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NFC not reading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NFC is enabled in device settings. Hold card steady for 1-2 seconds.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Camera not opening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 camera permission in browser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 not loading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Reinstall PWA; ensure service worker is registered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attended students</w:t>
            </w:r>
            <w:r>
              <w:t xml:space="preserve">”</w:t>
            </w:r>
            <w:r>
              <w:t xml:space="preserve"> </w:t>
            </w:r>
            <w:r>
              <w:t xml:space="preserve">in Wheel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Students must have attended today before using Wheel of Fortune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 CSV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Chrome is up to date; try Export CSV as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Forgot 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NFC card is registered, use it to authorize. Otherwise, clear browser data and re-setup (data will be lost).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 list not parsing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file format: plain text, one student per line, comma-separated</w:t>
            </w:r>
          </w:p>
        </w:tc>
      </w:tr>
    </w:tbl>
    <w:bookmarkEnd w:id="58"/>
    <w:bookmarkEnd w:id="5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2026-04-02T11:33:42Z</dcterms:created>
  <dcterms:modified xsi:type="dcterms:W3CDTF">2026-04-02T11:33:42Z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