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549" w:type="dxa"/>
        <w:tblLook w:val="04A0" w:firstRow="1" w:lastRow="0" w:firstColumn="1" w:lastColumn="0" w:noHBand="0" w:noVBand="1"/>
      </w:tblPr>
      <w:tblGrid>
        <w:gridCol w:w="2245"/>
        <w:gridCol w:w="4860"/>
        <w:gridCol w:w="4572"/>
        <w:gridCol w:w="1872"/>
      </w:tblGrid>
      <w:tr w:rsidR="005E69CA" w:rsidRPr="005E69CA" w14:paraId="328D87F6" w14:textId="77777777" w:rsidTr="00BC0B65">
        <w:trPr>
          <w:trHeight w:val="710"/>
        </w:trPr>
        <w:tc>
          <w:tcPr>
            <w:tcW w:w="2245" w:type="dxa"/>
            <w:vAlign w:val="center"/>
          </w:tcPr>
          <w:p w14:paraId="395ED80E" w14:textId="77777777" w:rsidR="005E69CA" w:rsidRPr="005E69CA" w:rsidRDefault="005E69CA" w:rsidP="005E69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14:paraId="06935E44" w14:textId="77777777" w:rsidR="005E69CA" w:rsidRPr="008C58BB" w:rsidRDefault="005E69CA" w:rsidP="008C58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4572" w:type="dxa"/>
            <w:vAlign w:val="center"/>
          </w:tcPr>
          <w:p w14:paraId="5E940DA0" w14:textId="77777777" w:rsidR="005E69CA" w:rsidRPr="005E69CA" w:rsidRDefault="005E69CA" w:rsidP="005E69CA">
            <w:pPr>
              <w:jc w:val="center"/>
              <w:rPr>
                <w:rFonts w:ascii="Arial" w:hAnsi="Arial" w:cs="Arial"/>
                <w:b/>
              </w:rPr>
            </w:pPr>
            <w:r w:rsidRPr="005E69CA">
              <w:rPr>
                <w:rFonts w:ascii="Arial" w:hAnsi="Arial" w:cs="Arial"/>
                <w:b/>
              </w:rPr>
              <w:t>Comments</w:t>
            </w:r>
          </w:p>
        </w:tc>
        <w:tc>
          <w:tcPr>
            <w:tcW w:w="1872" w:type="dxa"/>
            <w:vAlign w:val="center"/>
          </w:tcPr>
          <w:p w14:paraId="70DB926E" w14:textId="77777777" w:rsidR="005E69CA" w:rsidRPr="005E69CA" w:rsidRDefault="008034AF" w:rsidP="005E69C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Grade</w:t>
            </w:r>
          </w:p>
        </w:tc>
      </w:tr>
      <w:tr w:rsidR="005E69CA" w:rsidRPr="005E69CA" w14:paraId="016B52BA" w14:textId="77777777" w:rsidTr="00BC0B65">
        <w:trPr>
          <w:trHeight w:val="1728"/>
        </w:trPr>
        <w:tc>
          <w:tcPr>
            <w:tcW w:w="2245" w:type="dxa"/>
            <w:vAlign w:val="center"/>
          </w:tcPr>
          <w:p w14:paraId="7AA5C7E6" w14:textId="77777777" w:rsidR="005E69CA" w:rsidRPr="008034AF" w:rsidRDefault="008034AF" w:rsidP="008034AF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Modeling</w:t>
            </w:r>
          </w:p>
        </w:tc>
        <w:tc>
          <w:tcPr>
            <w:tcW w:w="4860" w:type="dxa"/>
            <w:vAlign w:val="center"/>
          </w:tcPr>
          <w:p w14:paraId="44F2B319" w14:textId="77777777" w:rsidR="005E69CA" w:rsidRDefault="008034AF" w:rsidP="00F451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="00AC4975">
              <w:rPr>
                <w:rFonts w:ascii="Arial" w:hAnsi="Arial" w:cs="Arial"/>
              </w:rPr>
              <w:t xml:space="preserve">Thoughtful, nuanced, and </w:t>
            </w:r>
            <w:r w:rsidR="00527822">
              <w:rPr>
                <w:rFonts w:ascii="Arial" w:hAnsi="Arial" w:cs="Arial"/>
              </w:rPr>
              <w:t xml:space="preserve">logical </w:t>
            </w:r>
            <w:r w:rsidR="00AC4975">
              <w:rPr>
                <w:rFonts w:ascii="Arial" w:hAnsi="Arial" w:cs="Arial"/>
              </w:rPr>
              <w:t>justification</w:t>
            </w:r>
            <w:r w:rsidR="00527822">
              <w:rPr>
                <w:rFonts w:ascii="Arial" w:hAnsi="Arial" w:cs="Arial"/>
              </w:rPr>
              <w:t xml:space="preserve"> of model </w:t>
            </w:r>
            <w:r w:rsidR="00AC4975">
              <w:rPr>
                <w:rFonts w:ascii="Arial" w:hAnsi="Arial" w:cs="Arial"/>
              </w:rPr>
              <w:t>specification</w:t>
            </w:r>
          </w:p>
          <w:p w14:paraId="2DCD9954" w14:textId="77777777" w:rsidR="00527822" w:rsidRDefault="00527822" w:rsidP="00F451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Modeling </w:t>
            </w:r>
            <w:r w:rsidR="00AC4975">
              <w:rPr>
                <w:rFonts w:ascii="Arial" w:hAnsi="Arial" w:cs="Arial"/>
              </w:rPr>
              <w:t xml:space="preserve">choice factors in </w:t>
            </w:r>
            <w:r w:rsidR="00F4510A">
              <w:rPr>
                <w:rFonts w:ascii="Arial" w:hAnsi="Arial" w:cs="Arial"/>
              </w:rPr>
              <w:t xml:space="preserve">both </w:t>
            </w:r>
            <w:r w:rsidRPr="00527822">
              <w:rPr>
                <w:rFonts w:ascii="Arial" w:hAnsi="Arial" w:cs="Arial"/>
              </w:rPr>
              <w:t xml:space="preserve">nature of the </w:t>
            </w:r>
            <w:r w:rsidR="008D54D3">
              <w:rPr>
                <w:rFonts w:ascii="Arial" w:hAnsi="Arial" w:cs="Arial"/>
              </w:rPr>
              <w:t>data</w:t>
            </w:r>
            <w:r w:rsidRPr="00527822">
              <w:rPr>
                <w:rFonts w:ascii="Arial" w:hAnsi="Arial" w:cs="Arial"/>
              </w:rPr>
              <w:t xml:space="preserve"> </w:t>
            </w:r>
            <w:r w:rsidR="008D54D3">
              <w:rPr>
                <w:rFonts w:ascii="Arial" w:hAnsi="Arial" w:cs="Arial"/>
              </w:rPr>
              <w:t>as well as</w:t>
            </w:r>
            <w:r>
              <w:rPr>
                <w:rFonts w:ascii="Arial" w:hAnsi="Arial" w:cs="Arial"/>
              </w:rPr>
              <w:t xml:space="preserve"> the </w:t>
            </w:r>
            <w:r w:rsidR="00F4510A">
              <w:rPr>
                <w:rFonts w:ascii="Arial" w:hAnsi="Arial" w:cs="Arial"/>
              </w:rPr>
              <w:t>objectives</w:t>
            </w:r>
            <w:r>
              <w:rPr>
                <w:rFonts w:ascii="Arial" w:hAnsi="Arial" w:cs="Arial"/>
              </w:rPr>
              <w:t xml:space="preserve"> of the study</w:t>
            </w:r>
          </w:p>
          <w:p w14:paraId="437FFDC9" w14:textId="77777777" w:rsidR="00AC4975" w:rsidRDefault="00AC4975" w:rsidP="00F640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</w:t>
            </w:r>
            <w:r w:rsidR="00F4510A">
              <w:rPr>
                <w:rFonts w:ascii="Arial" w:hAnsi="Arial" w:cs="Arial"/>
              </w:rPr>
              <w:t xml:space="preserve"> </w:t>
            </w:r>
            <w:r w:rsidR="00F64048">
              <w:rPr>
                <w:rFonts w:ascii="Arial" w:hAnsi="Arial" w:cs="Arial"/>
              </w:rPr>
              <w:t xml:space="preserve">Model assumptions and goodness-of-fit checked via </w:t>
            </w:r>
            <w:r w:rsidR="00202419">
              <w:rPr>
                <w:rFonts w:ascii="Arial" w:hAnsi="Arial" w:cs="Arial"/>
              </w:rPr>
              <w:t>model diagnostics</w:t>
            </w:r>
          </w:p>
          <w:p w14:paraId="2037F2CB" w14:textId="77777777" w:rsidR="00F64048" w:rsidRPr="008034AF" w:rsidRDefault="005B373E" w:rsidP="001335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Modeling approach clearly described and discussed (</w:t>
            </w:r>
            <w:r w:rsidR="0013351E"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 xml:space="preserve"> equations and in </w:t>
            </w:r>
            <w:r w:rsidR="00AD358F">
              <w:rPr>
                <w:rFonts w:ascii="Arial" w:hAnsi="Arial" w:cs="Arial"/>
              </w:rPr>
              <w:t>writing</w:t>
            </w:r>
            <w:r>
              <w:rPr>
                <w:rFonts w:ascii="Arial" w:hAnsi="Arial" w:cs="Arial"/>
              </w:rPr>
              <w:t xml:space="preserve">) </w:t>
            </w:r>
          </w:p>
        </w:tc>
        <w:tc>
          <w:tcPr>
            <w:tcW w:w="4572" w:type="dxa"/>
            <w:vAlign w:val="center"/>
          </w:tcPr>
          <w:p w14:paraId="1D6A295E" w14:textId="77777777" w:rsidR="005E69CA" w:rsidRPr="005E69CA" w:rsidRDefault="005E69CA" w:rsidP="008034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2" w:type="dxa"/>
            <w:vAlign w:val="center"/>
          </w:tcPr>
          <w:p w14:paraId="0CC1C9E7" w14:textId="77777777" w:rsidR="005E69CA" w:rsidRPr="000E5941" w:rsidRDefault="008F760B" w:rsidP="008034A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</w:t>
            </w:r>
            <w:r w:rsidR="000E5941" w:rsidRPr="000E5941">
              <w:rPr>
                <w:rFonts w:ascii="Arial" w:hAnsi="Arial" w:cs="Arial"/>
                <w:sz w:val="28"/>
              </w:rPr>
              <w:t>/ 25</w:t>
            </w:r>
          </w:p>
        </w:tc>
      </w:tr>
      <w:tr w:rsidR="005E69CA" w:rsidRPr="005E69CA" w14:paraId="1258789A" w14:textId="77777777" w:rsidTr="00BC0B65">
        <w:trPr>
          <w:trHeight w:val="1728"/>
        </w:trPr>
        <w:tc>
          <w:tcPr>
            <w:tcW w:w="2245" w:type="dxa"/>
            <w:vAlign w:val="center"/>
          </w:tcPr>
          <w:p w14:paraId="0D5158B4" w14:textId="77777777" w:rsidR="005E69CA" w:rsidRPr="008034AF" w:rsidRDefault="008034AF" w:rsidP="008034AF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Inference</w:t>
            </w:r>
          </w:p>
        </w:tc>
        <w:tc>
          <w:tcPr>
            <w:tcW w:w="4860" w:type="dxa"/>
            <w:vAlign w:val="center"/>
          </w:tcPr>
          <w:p w14:paraId="04C4AE8A" w14:textId="77777777" w:rsidR="007D1B0C" w:rsidRDefault="007D1B0C" w:rsidP="007D1B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="00AF2E14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onclusions </w:t>
            </w:r>
            <w:r w:rsidR="00AF2E14">
              <w:rPr>
                <w:rFonts w:ascii="Arial" w:hAnsi="Arial" w:cs="Arial"/>
              </w:rPr>
              <w:t xml:space="preserve">&amp; </w:t>
            </w:r>
            <w:r w:rsidR="00DB0362">
              <w:rPr>
                <w:rFonts w:ascii="Arial" w:hAnsi="Arial" w:cs="Arial"/>
              </w:rPr>
              <w:t>findings</w:t>
            </w:r>
            <w:r w:rsidR="00AF2E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fully </w:t>
            </w:r>
            <w:r w:rsidRPr="00527822">
              <w:rPr>
                <w:rFonts w:ascii="Arial" w:hAnsi="Arial" w:cs="Arial"/>
              </w:rPr>
              <w:t xml:space="preserve">supported by </w:t>
            </w:r>
            <w:r w:rsidR="00AD358F">
              <w:rPr>
                <w:rFonts w:ascii="Arial" w:hAnsi="Arial" w:cs="Arial"/>
              </w:rPr>
              <w:t>statistical</w:t>
            </w:r>
            <w:r w:rsidRPr="00527822">
              <w:rPr>
                <w:rFonts w:ascii="Arial" w:hAnsi="Arial" w:cs="Arial"/>
              </w:rPr>
              <w:t xml:space="preserve"> analysis</w:t>
            </w:r>
            <w:r w:rsidR="00AD358F">
              <w:rPr>
                <w:rFonts w:ascii="Arial" w:hAnsi="Arial" w:cs="Arial"/>
              </w:rPr>
              <w:t xml:space="preserve"> and data</w:t>
            </w:r>
          </w:p>
          <w:p w14:paraId="08688524" w14:textId="77777777" w:rsidR="00AF2E14" w:rsidRDefault="00527822" w:rsidP="00AF2E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="00AF2E14">
              <w:rPr>
                <w:rFonts w:ascii="Arial" w:hAnsi="Arial" w:cs="Arial"/>
              </w:rPr>
              <w:t xml:space="preserve">Conclusions &amp; </w:t>
            </w:r>
            <w:r w:rsidR="00DB0362">
              <w:rPr>
                <w:rFonts w:ascii="Arial" w:hAnsi="Arial" w:cs="Arial"/>
              </w:rPr>
              <w:t>findings</w:t>
            </w:r>
            <w:r w:rsidR="00AF2E14">
              <w:rPr>
                <w:rFonts w:ascii="Arial" w:hAnsi="Arial" w:cs="Arial"/>
              </w:rPr>
              <w:t xml:space="preserve"> fully address the study objectives in a thoughtful &amp; nuanced way</w:t>
            </w:r>
          </w:p>
          <w:p w14:paraId="2CC87D39" w14:textId="6846AAEF" w:rsidR="00F4510A" w:rsidRPr="005E69CA" w:rsidRDefault="00AF2E14" w:rsidP="001335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Statistical </w:t>
            </w:r>
            <w:r w:rsidR="00AD358F">
              <w:rPr>
                <w:rFonts w:ascii="Arial" w:hAnsi="Arial" w:cs="Arial"/>
              </w:rPr>
              <w:t>analyses</w:t>
            </w:r>
            <w:r>
              <w:rPr>
                <w:rFonts w:ascii="Arial" w:hAnsi="Arial" w:cs="Arial"/>
              </w:rPr>
              <w:t xml:space="preserve"> are </w:t>
            </w:r>
            <w:r w:rsidR="00AD358F">
              <w:rPr>
                <w:rFonts w:ascii="Arial" w:hAnsi="Arial" w:cs="Arial"/>
              </w:rPr>
              <w:t xml:space="preserve">translated into meaningful and understandable </w:t>
            </w:r>
            <w:r w:rsidR="00170281">
              <w:rPr>
                <w:rFonts w:ascii="Arial" w:hAnsi="Arial" w:cs="Arial"/>
              </w:rPr>
              <w:t xml:space="preserve">findings for the target audience (e.g., </w:t>
            </w:r>
            <w:r w:rsidR="0013351E">
              <w:rPr>
                <w:rFonts w:ascii="Arial" w:hAnsi="Arial" w:cs="Arial"/>
              </w:rPr>
              <w:t>engineer</w:t>
            </w:r>
            <w:r w:rsidR="00BC0B65">
              <w:rPr>
                <w:rFonts w:ascii="Arial" w:hAnsi="Arial" w:cs="Arial"/>
              </w:rPr>
              <w:t>ing collaborators</w:t>
            </w:r>
            <w:r w:rsidR="00170281">
              <w:rPr>
                <w:rFonts w:ascii="Arial" w:hAnsi="Arial" w:cs="Arial"/>
              </w:rPr>
              <w:t>)</w:t>
            </w:r>
          </w:p>
        </w:tc>
        <w:tc>
          <w:tcPr>
            <w:tcW w:w="4572" w:type="dxa"/>
            <w:vAlign w:val="center"/>
          </w:tcPr>
          <w:p w14:paraId="2278CC50" w14:textId="77777777" w:rsidR="005E69CA" w:rsidRPr="005E69CA" w:rsidRDefault="005E69CA" w:rsidP="008034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2" w:type="dxa"/>
            <w:vAlign w:val="center"/>
          </w:tcPr>
          <w:p w14:paraId="0F42D7AB" w14:textId="77777777" w:rsidR="005E69CA" w:rsidRPr="000E5941" w:rsidRDefault="00402609" w:rsidP="000E594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</w:t>
            </w:r>
            <w:r w:rsidR="008034AF" w:rsidRPr="000E5941">
              <w:rPr>
                <w:rFonts w:ascii="Arial" w:hAnsi="Arial" w:cs="Arial"/>
                <w:sz w:val="28"/>
              </w:rPr>
              <w:t xml:space="preserve">/ </w:t>
            </w:r>
            <w:r w:rsidR="000E5941" w:rsidRPr="000E5941">
              <w:rPr>
                <w:rFonts w:ascii="Arial" w:hAnsi="Arial" w:cs="Arial"/>
                <w:sz w:val="28"/>
              </w:rPr>
              <w:t>25</w:t>
            </w:r>
          </w:p>
        </w:tc>
      </w:tr>
      <w:tr w:rsidR="005E69CA" w:rsidRPr="005E69CA" w14:paraId="67CF621C" w14:textId="77777777" w:rsidTr="00BC0B65">
        <w:trPr>
          <w:trHeight w:val="1728"/>
        </w:trPr>
        <w:tc>
          <w:tcPr>
            <w:tcW w:w="2245" w:type="dxa"/>
            <w:vAlign w:val="center"/>
          </w:tcPr>
          <w:p w14:paraId="671773FD" w14:textId="77777777" w:rsidR="000E5941" w:rsidRPr="008034AF" w:rsidRDefault="008034AF" w:rsidP="000E594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Presentation</w:t>
            </w:r>
            <w:r w:rsidR="000E5941">
              <w:rPr>
                <w:rFonts w:ascii="Arial" w:hAnsi="Arial" w:cs="Arial"/>
                <w:i/>
              </w:rPr>
              <w:t xml:space="preserve"> of Results</w:t>
            </w:r>
          </w:p>
        </w:tc>
        <w:tc>
          <w:tcPr>
            <w:tcW w:w="4860" w:type="dxa"/>
            <w:vAlign w:val="center"/>
          </w:tcPr>
          <w:p w14:paraId="09C99069" w14:textId="77777777" w:rsidR="005E69CA" w:rsidRDefault="00527822" w:rsidP="00F451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Pr="00527822">
              <w:rPr>
                <w:rFonts w:ascii="Arial" w:hAnsi="Arial" w:cs="Arial"/>
              </w:rPr>
              <w:t xml:space="preserve">Clear, concise, effective presentation of </w:t>
            </w:r>
            <w:r>
              <w:rPr>
                <w:rFonts w:ascii="Arial" w:hAnsi="Arial" w:cs="Arial"/>
              </w:rPr>
              <w:t>analysis results</w:t>
            </w:r>
            <w:r w:rsidR="00170281">
              <w:rPr>
                <w:rFonts w:ascii="Arial" w:hAnsi="Arial" w:cs="Arial"/>
              </w:rPr>
              <w:t xml:space="preserve"> for the target audience</w:t>
            </w:r>
          </w:p>
          <w:p w14:paraId="14B5BFB3" w14:textId="77777777" w:rsidR="00527822" w:rsidRDefault="00527822" w:rsidP="00F451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="00581484">
              <w:rPr>
                <w:rFonts w:ascii="Arial" w:hAnsi="Arial" w:cs="Arial"/>
              </w:rPr>
              <w:t>Excellent and innovative</w:t>
            </w:r>
            <w:r w:rsidRPr="00527822">
              <w:rPr>
                <w:rFonts w:ascii="Arial" w:hAnsi="Arial" w:cs="Arial"/>
              </w:rPr>
              <w:t xml:space="preserve"> use of graphics </w:t>
            </w:r>
            <w:r w:rsidR="00581484">
              <w:rPr>
                <w:rFonts w:ascii="Arial" w:hAnsi="Arial" w:cs="Arial"/>
              </w:rPr>
              <w:t xml:space="preserve">to facilitate </w:t>
            </w:r>
            <w:r w:rsidRPr="00527822">
              <w:rPr>
                <w:rFonts w:ascii="Arial" w:hAnsi="Arial" w:cs="Arial"/>
              </w:rPr>
              <w:t>communication of results</w:t>
            </w:r>
          </w:p>
          <w:p w14:paraId="1B87E84F" w14:textId="6C3B460A" w:rsidR="00527822" w:rsidRDefault="00527822" w:rsidP="00F451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Presentation </w:t>
            </w:r>
            <w:r w:rsidR="00B63FE8">
              <w:rPr>
                <w:rFonts w:ascii="Arial" w:hAnsi="Arial" w:cs="Arial"/>
              </w:rPr>
              <w:t>clarity &amp; flow</w:t>
            </w:r>
            <w:r>
              <w:rPr>
                <w:rFonts w:ascii="Arial" w:hAnsi="Arial" w:cs="Arial"/>
              </w:rPr>
              <w:t xml:space="preserve"> (</w:t>
            </w:r>
            <w:r w:rsidR="00581484">
              <w:rPr>
                <w:rFonts w:ascii="Arial" w:hAnsi="Arial" w:cs="Arial"/>
              </w:rPr>
              <w:t>oral presentation)</w:t>
            </w:r>
          </w:p>
          <w:p w14:paraId="47E7CD9B" w14:textId="38FAED89" w:rsidR="00ED0BB8" w:rsidRPr="005E69CA" w:rsidRDefault="00ED0BB8" w:rsidP="0040260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572" w:type="dxa"/>
            <w:vAlign w:val="center"/>
          </w:tcPr>
          <w:p w14:paraId="22C781E9" w14:textId="77777777" w:rsidR="005E69CA" w:rsidRPr="005E69CA" w:rsidRDefault="005E69CA" w:rsidP="008034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2" w:type="dxa"/>
            <w:vAlign w:val="center"/>
          </w:tcPr>
          <w:p w14:paraId="5ACF8FE0" w14:textId="77777777" w:rsidR="005E69CA" w:rsidRPr="000E5941" w:rsidRDefault="00402609" w:rsidP="000E594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</w:t>
            </w:r>
            <w:r w:rsidR="008034AF" w:rsidRPr="000E5941">
              <w:rPr>
                <w:rFonts w:ascii="Arial" w:hAnsi="Arial" w:cs="Arial"/>
                <w:sz w:val="28"/>
              </w:rPr>
              <w:t xml:space="preserve">/ </w:t>
            </w:r>
            <w:r w:rsidR="000E5941" w:rsidRPr="000E5941">
              <w:rPr>
                <w:rFonts w:ascii="Arial" w:hAnsi="Arial" w:cs="Arial"/>
                <w:sz w:val="28"/>
              </w:rPr>
              <w:t>25</w:t>
            </w:r>
          </w:p>
        </w:tc>
      </w:tr>
      <w:tr w:rsidR="005E69CA" w:rsidRPr="005E69CA" w14:paraId="29D8F025" w14:textId="77777777" w:rsidTr="00BC0B65">
        <w:trPr>
          <w:trHeight w:val="1728"/>
        </w:trPr>
        <w:tc>
          <w:tcPr>
            <w:tcW w:w="2245" w:type="dxa"/>
            <w:vAlign w:val="center"/>
          </w:tcPr>
          <w:p w14:paraId="19F3AEEE" w14:textId="77777777" w:rsidR="005E69CA" w:rsidRPr="008034AF" w:rsidRDefault="000E5941" w:rsidP="008034AF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 </w:t>
            </w:r>
            <w:r w:rsidR="008034AF">
              <w:rPr>
                <w:rFonts w:ascii="Arial" w:hAnsi="Arial" w:cs="Arial"/>
                <w:i/>
              </w:rPr>
              <w:t>Writing</w:t>
            </w:r>
          </w:p>
        </w:tc>
        <w:tc>
          <w:tcPr>
            <w:tcW w:w="4860" w:type="dxa"/>
            <w:vAlign w:val="center"/>
          </w:tcPr>
          <w:p w14:paraId="348AA35F" w14:textId="77777777" w:rsidR="000E5941" w:rsidRDefault="008034AF" w:rsidP="00F451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="000E5941">
              <w:rPr>
                <w:rFonts w:ascii="Arial" w:hAnsi="Arial" w:cs="Arial"/>
              </w:rPr>
              <w:t>Logically organized and clearly formatted</w:t>
            </w:r>
          </w:p>
          <w:p w14:paraId="45AA5538" w14:textId="77777777" w:rsidR="00A17E83" w:rsidRDefault="000E5941" w:rsidP="00F451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Writing has </w:t>
            </w:r>
            <w:r w:rsidR="00A17E83">
              <w:rPr>
                <w:rFonts w:ascii="Arial" w:hAnsi="Arial" w:cs="Arial"/>
              </w:rPr>
              <w:t xml:space="preserve">excellent </w:t>
            </w:r>
            <w:r>
              <w:rPr>
                <w:rFonts w:ascii="Arial" w:hAnsi="Arial" w:cs="Arial"/>
              </w:rPr>
              <w:t>flow and cohesion</w:t>
            </w:r>
            <w:r w:rsidR="00A17E83">
              <w:rPr>
                <w:rFonts w:ascii="Arial" w:hAnsi="Arial" w:cs="Arial"/>
              </w:rPr>
              <w:t>, and is a pleasure to read through</w:t>
            </w:r>
          </w:p>
          <w:p w14:paraId="329419CA" w14:textId="77777777" w:rsidR="000E5941" w:rsidRDefault="000E5941" w:rsidP="00F451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Pr="008034AF">
              <w:rPr>
                <w:rFonts w:ascii="Arial" w:hAnsi="Arial" w:cs="Arial"/>
              </w:rPr>
              <w:t>Proper grammar, spelling, punctuation, professional writing, and syntax</w:t>
            </w:r>
          </w:p>
          <w:p w14:paraId="76AE290E" w14:textId="77777777" w:rsidR="005E69CA" w:rsidRDefault="000E5941" w:rsidP="00F4510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K</w:t>
            </w:r>
            <w:r w:rsidR="008034AF" w:rsidRPr="008034AF">
              <w:rPr>
                <w:rFonts w:ascii="Arial" w:hAnsi="Arial" w:cs="Arial"/>
              </w:rPr>
              <w:t>ey points and important criteria for evalu</w:t>
            </w:r>
            <w:r>
              <w:rPr>
                <w:rFonts w:ascii="Arial" w:hAnsi="Arial" w:cs="Arial"/>
              </w:rPr>
              <w:t>ating results easily identified</w:t>
            </w:r>
          </w:p>
          <w:p w14:paraId="1269F3A7" w14:textId="77777777" w:rsidR="008034AF" w:rsidRPr="008034AF" w:rsidRDefault="008034AF" w:rsidP="00F4510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572" w:type="dxa"/>
            <w:vAlign w:val="center"/>
          </w:tcPr>
          <w:p w14:paraId="05B500FF" w14:textId="77777777" w:rsidR="005E69CA" w:rsidRPr="005E69CA" w:rsidRDefault="005E69CA" w:rsidP="000E5941">
            <w:pPr>
              <w:rPr>
                <w:rFonts w:ascii="Arial" w:hAnsi="Arial" w:cs="Arial"/>
              </w:rPr>
            </w:pPr>
          </w:p>
        </w:tc>
        <w:tc>
          <w:tcPr>
            <w:tcW w:w="1872" w:type="dxa"/>
            <w:vAlign w:val="center"/>
          </w:tcPr>
          <w:p w14:paraId="0BF3FA60" w14:textId="77777777" w:rsidR="005E69CA" w:rsidRPr="000E5941" w:rsidRDefault="00402609" w:rsidP="000E594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</w:t>
            </w:r>
            <w:r w:rsidR="008034AF" w:rsidRPr="000E5941">
              <w:rPr>
                <w:rFonts w:ascii="Arial" w:hAnsi="Arial" w:cs="Arial"/>
                <w:sz w:val="28"/>
              </w:rPr>
              <w:t xml:space="preserve">/ </w:t>
            </w:r>
            <w:r w:rsidR="000E5941" w:rsidRPr="000E5941">
              <w:rPr>
                <w:rFonts w:ascii="Arial" w:hAnsi="Arial" w:cs="Arial"/>
                <w:sz w:val="28"/>
              </w:rPr>
              <w:t>25</w:t>
            </w:r>
          </w:p>
        </w:tc>
      </w:tr>
      <w:tr w:rsidR="008F760B" w:rsidRPr="005E69CA" w14:paraId="697DCB8D" w14:textId="77777777" w:rsidTr="00AA3C0F">
        <w:trPr>
          <w:trHeight w:val="720"/>
        </w:trPr>
        <w:tc>
          <w:tcPr>
            <w:tcW w:w="2245" w:type="dxa"/>
            <w:vAlign w:val="center"/>
          </w:tcPr>
          <w:p w14:paraId="028188EC" w14:textId="77777777" w:rsidR="008F760B" w:rsidRPr="008034AF" w:rsidRDefault="008F760B" w:rsidP="008F760B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Total</w:t>
            </w:r>
          </w:p>
        </w:tc>
        <w:tc>
          <w:tcPr>
            <w:tcW w:w="9432" w:type="dxa"/>
            <w:gridSpan w:val="2"/>
            <w:vAlign w:val="center"/>
          </w:tcPr>
          <w:p w14:paraId="3E6E722B" w14:textId="77777777" w:rsidR="008F760B" w:rsidRPr="00AD358F" w:rsidRDefault="008F760B" w:rsidP="008F760B">
            <w:pPr>
              <w:rPr>
                <w:rFonts w:ascii="Arial" w:hAnsi="Arial" w:cs="Arial"/>
                <w:i/>
              </w:rPr>
            </w:pPr>
            <w:r w:rsidRPr="00AD358F">
              <w:rPr>
                <w:rFonts w:ascii="Arial" w:hAnsi="Arial" w:cs="Arial"/>
                <w:i/>
              </w:rPr>
              <w:t>Other comments:</w:t>
            </w:r>
          </w:p>
        </w:tc>
        <w:tc>
          <w:tcPr>
            <w:tcW w:w="1872" w:type="dxa"/>
            <w:vAlign w:val="center"/>
          </w:tcPr>
          <w:p w14:paraId="2E1EAA73" w14:textId="77777777" w:rsidR="008F760B" w:rsidRPr="000E5941" w:rsidRDefault="00402609" w:rsidP="008F760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</w:t>
            </w:r>
            <w:r w:rsidR="008F760B">
              <w:rPr>
                <w:rFonts w:ascii="Arial" w:hAnsi="Arial" w:cs="Arial"/>
                <w:sz w:val="28"/>
              </w:rPr>
              <w:t>/ 100</w:t>
            </w:r>
          </w:p>
        </w:tc>
      </w:tr>
    </w:tbl>
    <w:p w14:paraId="19F6CEE5" w14:textId="77777777" w:rsidR="00137E1F" w:rsidRPr="005E69CA" w:rsidRDefault="00137E1F" w:rsidP="008034AF">
      <w:pPr>
        <w:rPr>
          <w:rFonts w:ascii="Arial" w:hAnsi="Arial" w:cs="Arial"/>
        </w:rPr>
      </w:pPr>
    </w:p>
    <w:sectPr w:rsidR="00137E1F" w:rsidRPr="005E69CA" w:rsidSect="005E69CA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68203" w14:textId="77777777" w:rsidR="00CF74E5" w:rsidRDefault="00CF74E5" w:rsidP="000E5941">
      <w:pPr>
        <w:spacing w:after="0" w:line="240" w:lineRule="auto"/>
      </w:pPr>
      <w:r>
        <w:separator/>
      </w:r>
    </w:p>
  </w:endnote>
  <w:endnote w:type="continuationSeparator" w:id="0">
    <w:p w14:paraId="44E774BD" w14:textId="77777777" w:rsidR="00CF74E5" w:rsidRDefault="00CF74E5" w:rsidP="000E5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53238" w14:textId="77777777" w:rsidR="00CF74E5" w:rsidRDefault="00CF74E5" w:rsidP="000E5941">
      <w:pPr>
        <w:spacing w:after="0" w:line="240" w:lineRule="auto"/>
      </w:pPr>
      <w:r>
        <w:separator/>
      </w:r>
    </w:p>
  </w:footnote>
  <w:footnote w:type="continuationSeparator" w:id="0">
    <w:p w14:paraId="5FFA7842" w14:textId="77777777" w:rsidR="00CF74E5" w:rsidRDefault="00CF74E5" w:rsidP="000E5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5731C" w14:textId="77777777" w:rsidR="000E5941" w:rsidRPr="000E5941" w:rsidRDefault="000E5941">
    <w:pPr>
      <w:pStyle w:val="Header"/>
      <w:rPr>
        <w:rFonts w:ascii="Arial" w:hAnsi="Arial" w:cs="Arial"/>
        <w:b/>
        <w:sz w:val="40"/>
      </w:rPr>
    </w:pPr>
    <w:r>
      <w:rPr>
        <w:rFonts w:ascii="Arial" w:hAnsi="Arial" w:cs="Arial"/>
        <w:b/>
        <w:sz w:val="40"/>
      </w:rPr>
      <w:t>Student Names: 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14A37"/>
    <w:multiLevelType w:val="hybridMultilevel"/>
    <w:tmpl w:val="1322486E"/>
    <w:lvl w:ilvl="0" w:tplc="814015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8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9EC"/>
    <w:rsid w:val="000E5941"/>
    <w:rsid w:val="000F3959"/>
    <w:rsid w:val="0013351E"/>
    <w:rsid w:val="00137E1F"/>
    <w:rsid w:val="00170281"/>
    <w:rsid w:val="00202419"/>
    <w:rsid w:val="002846C4"/>
    <w:rsid w:val="00402609"/>
    <w:rsid w:val="004739D9"/>
    <w:rsid w:val="00527822"/>
    <w:rsid w:val="00581484"/>
    <w:rsid w:val="005B373E"/>
    <w:rsid w:val="005E69CA"/>
    <w:rsid w:val="007D1B0C"/>
    <w:rsid w:val="008034AF"/>
    <w:rsid w:val="008C58BB"/>
    <w:rsid w:val="008D54D3"/>
    <w:rsid w:val="008F760B"/>
    <w:rsid w:val="00A16475"/>
    <w:rsid w:val="00A17E83"/>
    <w:rsid w:val="00A5227E"/>
    <w:rsid w:val="00AC4975"/>
    <w:rsid w:val="00AD358F"/>
    <w:rsid w:val="00AF2E14"/>
    <w:rsid w:val="00B26F46"/>
    <w:rsid w:val="00B63FE8"/>
    <w:rsid w:val="00BC0B65"/>
    <w:rsid w:val="00CD09EC"/>
    <w:rsid w:val="00CF74E5"/>
    <w:rsid w:val="00D7043D"/>
    <w:rsid w:val="00DB0362"/>
    <w:rsid w:val="00ED0BB8"/>
    <w:rsid w:val="00F4510A"/>
    <w:rsid w:val="00F6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D3C8"/>
  <w15:chartTrackingRefBased/>
  <w15:docId w15:val="{F6F4DC0F-93EB-4B12-A040-A3377C95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941"/>
  </w:style>
  <w:style w:type="paragraph" w:styleId="Footer">
    <w:name w:val="footer"/>
    <w:basedOn w:val="Normal"/>
    <w:link w:val="FooterChar"/>
    <w:uiPriority w:val="99"/>
    <w:unhideWhenUsed/>
    <w:rsid w:val="000E5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7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Simon Mak, Ph.D.</dc:creator>
  <cp:keywords/>
  <dc:description/>
  <cp:lastModifiedBy>Simon asdf</cp:lastModifiedBy>
  <cp:revision>22</cp:revision>
  <dcterms:created xsi:type="dcterms:W3CDTF">2019-11-01T08:03:00Z</dcterms:created>
  <dcterms:modified xsi:type="dcterms:W3CDTF">2025-10-07T07:44:00Z</dcterms:modified>
</cp:coreProperties>
</file>