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BD3" w14:textId="13579277" w:rsidR="008F2F53" w:rsidRDefault="008F2F53" w:rsidP="008F2F5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Deployment guide</w:t>
      </w:r>
      <w:r w:rsidRPr="00881A10">
        <w:rPr>
          <w:sz w:val="32"/>
          <w:szCs w:val="32"/>
          <w:lang w:val="en-US"/>
        </w:rPr>
        <w:t xml:space="preserve"> for online order + queue system</w:t>
      </w:r>
    </w:p>
    <w:p w14:paraId="4C5CE3B5" w14:textId="03C549CA" w:rsidR="00DE4D2E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(ReactJs)</w:t>
      </w:r>
    </w:p>
    <w:p w14:paraId="42AC8CC5" w14:textId="7F0288BC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order + queue system (Python3)</w:t>
      </w:r>
    </w:p>
    <w:p w14:paraId="1F449926" w14:textId="148B2850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39963A6A" w14:textId="56E8D796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startup</w:t>
      </w:r>
    </w:p>
    <w:p w14:paraId="2E4C949E" w14:textId="582FADB1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deployment (Serverless framework)</w:t>
      </w:r>
    </w:p>
    <w:p w14:paraId="38275623" w14:textId="249CDBB3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Prerequisite</w:t>
      </w:r>
    </w:p>
    <w:p w14:paraId="0B2B1FD2" w14:textId="66A3F0E8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Folder structure</w:t>
      </w:r>
    </w:p>
    <w:p w14:paraId="3A5DDFE1" w14:textId="2D21832D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79B219D4" w14:textId="32360493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5951A23C" w14:textId="77777777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1E59BF51" w14:textId="7A93BE91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Client (ReactJs)</w:t>
      </w:r>
    </w:p>
    <w:p w14:paraId="1102B57E" w14:textId="46C7D9A6" w:rsidR="00841A5A" w:rsidRDefault="00841A5A" w:rsidP="00841A5A">
      <w:pPr>
        <w:rPr>
          <w:lang w:val="en-US"/>
        </w:rPr>
      </w:pPr>
    </w:p>
    <w:p w14:paraId="7EFEC878" w14:textId="77777777" w:rsidR="00616DED" w:rsidRDefault="00616DED">
      <w:pPr>
        <w:rPr>
          <w:lang w:val="en-US"/>
        </w:rPr>
      </w:pPr>
      <w:r>
        <w:rPr>
          <w:lang w:val="en-US"/>
        </w:rPr>
        <w:t>You can use http-server that simply the time for the deployment testing. To install, run “brew install http-sever” from the brew command (OSX)</w:t>
      </w:r>
    </w:p>
    <w:p w14:paraId="13FA7689" w14:textId="77777777" w:rsidR="00616DED" w:rsidRDefault="00616DED">
      <w:pPr>
        <w:rPr>
          <w:lang w:val="en-US"/>
        </w:rPr>
      </w:pPr>
    </w:p>
    <w:p w14:paraId="5BC56DA7" w14:textId="77777777" w:rsidR="00616DED" w:rsidRDefault="00616DED">
      <w:pPr>
        <w:rPr>
          <w:lang w:val="en-US"/>
        </w:rPr>
      </w:pPr>
      <w:r>
        <w:rPr>
          <w:lang w:val="en-US"/>
        </w:rPr>
        <w:t>The default port is 8080 in http-server in your localhost.</w:t>
      </w:r>
    </w:p>
    <w:p w14:paraId="3E69AAAD" w14:textId="77777777" w:rsidR="00616DED" w:rsidRDefault="00616DED">
      <w:pPr>
        <w:rPr>
          <w:lang w:val="en-US"/>
        </w:rPr>
      </w:pPr>
    </w:p>
    <w:p w14:paraId="272634AA" w14:textId="77777777" w:rsidR="00616DED" w:rsidRDefault="00616DED">
      <w:pPr>
        <w:rPr>
          <w:lang w:val="en-US"/>
        </w:rPr>
      </w:pPr>
      <w:r>
        <w:rPr>
          <w:lang w:val="en-US"/>
        </w:rPr>
        <w:t>For the ReactJs build, please execute npm run build. The complied files will be in the folder /Client/build.</w:t>
      </w:r>
    </w:p>
    <w:p w14:paraId="64B0C6AB" w14:textId="77777777" w:rsidR="00616DED" w:rsidRDefault="00616DED">
      <w:pPr>
        <w:rPr>
          <w:lang w:val="en-US"/>
        </w:rPr>
      </w:pPr>
    </w:p>
    <w:p w14:paraId="7BF582B4" w14:textId="7DF575C6" w:rsidR="00841A5A" w:rsidRDefault="00616DED">
      <w:pPr>
        <w:rPr>
          <w:lang w:val="en-US"/>
        </w:rPr>
      </w:pPr>
      <w:r>
        <w:rPr>
          <w:lang w:val="en-US"/>
        </w:rPr>
        <w:t>Copy the build files into http-server folder (Default is ~/.public) and reload the page for testing.</w:t>
      </w:r>
      <w:r w:rsidR="001A233B">
        <w:rPr>
          <w:lang w:val="en-US"/>
        </w:rPr>
        <w:t xml:space="preserve"> You can also point to other folders using http-server &lt;folder name&gt; to start</w:t>
      </w:r>
      <w:r w:rsidR="00841A5A">
        <w:rPr>
          <w:lang w:val="en-US"/>
        </w:rPr>
        <w:br w:type="page"/>
      </w:r>
    </w:p>
    <w:p w14:paraId="740D3CD2" w14:textId="2DD0EDAA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Online order + queue system (Python3)</w:t>
      </w:r>
    </w:p>
    <w:p w14:paraId="433A67CD" w14:textId="4710E94D" w:rsidR="00841A5A" w:rsidRDefault="00841A5A" w:rsidP="00841A5A">
      <w:pPr>
        <w:rPr>
          <w:lang w:val="en-US"/>
        </w:rPr>
      </w:pPr>
    </w:p>
    <w:p w14:paraId="71FA4C7E" w14:textId="314F1EBE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Parameters</w:t>
      </w:r>
    </w:p>
    <w:p w14:paraId="435B3F15" w14:textId="0DF98AE2" w:rsidR="00BF0946" w:rsidRDefault="00BF0946" w:rsidP="00BF0946">
      <w:pPr>
        <w:rPr>
          <w:lang w:val="en-US"/>
        </w:rPr>
      </w:pPr>
      <w:r>
        <w:rPr>
          <w:lang w:val="en-US"/>
        </w:rPr>
        <w:t>Inside /Tools, there is a local_server.py for you to start local server to test, it will load the config in /Deploy/resourcs/ encrypt-dev.yml and env-dev.yml</w:t>
      </w:r>
    </w:p>
    <w:p w14:paraId="3951BE25" w14:textId="0FF86293" w:rsidR="00BF0946" w:rsidRDefault="00BF0946" w:rsidP="00BF09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5"/>
        <w:gridCol w:w="5465"/>
      </w:tblGrid>
      <w:tr w:rsidR="00BF0946" w14:paraId="1C95680E" w14:textId="77777777" w:rsidTr="00BF0946">
        <w:tc>
          <w:tcPr>
            <w:tcW w:w="1980" w:type="dxa"/>
          </w:tcPr>
          <w:p w14:paraId="489723E2" w14:textId="76EC08FD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RDS_XXXXXXX</w:t>
            </w:r>
          </w:p>
        </w:tc>
        <w:tc>
          <w:tcPr>
            <w:tcW w:w="7030" w:type="dxa"/>
          </w:tcPr>
          <w:p w14:paraId="69487AA1" w14:textId="425C9AD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Database configuration</w:t>
            </w:r>
          </w:p>
        </w:tc>
      </w:tr>
      <w:tr w:rsidR="00BF0946" w14:paraId="26414444" w14:textId="77777777" w:rsidTr="00BF0946">
        <w:tc>
          <w:tcPr>
            <w:tcW w:w="1980" w:type="dxa"/>
          </w:tcPr>
          <w:p w14:paraId="2AC59457" w14:textId="064D5081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SESSION_EXPIRATION_MINUTE</w:t>
            </w:r>
          </w:p>
        </w:tc>
        <w:tc>
          <w:tcPr>
            <w:tcW w:w="7030" w:type="dxa"/>
          </w:tcPr>
          <w:p w14:paraId="78D88A5F" w14:textId="7D76BE84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How long will the session being expired after finish queuing (i.e Session valid for user entering the order system to place order)</w:t>
            </w:r>
          </w:p>
        </w:tc>
      </w:tr>
      <w:tr w:rsidR="00BF0946" w14:paraId="1C9A4962" w14:textId="77777777" w:rsidTr="00BF0946">
        <w:tc>
          <w:tcPr>
            <w:tcW w:w="1980" w:type="dxa"/>
          </w:tcPr>
          <w:p w14:paraId="30E4B1F5" w14:textId="2F9C969F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CONCURRENT_MAXIMUM_USERS</w:t>
            </w:r>
          </w:p>
        </w:tc>
        <w:tc>
          <w:tcPr>
            <w:tcW w:w="7030" w:type="dxa"/>
          </w:tcPr>
          <w:p w14:paraId="508BC1E5" w14:textId="22FE9D2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Maximum users that can enter the order system simutaineously</w:t>
            </w:r>
          </w:p>
        </w:tc>
      </w:tr>
      <w:tr w:rsidR="00BF0946" w14:paraId="676C8767" w14:textId="77777777" w:rsidTr="00BF0946">
        <w:tc>
          <w:tcPr>
            <w:tcW w:w="1980" w:type="dxa"/>
          </w:tcPr>
          <w:p w14:paraId="65FDEA40" w14:textId="3C419816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VPC_XXXXXXX</w:t>
            </w:r>
          </w:p>
        </w:tc>
        <w:tc>
          <w:tcPr>
            <w:tcW w:w="7030" w:type="dxa"/>
          </w:tcPr>
          <w:p w14:paraId="59107530" w14:textId="2D18DAC5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AWS subnet id and security group id</w:t>
            </w:r>
          </w:p>
        </w:tc>
      </w:tr>
    </w:tbl>
    <w:p w14:paraId="46EA51E1" w14:textId="77777777" w:rsidR="00BF0946" w:rsidRDefault="00BF0946" w:rsidP="00BF0946">
      <w:pPr>
        <w:rPr>
          <w:lang w:val="en-US"/>
        </w:rPr>
      </w:pPr>
    </w:p>
    <w:p w14:paraId="308D1B27" w14:textId="305780B5" w:rsidR="00BF0946" w:rsidRDefault="00BF0946" w:rsidP="00BF0946">
      <w:pPr>
        <w:rPr>
          <w:lang w:val="en-US"/>
        </w:rPr>
      </w:pPr>
    </w:p>
    <w:p w14:paraId="27F17BEB" w14:textId="77777777" w:rsidR="00BF0946" w:rsidRPr="00BF0946" w:rsidRDefault="00BF0946" w:rsidP="00BF0946">
      <w:pPr>
        <w:rPr>
          <w:lang w:val="en-US"/>
        </w:rPr>
      </w:pPr>
    </w:p>
    <w:p w14:paraId="2A55828C" w14:textId="77777777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startup</w:t>
      </w:r>
    </w:p>
    <w:p w14:paraId="6ED311E0" w14:textId="58920123" w:rsidR="00841A5A" w:rsidRDefault="00BF0946">
      <w:pPr>
        <w:rPr>
          <w:lang w:val="en-US"/>
        </w:rPr>
      </w:pPr>
      <w:r>
        <w:rPr>
          <w:lang w:val="en-US"/>
        </w:rPr>
        <w:t>To start the local server, simply apply python3 ./local_server.py for testing</w:t>
      </w:r>
      <w:r w:rsidR="00841A5A">
        <w:rPr>
          <w:lang w:val="en-US"/>
        </w:rPr>
        <w:br w:type="page"/>
      </w:r>
    </w:p>
    <w:p w14:paraId="3AE33F8C" w14:textId="77777777" w:rsidR="00841A5A" w:rsidRP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AWS deployment (Serverless framework)</w:t>
      </w:r>
    </w:p>
    <w:p w14:paraId="0EC39B6A" w14:textId="5D5A3A57" w:rsidR="00841A5A" w:rsidRDefault="00841A5A" w:rsidP="00841A5A">
      <w:pPr>
        <w:rPr>
          <w:lang w:val="en-US"/>
        </w:rPr>
      </w:pPr>
    </w:p>
    <w:p w14:paraId="697D0B9F" w14:textId="2D81418E" w:rsidR="00841A5A" w:rsidRDefault="00841A5A" w:rsidP="00841A5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Prerequisite</w:t>
      </w:r>
    </w:p>
    <w:p w14:paraId="52BCAE77" w14:textId="7D574FFD" w:rsidR="00841A5A" w:rsidRDefault="00841A5A" w:rsidP="00841A5A">
      <w:pPr>
        <w:rPr>
          <w:lang w:val="en-US"/>
        </w:rPr>
      </w:pPr>
    </w:p>
    <w:p w14:paraId="19A48EBB" w14:textId="388F6FA1" w:rsidR="00841A5A" w:rsidRDefault="00841A5A" w:rsidP="00841A5A">
      <w:pPr>
        <w:rPr>
          <w:lang w:val="en-US"/>
        </w:rPr>
      </w:pPr>
      <w:r>
        <w:rPr>
          <w:lang w:val="en-US"/>
        </w:rPr>
        <w:t>There are few items you need to setup if you choose AWS deployment</w:t>
      </w:r>
    </w:p>
    <w:p w14:paraId="71BA42C2" w14:textId="216D030B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account</w:t>
      </w:r>
    </w:p>
    <w:p w14:paraId="6E1A897F" w14:textId="11601C77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IAM setup for policy</w:t>
      </w:r>
    </w:p>
    <w:p w14:paraId="2F30BFB9" w14:textId="6DEB4F93" w:rsidR="00841A5A" w:rsidRDefault="00841A5A" w:rsidP="00841A5A">
      <w:pPr>
        <w:ind w:left="720"/>
        <w:rPr>
          <w:lang w:val="en-US"/>
        </w:rPr>
      </w:pPr>
      <w:r>
        <w:rPr>
          <w:lang w:val="en-US"/>
        </w:rPr>
        <w:t>You can apply the policy in /Setup/03_AWS_IAM_POLICY.json , this policy enables the deployment account having the sufficient right to access AWS S3, CloudFormation, CloudWatch Log, ApiGateway and Lambda</w:t>
      </w:r>
    </w:p>
    <w:p w14:paraId="323606D2" w14:textId="77777777" w:rsidR="00841A5A" w:rsidRPr="00841A5A" w:rsidRDefault="00841A5A" w:rsidP="00841A5A">
      <w:pPr>
        <w:rPr>
          <w:lang w:val="en-US"/>
        </w:rPr>
      </w:pPr>
    </w:p>
    <w:p w14:paraId="459685D8" w14:textId="6D444185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IAM programmable access key</w:t>
      </w:r>
    </w:p>
    <w:p w14:paraId="28E685CA" w14:textId="77777777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>Obtain the IAM role key from the AWS website, and place into your aws_creditals file (inside ~/.aws)</w:t>
      </w:r>
    </w:p>
    <w:p w14:paraId="6E927171" w14:textId="5A2B1840" w:rsidR="00841A5A" w:rsidRDefault="00841A5A" w:rsidP="00841A5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E3BF9" wp14:editId="62E1F425">
            <wp:extent cx="5727700" cy="26308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69803DE" wp14:editId="55AD0A94">
            <wp:extent cx="5727700" cy="15697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D6C2" w14:textId="69AA4C07" w:rsidR="00841A5A" w:rsidRDefault="00841A5A" w:rsidP="00841A5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397D0" wp14:editId="6DC7CA3C">
            <wp:extent cx="5727700" cy="10483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E45" w14:textId="77777777" w:rsidR="00841A5A" w:rsidRDefault="00841A5A" w:rsidP="00841A5A">
      <w:pPr>
        <w:pStyle w:val="ListParagraph"/>
        <w:rPr>
          <w:lang w:val="en-US"/>
        </w:rPr>
      </w:pPr>
    </w:p>
    <w:p w14:paraId="15E6ADA1" w14:textId="6B1EFD3B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RDS</w:t>
      </w:r>
    </w:p>
    <w:p w14:paraId="1EE5BF5D" w14:textId="201CFC3F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>Remember to mark down the subnet id and security group id in the RDS portal, you will need these information inside env-dev.yml or env-prd.yml</w:t>
      </w:r>
    </w:p>
    <w:p w14:paraId="573BC324" w14:textId="51A9C8FB" w:rsidR="00841A5A" w:rsidRDefault="00841A5A" w:rsidP="00841A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0180D" wp14:editId="47C1A68B">
            <wp:extent cx="4822838" cy="3128963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37" cy="31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C85F" w14:textId="77777777" w:rsidR="00841A5A" w:rsidRPr="00841A5A" w:rsidRDefault="00841A5A" w:rsidP="00841A5A">
      <w:pPr>
        <w:rPr>
          <w:lang w:val="en-US"/>
        </w:rPr>
      </w:pPr>
    </w:p>
    <w:p w14:paraId="3D2228F5" w14:textId="03055DA6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ApiGateway after setup</w:t>
      </w:r>
    </w:p>
    <w:p w14:paraId="7FE65B81" w14:textId="3A0FE07C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>Make sure you need to select “Deploy API” for the first time after Serverless deployment success to your AWS account</w:t>
      </w:r>
    </w:p>
    <w:p w14:paraId="4E0F520F" w14:textId="77777777" w:rsidR="00841A5A" w:rsidRPr="00841A5A" w:rsidRDefault="00841A5A" w:rsidP="00841A5A">
      <w:pPr>
        <w:pStyle w:val="ListParagraph"/>
        <w:rPr>
          <w:lang w:val="en-US"/>
        </w:rPr>
      </w:pPr>
    </w:p>
    <w:p w14:paraId="14E8C682" w14:textId="72383193" w:rsidR="00841A5A" w:rsidRPr="00841A5A" w:rsidRDefault="00841A5A" w:rsidP="00841A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2C4CB" wp14:editId="0E8E934D">
            <wp:extent cx="2801871" cy="3128963"/>
            <wp:effectExtent l="0" t="0" r="508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38" cy="31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DD05" w14:textId="0E23C453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5F5F6CDD" w14:textId="4D91C7C9" w:rsidR="00841A5A" w:rsidRP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 w:rsidRPr="00841A5A">
        <w:rPr>
          <w:lang w:val="en-US"/>
        </w:rPr>
        <w:lastRenderedPageBreak/>
        <w:t>Folder structure</w:t>
      </w:r>
    </w:p>
    <w:p w14:paraId="0D2F5E60" w14:textId="77777777" w:rsidR="00841A5A" w:rsidRDefault="00841A5A" w:rsidP="00841A5A">
      <w:pPr>
        <w:rPr>
          <w:lang w:val="en-US"/>
        </w:rPr>
      </w:pPr>
    </w:p>
    <w:p w14:paraId="1576660D" w14:textId="17517EF6" w:rsidR="00841A5A" w:rsidRDefault="00841A5A" w:rsidP="00841A5A">
      <w:pPr>
        <w:rPr>
          <w:lang w:val="en-US"/>
        </w:rPr>
      </w:pPr>
      <w:r>
        <w:rPr>
          <w:lang w:val="en-US"/>
        </w:rPr>
        <w:t>There is a Deployment script for the Serverless framework, which is located in Deploy folder</w:t>
      </w:r>
    </w:p>
    <w:p w14:paraId="2C8069E0" w14:textId="556A8D4A" w:rsidR="00841A5A" w:rsidRDefault="00841A5A" w:rsidP="00841A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463"/>
        <w:gridCol w:w="4881"/>
      </w:tblGrid>
      <w:tr w:rsidR="00841A5A" w14:paraId="3D233A15" w14:textId="77777777" w:rsidTr="00841A5A">
        <w:tc>
          <w:tcPr>
            <w:tcW w:w="1696" w:type="dxa"/>
          </w:tcPr>
          <w:p w14:paraId="04495E3A" w14:textId="5D12EFE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File / Folder</w:t>
            </w:r>
          </w:p>
        </w:tc>
        <w:tc>
          <w:tcPr>
            <w:tcW w:w="2268" w:type="dxa"/>
          </w:tcPr>
          <w:p w14:paraId="0DB091E4" w14:textId="266437AE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046" w:type="dxa"/>
          </w:tcPr>
          <w:p w14:paraId="49D9A1DB" w14:textId="0394F19D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841A5A" w14:paraId="1B4FDF0F" w14:textId="77777777" w:rsidTr="00841A5A">
        <w:tc>
          <w:tcPr>
            <w:tcW w:w="1696" w:type="dxa"/>
          </w:tcPr>
          <w:p w14:paraId="0B780436" w14:textId="753EBE0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Deploy.sh</w:t>
            </w:r>
          </w:p>
        </w:tc>
        <w:tc>
          <w:tcPr>
            <w:tcW w:w="2268" w:type="dxa"/>
          </w:tcPr>
          <w:p w14:paraId="16463129" w14:textId="3E85AA5E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Deployment script for packaging, project build and deploy to AWS server using servless/serverless.yml config</w:t>
            </w:r>
          </w:p>
        </w:tc>
        <w:tc>
          <w:tcPr>
            <w:tcW w:w="5046" w:type="dxa"/>
          </w:tcPr>
          <w:p w14:paraId="70090F74" w14:textId="0888764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First time deploy :</w:t>
            </w:r>
          </w:p>
          <w:p w14:paraId="6D86701D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Sh ./Deploy.sh deploy</w:t>
            </w:r>
          </w:p>
          <w:p w14:paraId="50292A69" w14:textId="77777777" w:rsidR="00841A5A" w:rsidRDefault="00841A5A" w:rsidP="00841A5A">
            <w:pPr>
              <w:rPr>
                <w:lang w:val="en-US"/>
              </w:rPr>
            </w:pPr>
          </w:p>
          <w:p w14:paraId="59EC9D09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Other deploy moment :</w:t>
            </w:r>
          </w:p>
          <w:p w14:paraId="40BC40CB" w14:textId="77777777" w:rsid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41A5A">
              <w:rPr>
                <w:lang w:val="en-US"/>
              </w:rPr>
              <w:t>Sh ./Deploy.sh deploy</w:t>
            </w:r>
          </w:p>
          <w:p w14:paraId="2CB1FDFD" w14:textId="6E5CBE6A" w:rsid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 ./Deploy.sh deploy -g &lt;group&gt;</w:t>
            </w:r>
          </w:p>
          <w:p w14:paraId="1DD8A573" w14:textId="158751AE" w:rsidR="00841A5A" w:rsidRP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 ./Deploy.sh deploy function –function &lt;function name&gt;</w:t>
            </w:r>
          </w:p>
        </w:tc>
      </w:tr>
      <w:tr w:rsidR="00841A5A" w14:paraId="665714DC" w14:textId="77777777" w:rsidTr="00841A5A">
        <w:tc>
          <w:tcPr>
            <w:tcW w:w="1696" w:type="dxa"/>
          </w:tcPr>
          <w:p w14:paraId="622CF15A" w14:textId="016E621A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serverless</w:t>
            </w:r>
          </w:p>
        </w:tc>
        <w:tc>
          <w:tcPr>
            <w:tcW w:w="2268" w:type="dxa"/>
          </w:tcPr>
          <w:p w14:paraId="7133FEA8" w14:textId="7190AFF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Configuration of serverless deployment (serverless.yml)</w:t>
            </w:r>
          </w:p>
        </w:tc>
        <w:tc>
          <w:tcPr>
            <w:tcW w:w="5046" w:type="dxa"/>
          </w:tcPr>
          <w:p w14:paraId="7CE16207" w14:textId="77777777" w:rsid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41A5A">
              <w:rPr>
                <w:lang w:val="en-US"/>
              </w:rPr>
              <w:t>Serverless.yml</w:t>
            </w:r>
            <w:r>
              <w:rPr>
                <w:lang w:val="en-US"/>
              </w:rPr>
              <w:t xml:space="preserve"> (Servlerless configuration)</w:t>
            </w:r>
          </w:p>
          <w:p w14:paraId="2084FB32" w14:textId="77777777" w:rsid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Package.json (Package json for serverless npm build)</w:t>
            </w:r>
          </w:p>
          <w:p w14:paraId="72BD619F" w14:textId="46E9CAD7" w:rsidR="00841A5A" w:rsidRP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Package-lock.json (Package versioning lock configurations)</w:t>
            </w:r>
          </w:p>
        </w:tc>
      </w:tr>
      <w:tr w:rsidR="00841A5A" w14:paraId="539498BD" w14:textId="77777777" w:rsidTr="00841A5A">
        <w:tc>
          <w:tcPr>
            <w:tcW w:w="1696" w:type="dxa"/>
          </w:tcPr>
          <w:p w14:paraId="35C81EC1" w14:textId="320F51D5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Resources</w:t>
            </w:r>
          </w:p>
        </w:tc>
        <w:tc>
          <w:tcPr>
            <w:tcW w:w="2268" w:type="dxa"/>
          </w:tcPr>
          <w:p w14:paraId="59509BFE" w14:textId="77057BF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Configuration of environment</w:t>
            </w:r>
          </w:p>
        </w:tc>
        <w:tc>
          <w:tcPr>
            <w:tcW w:w="5046" w:type="dxa"/>
          </w:tcPr>
          <w:p w14:paraId="06A9F570" w14:textId="77777777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Env-dev.yml : Dev environment configuration</w:t>
            </w:r>
          </w:p>
          <w:p w14:paraId="5F37CDA5" w14:textId="77777777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Encrypt-dev.yml : Encryption key for Dev environment configuration</w:t>
            </w:r>
          </w:p>
          <w:p w14:paraId="5F7A1194" w14:textId="2EB067BA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Env-prd.yml : Production environment configuration</w:t>
            </w:r>
          </w:p>
          <w:p w14:paraId="69013534" w14:textId="678428FB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Encrypt-prd.yml : Encryption key for Production environment configuration</w:t>
            </w:r>
          </w:p>
          <w:p w14:paraId="047D3CDD" w14:textId="12E7BC84" w:rsidR="00841A5A" w:rsidRPr="00841A5A" w:rsidRDefault="00841A5A" w:rsidP="00841A5A">
            <w:pPr>
              <w:rPr>
                <w:lang w:val="en-US"/>
              </w:rPr>
            </w:pPr>
          </w:p>
        </w:tc>
      </w:tr>
    </w:tbl>
    <w:p w14:paraId="2AFF135A" w14:textId="4408B3E7" w:rsidR="00841A5A" w:rsidRDefault="00841A5A" w:rsidP="00841A5A">
      <w:pPr>
        <w:rPr>
          <w:lang w:val="en-US"/>
        </w:rPr>
      </w:pPr>
    </w:p>
    <w:p w14:paraId="1CEA88A6" w14:textId="6C891913" w:rsidR="00841A5A" w:rsidRDefault="00841A5A" w:rsidP="00841A5A">
      <w:pPr>
        <w:rPr>
          <w:lang w:val="en-US"/>
        </w:rPr>
      </w:pPr>
    </w:p>
    <w:p w14:paraId="6293E6C3" w14:textId="22BB63CF" w:rsid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7297"/>
      </w:tblGrid>
      <w:tr w:rsidR="00841A5A" w14:paraId="358DC962" w14:textId="77777777" w:rsidTr="00841A5A">
        <w:tc>
          <w:tcPr>
            <w:tcW w:w="2122" w:type="dxa"/>
          </w:tcPr>
          <w:p w14:paraId="585F6D4C" w14:textId="1F20352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Serverless.yml</w:t>
            </w:r>
          </w:p>
        </w:tc>
        <w:tc>
          <w:tcPr>
            <w:tcW w:w="6888" w:type="dxa"/>
          </w:tcPr>
          <w:p w14:paraId="1E7A9B24" w14:textId="76CB22F6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Environment paramaeter inside provider.stage</w:t>
            </w:r>
          </w:p>
          <w:p w14:paraId="6A093CAA" w14:textId="7F6924FD" w:rsidR="00841A5A" w:rsidRDefault="00841A5A" w:rsidP="00841A5A">
            <w:pPr>
              <w:rPr>
                <w:lang w:val="en-US"/>
              </w:rPr>
            </w:pPr>
          </w:p>
          <w:p w14:paraId="7FBCF8F0" w14:textId="4B589393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Prd = it will load env-prd.yml and encrypt-prd.yml. If changing to dev, it will load the dev set respectively.</w:t>
            </w:r>
          </w:p>
          <w:p w14:paraId="5FF0D7A5" w14:textId="0950BB2D" w:rsidR="00841A5A" w:rsidRDefault="00841A5A" w:rsidP="00841A5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296AF0" wp14:editId="66183E81">
                  <wp:extent cx="3214688" cy="1461956"/>
                  <wp:effectExtent l="0" t="0" r="0" b="0"/>
                  <wp:docPr id="6" name="Picture 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87" cy="146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A5A" w14:paraId="14291D7E" w14:textId="77777777" w:rsidTr="00841A5A">
        <w:tc>
          <w:tcPr>
            <w:tcW w:w="2122" w:type="dxa"/>
          </w:tcPr>
          <w:p w14:paraId="1B73726C" w14:textId="10DDBC8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Resources/encrypt-XXXX.yml</w:t>
            </w:r>
          </w:p>
        </w:tc>
        <w:tc>
          <w:tcPr>
            <w:tcW w:w="6888" w:type="dxa"/>
          </w:tcPr>
          <w:p w14:paraId="2830B459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Encryption key</w:t>
            </w:r>
          </w:p>
          <w:p w14:paraId="22E70F8B" w14:textId="77777777" w:rsidR="00841A5A" w:rsidRDefault="00841A5A" w:rsidP="00841A5A">
            <w:pPr>
              <w:rPr>
                <w:lang w:val="en-US"/>
              </w:rPr>
            </w:pPr>
          </w:p>
          <w:p w14:paraId="36F94717" w14:textId="1968667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You can apply any string for encryption key or leave it blank</w:t>
            </w:r>
          </w:p>
        </w:tc>
      </w:tr>
      <w:tr w:rsidR="00841A5A" w14:paraId="605A109C" w14:textId="77777777" w:rsidTr="00841A5A">
        <w:tc>
          <w:tcPr>
            <w:tcW w:w="2122" w:type="dxa"/>
          </w:tcPr>
          <w:p w14:paraId="085D1FFA" w14:textId="5534133A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Resources/env-XXXX.yml</w:t>
            </w:r>
          </w:p>
        </w:tc>
        <w:tc>
          <w:tcPr>
            <w:tcW w:w="6888" w:type="dxa"/>
          </w:tcPr>
          <w:p w14:paraId="04369288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 for the serverless deployment</w:t>
            </w:r>
          </w:p>
          <w:p w14:paraId="40DCE024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If you enter the encryption key, make sure you will need to generate the according information inside Tools/encrypt_string.py. You can test the encrypted message using Tools/decrypto_string.py</w:t>
            </w:r>
          </w:p>
          <w:p w14:paraId="41A013C6" w14:textId="77777777" w:rsidR="00841A5A" w:rsidRDefault="00841A5A" w:rsidP="00841A5A">
            <w:pPr>
              <w:rPr>
                <w:lang w:val="en-US"/>
              </w:rPr>
            </w:pPr>
          </w:p>
          <w:p w14:paraId="77A06BF2" w14:textId="202DFAA1" w:rsidR="00841A5A" w:rsidRDefault="00841A5A" w:rsidP="00841A5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F4AAFD" wp14:editId="4E2B6F02">
                  <wp:extent cx="5727700" cy="5010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0B7C5" w14:textId="734E8C12" w:rsidR="00841A5A" w:rsidRDefault="00841A5A" w:rsidP="00841A5A">
      <w:pPr>
        <w:rPr>
          <w:lang w:val="en-US"/>
        </w:rPr>
      </w:pPr>
    </w:p>
    <w:p w14:paraId="27608168" w14:textId="79429023" w:rsid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841A5A" w14:paraId="4D60A7E0" w14:textId="77777777" w:rsidTr="00841A5A">
        <w:tc>
          <w:tcPr>
            <w:tcW w:w="2689" w:type="dxa"/>
          </w:tcPr>
          <w:p w14:paraId="788F7330" w14:textId="2B536EC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First time deployment</w:t>
            </w:r>
          </w:p>
        </w:tc>
        <w:tc>
          <w:tcPr>
            <w:tcW w:w="6321" w:type="dxa"/>
          </w:tcPr>
          <w:p w14:paraId="0416F331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Sh ./Deploy.sh deploy</w:t>
            </w:r>
          </w:p>
          <w:p w14:paraId="3242F292" w14:textId="25BDF970" w:rsidR="00841A5A" w:rsidRDefault="00841A5A" w:rsidP="00841A5A">
            <w:pPr>
              <w:rPr>
                <w:lang w:val="en-US"/>
              </w:rPr>
            </w:pPr>
          </w:p>
        </w:tc>
      </w:tr>
      <w:tr w:rsidR="00841A5A" w14:paraId="4F3FC41B" w14:textId="77777777" w:rsidTr="00841A5A">
        <w:tc>
          <w:tcPr>
            <w:tcW w:w="2689" w:type="dxa"/>
          </w:tcPr>
          <w:p w14:paraId="1015183E" w14:textId="62A3B853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 all items</w:t>
            </w:r>
          </w:p>
        </w:tc>
        <w:tc>
          <w:tcPr>
            <w:tcW w:w="6321" w:type="dxa"/>
          </w:tcPr>
          <w:p w14:paraId="3DE344D5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Sh ./Deploy.sh deploy</w:t>
            </w:r>
          </w:p>
          <w:p w14:paraId="144FAA2A" w14:textId="77777777" w:rsidR="00841A5A" w:rsidRDefault="00841A5A" w:rsidP="00841A5A">
            <w:pPr>
              <w:rPr>
                <w:lang w:val="en-US"/>
              </w:rPr>
            </w:pPr>
          </w:p>
        </w:tc>
      </w:tr>
      <w:tr w:rsidR="00841A5A" w14:paraId="328D816F" w14:textId="77777777" w:rsidTr="00B27C04">
        <w:tc>
          <w:tcPr>
            <w:tcW w:w="2689" w:type="dxa"/>
          </w:tcPr>
          <w:p w14:paraId="49FA8630" w14:textId="77777777" w:rsidR="00841A5A" w:rsidRDefault="00841A5A" w:rsidP="00B27C04">
            <w:pPr>
              <w:rPr>
                <w:lang w:val="en-US"/>
              </w:rPr>
            </w:pPr>
            <w:r>
              <w:rPr>
                <w:lang w:val="en-US"/>
              </w:rPr>
              <w:t>Deploy group of functions</w:t>
            </w:r>
          </w:p>
        </w:tc>
        <w:tc>
          <w:tcPr>
            <w:tcW w:w="6321" w:type="dxa"/>
          </w:tcPr>
          <w:p w14:paraId="2AFAC3D8" w14:textId="77777777" w:rsidR="00841A5A" w:rsidRDefault="00841A5A" w:rsidP="00B27C04">
            <w:pPr>
              <w:rPr>
                <w:lang w:val="en-US"/>
              </w:rPr>
            </w:pPr>
            <w:r w:rsidRPr="00841A5A">
              <w:rPr>
                <w:lang w:val="en-US"/>
              </w:rPr>
              <w:t>Sh ./Deploy.sh deploy -g &lt;group&gt;</w:t>
            </w:r>
          </w:p>
          <w:p w14:paraId="7137F83A" w14:textId="77777777" w:rsidR="00841A5A" w:rsidRDefault="00841A5A" w:rsidP="00B27C04">
            <w:pPr>
              <w:rPr>
                <w:lang w:val="en-US"/>
              </w:rPr>
            </w:pPr>
          </w:p>
          <w:p w14:paraId="0B3AC335" w14:textId="77777777" w:rsidR="00841A5A" w:rsidRPr="00841A5A" w:rsidRDefault="00841A5A" w:rsidP="00B27C04">
            <w:pPr>
              <w:rPr>
                <w:lang w:val="en-US"/>
              </w:rPr>
            </w:pPr>
            <w:r>
              <w:rPr>
                <w:lang w:val="en-US"/>
              </w:rPr>
              <w:t>Group can be all/other function names, you can check the deploy.sh for more information</w:t>
            </w:r>
          </w:p>
          <w:p w14:paraId="685F7EBA" w14:textId="77777777" w:rsidR="00841A5A" w:rsidRDefault="00841A5A" w:rsidP="00B27C04">
            <w:pPr>
              <w:rPr>
                <w:lang w:val="en-US"/>
              </w:rPr>
            </w:pPr>
          </w:p>
        </w:tc>
      </w:tr>
      <w:tr w:rsidR="00841A5A" w14:paraId="705CF865" w14:textId="77777777" w:rsidTr="00841A5A">
        <w:tc>
          <w:tcPr>
            <w:tcW w:w="2689" w:type="dxa"/>
          </w:tcPr>
          <w:p w14:paraId="5C531826" w14:textId="44B9B53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Calling serverless function</w:t>
            </w:r>
          </w:p>
        </w:tc>
        <w:tc>
          <w:tcPr>
            <w:tcW w:w="6321" w:type="dxa"/>
          </w:tcPr>
          <w:p w14:paraId="0272AB80" w14:textId="6AC0AEFB" w:rsidR="00841A5A" w:rsidRDefault="00841A5A" w:rsidP="00841A5A">
            <w:pPr>
              <w:rPr>
                <w:lang w:val="en-US"/>
              </w:rPr>
            </w:pPr>
            <w:r w:rsidRPr="00841A5A">
              <w:rPr>
                <w:lang w:val="en-US"/>
              </w:rPr>
              <w:t xml:space="preserve">Sh ./Deploy.sh </w:t>
            </w:r>
            <w:r>
              <w:rPr>
                <w:lang w:val="en-US"/>
              </w:rPr>
              <w:t>XXXXX XXXXX XXXXXX</w:t>
            </w:r>
          </w:p>
          <w:p w14:paraId="7D05D4F5" w14:textId="63C7ABEB" w:rsidR="00841A5A" w:rsidRDefault="00841A5A" w:rsidP="00841A5A">
            <w:pPr>
              <w:rPr>
                <w:lang w:val="en-US"/>
              </w:rPr>
            </w:pPr>
          </w:p>
          <w:p w14:paraId="7E1B4C61" w14:textId="4628D71D" w:rsidR="00841A5A" w:rsidRP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If will treat the same as serverless XXXXX XXXXX XXXXX.</w:t>
            </w:r>
          </w:p>
          <w:p w14:paraId="7AD2498F" w14:textId="77777777" w:rsidR="00841A5A" w:rsidRDefault="00841A5A" w:rsidP="00841A5A">
            <w:pPr>
              <w:rPr>
                <w:lang w:val="en-US"/>
              </w:rPr>
            </w:pPr>
          </w:p>
        </w:tc>
      </w:tr>
    </w:tbl>
    <w:p w14:paraId="5C147608" w14:textId="77777777" w:rsidR="00841A5A" w:rsidRPr="00841A5A" w:rsidRDefault="00841A5A" w:rsidP="00841A5A">
      <w:pPr>
        <w:rPr>
          <w:lang w:val="en-US"/>
        </w:rPr>
      </w:pPr>
    </w:p>
    <w:sectPr w:rsidR="00841A5A" w:rsidRPr="00841A5A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54"/>
    <w:multiLevelType w:val="hybridMultilevel"/>
    <w:tmpl w:val="12D4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C10"/>
    <w:multiLevelType w:val="hybridMultilevel"/>
    <w:tmpl w:val="457A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4515"/>
    <w:multiLevelType w:val="hybridMultilevel"/>
    <w:tmpl w:val="ECE0D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2F31"/>
    <w:multiLevelType w:val="hybridMultilevel"/>
    <w:tmpl w:val="4AC03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D5742"/>
    <w:multiLevelType w:val="hybridMultilevel"/>
    <w:tmpl w:val="9500AC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097DB2"/>
    <w:multiLevelType w:val="hybridMultilevel"/>
    <w:tmpl w:val="ECD4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D44FA"/>
    <w:multiLevelType w:val="hybridMultilevel"/>
    <w:tmpl w:val="ECD42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E4B2A"/>
    <w:multiLevelType w:val="hybridMultilevel"/>
    <w:tmpl w:val="8676BD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F380D"/>
    <w:multiLevelType w:val="hybridMultilevel"/>
    <w:tmpl w:val="258E43E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53"/>
    <w:rsid w:val="001A233B"/>
    <w:rsid w:val="00616DED"/>
    <w:rsid w:val="00841A5A"/>
    <w:rsid w:val="008F2F53"/>
    <w:rsid w:val="00BF0946"/>
    <w:rsid w:val="00C038A7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9CDD"/>
  <w15:chartTrackingRefBased/>
  <w15:docId w15:val="{542FC41F-F395-F34E-BFDE-0738FD4E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5A"/>
    <w:pPr>
      <w:ind w:left="720"/>
      <w:contextualSpacing/>
    </w:pPr>
  </w:style>
  <w:style w:type="table" w:styleId="TableGrid">
    <w:name w:val="Table Grid"/>
    <w:basedOn w:val="TableNormal"/>
    <w:uiPriority w:val="39"/>
    <w:rsid w:val="0084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6</cp:revision>
  <dcterms:created xsi:type="dcterms:W3CDTF">2022-03-14T14:25:00Z</dcterms:created>
  <dcterms:modified xsi:type="dcterms:W3CDTF">2022-03-15T17:48:00Z</dcterms:modified>
</cp:coreProperties>
</file>