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85749B">
        <w:rPr>
          <w:lang w:val="en-US"/>
        </w:rPr>
        <w:t>content database status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>work instruction of the daily check “</w:t>
      </w:r>
      <w:r w:rsidR="0085749B">
        <w:rPr>
          <w:lang w:val="en-US"/>
        </w:rPr>
        <w:t>Content Database Status</w:t>
      </w:r>
      <w:r w:rsidR="00F30AE7">
        <w:rPr>
          <w:lang w:val="en-US"/>
        </w:rPr>
        <w:t xml:space="preserve">”. The goal of this </w:t>
      </w:r>
      <w:r w:rsidR="006446DD">
        <w:rPr>
          <w:lang w:val="en-US"/>
        </w:rPr>
        <w:t>work instruction</w:t>
      </w:r>
      <w:r w:rsidR="006446DD">
        <w:rPr>
          <w:lang w:val="en-US"/>
        </w:rPr>
        <w:t xml:space="preserve"> </w:t>
      </w:r>
      <w:bookmarkStart w:id="0" w:name="_GoBack"/>
      <w:bookmarkEnd w:id="0"/>
      <w:r w:rsidR="00F30AE7">
        <w:rPr>
          <w:lang w:val="en-US"/>
        </w:rPr>
        <w:t xml:space="preserve">is to check </w:t>
      </w:r>
      <w:r w:rsidR="009351FA">
        <w:rPr>
          <w:lang w:val="en-US"/>
        </w:rPr>
        <w:t xml:space="preserve">the </w:t>
      </w:r>
      <w:r w:rsidR="0085749B">
        <w:rPr>
          <w:lang w:val="en-US"/>
        </w:rPr>
        <w:t xml:space="preserve">status of all content databases in the environment. They all </w:t>
      </w:r>
      <w:proofErr w:type="gramStart"/>
      <w:r w:rsidR="0085749B">
        <w:rPr>
          <w:lang w:val="en-US"/>
        </w:rPr>
        <w:t>have to</w:t>
      </w:r>
      <w:proofErr w:type="gramEnd"/>
      <w:r w:rsidR="0085749B">
        <w:rPr>
          <w:lang w:val="en-US"/>
        </w:rPr>
        <w:t xml:space="preserve"> be set to “Ready”</w:t>
      </w:r>
      <w:r w:rsidR="009351FA">
        <w:rPr>
          <w:lang w:val="en-US"/>
        </w:rPr>
        <w:t>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3764"/>
        <w:gridCol w:w="5318"/>
      </w:tblGrid>
      <w:tr w:rsidR="00F30AE7" w:rsidTr="00935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4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5318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9351FA" w:rsidRPr="006446DD" w:rsidTr="009351FA">
        <w:tc>
          <w:tcPr>
            <w:tcW w:w="3764" w:type="dxa"/>
          </w:tcPr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 1:</w:t>
            </w:r>
          </w:p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 xml:space="preserve">Open a RDP session to the </w:t>
            </w:r>
            <w:r>
              <w:rPr>
                <w:rFonts w:cs="Calibri"/>
                <w:bCs/>
                <w:color w:val="auto"/>
                <w:lang w:val="en-US"/>
              </w:rPr>
              <w:t xml:space="preserve">Admin </w:t>
            </w:r>
            <w:r w:rsidRPr="009351FA">
              <w:rPr>
                <w:rFonts w:cs="Calibri"/>
                <w:bCs/>
                <w:color w:val="auto"/>
                <w:lang w:val="en-US"/>
              </w:rPr>
              <w:t>server</w:t>
            </w:r>
          </w:p>
        </w:tc>
        <w:tc>
          <w:tcPr>
            <w:tcW w:w="5318" w:type="dxa"/>
            <w:hideMark/>
          </w:tcPr>
          <w:p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85749B" w:rsidRPr="006446DD" w:rsidTr="009351FA">
        <w:tc>
          <w:tcPr>
            <w:tcW w:w="3764" w:type="dxa"/>
          </w:tcPr>
          <w:p w:rsidR="0085749B" w:rsidRPr="002920E4" w:rsidRDefault="00EA3641" w:rsidP="0085749B">
            <w:pPr>
              <w:rPr>
                <w:rFonts w:cs="Calibri"/>
                <w:bCs/>
                <w:color w:val="auto"/>
                <w:lang w:val="en-US"/>
              </w:rPr>
            </w:pPr>
            <w:r w:rsidRPr="002920E4">
              <w:rPr>
                <w:rFonts w:cs="Calibri"/>
                <w:bCs/>
                <w:color w:val="auto"/>
                <w:lang w:val="en-US"/>
              </w:rPr>
              <w:t>Step</w:t>
            </w:r>
            <w:r w:rsidR="0085749B" w:rsidRPr="002920E4">
              <w:rPr>
                <w:rFonts w:cs="Calibri"/>
                <w:bCs/>
                <w:color w:val="auto"/>
                <w:lang w:val="en-US"/>
              </w:rPr>
              <w:t xml:space="preserve"> 2:</w:t>
            </w:r>
          </w:p>
          <w:p w:rsidR="0085749B" w:rsidRPr="00781A99" w:rsidRDefault="0085749B" w:rsidP="0085749B">
            <w:pPr>
              <w:rPr>
                <w:bCs/>
                <w:color w:val="auto"/>
                <w:lang w:val="en-US"/>
              </w:rPr>
            </w:pPr>
            <w:r>
              <w:rPr>
                <w:rFonts w:cs="Calibri"/>
                <w:bCs/>
                <w:color w:val="auto"/>
                <w:lang w:val="en-US"/>
              </w:rPr>
              <w:t>Open the S</w:t>
            </w:r>
            <w:r w:rsidRPr="00781A99">
              <w:rPr>
                <w:rFonts w:cs="Calibri"/>
                <w:bCs/>
                <w:color w:val="auto"/>
                <w:lang w:val="en-US"/>
              </w:rPr>
              <w:t>harePoint Management S</w:t>
            </w:r>
            <w:r>
              <w:rPr>
                <w:rFonts w:cs="Calibri"/>
                <w:bCs/>
                <w:color w:val="auto"/>
                <w:lang w:val="en-US"/>
              </w:rPr>
              <w:t>hell</w:t>
            </w:r>
          </w:p>
        </w:tc>
        <w:tc>
          <w:tcPr>
            <w:tcW w:w="5318" w:type="dxa"/>
          </w:tcPr>
          <w:p w:rsidR="0085749B" w:rsidRPr="00781A99" w:rsidRDefault="0085749B" w:rsidP="0085749B">
            <w:pPr>
              <w:rPr>
                <w:color w:val="auto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C86C83D" wp14:editId="79BC89D3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0</wp:posOffset>
                  </wp:positionV>
                  <wp:extent cx="1111250" cy="354330"/>
                  <wp:effectExtent l="0" t="0" r="0" b="762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0" cy="35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351FA" w:rsidRPr="006446DD" w:rsidTr="009351FA">
        <w:tc>
          <w:tcPr>
            <w:tcW w:w="3764" w:type="dxa"/>
          </w:tcPr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 3:</w:t>
            </w:r>
          </w:p>
          <w:p w:rsidR="004F5AE5" w:rsidRPr="004F5AE5" w:rsidRDefault="004F5AE5" w:rsidP="004F5AE5">
            <w:pPr>
              <w:rPr>
                <w:bCs/>
                <w:color w:val="auto"/>
                <w:lang w:val="en-US"/>
              </w:rPr>
            </w:pPr>
            <w:r w:rsidRPr="004F5AE5">
              <w:rPr>
                <w:bCs/>
                <w:color w:val="auto"/>
                <w:lang w:val="en-US"/>
              </w:rPr>
              <w:t xml:space="preserve">Run the following </w:t>
            </w:r>
            <w:r w:rsidR="00EA3641">
              <w:rPr>
                <w:bCs/>
                <w:color w:val="auto"/>
                <w:lang w:val="en-US"/>
              </w:rPr>
              <w:t>PowerShell</w:t>
            </w:r>
            <w:r>
              <w:rPr>
                <w:bCs/>
                <w:color w:val="auto"/>
                <w:lang w:val="en-US"/>
              </w:rPr>
              <w:t xml:space="preserve"> command</w:t>
            </w:r>
            <w:r w:rsidRPr="004F5AE5">
              <w:rPr>
                <w:bCs/>
                <w:color w:val="auto"/>
                <w:lang w:val="en-US"/>
              </w:rPr>
              <w:t>:</w:t>
            </w:r>
          </w:p>
          <w:p w:rsidR="009351FA" w:rsidRPr="008B51C8" w:rsidRDefault="004F5AE5" w:rsidP="004F5AE5">
            <w:pPr>
              <w:rPr>
                <w:bCs/>
                <w:color w:val="auto"/>
                <w:lang w:val="en-US"/>
              </w:rPr>
            </w:pPr>
            <w:r w:rsidRPr="00D34BB7">
              <w:rPr>
                <w:bCs/>
                <w:color w:val="auto"/>
                <w:lang w:val="en-US"/>
              </w:rPr>
              <w:t>Get-</w:t>
            </w:r>
            <w:proofErr w:type="spellStart"/>
            <w:r w:rsidRPr="00D34BB7">
              <w:rPr>
                <w:bCs/>
                <w:color w:val="auto"/>
                <w:lang w:val="en-US"/>
              </w:rPr>
              <w:t>SPWebApplication</w:t>
            </w:r>
            <w:proofErr w:type="spellEnd"/>
            <w:r w:rsidRPr="00D34BB7">
              <w:rPr>
                <w:bCs/>
                <w:color w:val="auto"/>
                <w:lang w:val="en-US"/>
              </w:rPr>
              <w:t xml:space="preserve"> | </w:t>
            </w:r>
            <w:proofErr w:type="spellStart"/>
            <w:r w:rsidRPr="00D34BB7">
              <w:rPr>
                <w:bCs/>
                <w:color w:val="auto"/>
                <w:lang w:val="en-US"/>
              </w:rPr>
              <w:t>ForEach</w:t>
            </w:r>
            <w:proofErr w:type="spellEnd"/>
            <w:r w:rsidRPr="00D34BB7">
              <w:rPr>
                <w:bCs/>
                <w:color w:val="auto"/>
                <w:lang w:val="en-US"/>
              </w:rPr>
              <w:t xml:space="preserve"> {$</w:t>
            </w:r>
            <w:proofErr w:type="gramStart"/>
            <w:r w:rsidRPr="00D34BB7">
              <w:rPr>
                <w:bCs/>
                <w:color w:val="auto"/>
                <w:lang w:val="en-US"/>
              </w:rPr>
              <w:t>_.</w:t>
            </w:r>
            <w:proofErr w:type="spellStart"/>
            <w:r w:rsidRPr="00D34BB7">
              <w:rPr>
                <w:bCs/>
                <w:color w:val="auto"/>
                <w:lang w:val="en-US"/>
              </w:rPr>
              <w:t>ContentDatabases</w:t>
            </w:r>
            <w:proofErr w:type="spellEnd"/>
            <w:proofErr w:type="gramEnd"/>
            <w:r w:rsidRPr="00D34BB7">
              <w:rPr>
                <w:bCs/>
                <w:color w:val="auto"/>
                <w:lang w:val="en-US"/>
              </w:rPr>
              <w:t>} | Select Name</w:t>
            </w:r>
            <w:r>
              <w:rPr>
                <w:bCs/>
                <w:color w:val="auto"/>
                <w:lang w:val="en-US"/>
              </w:rPr>
              <w:t>, Status</w:t>
            </w:r>
          </w:p>
        </w:tc>
        <w:tc>
          <w:tcPr>
            <w:tcW w:w="5318" w:type="dxa"/>
          </w:tcPr>
          <w:p w:rsidR="009351FA" w:rsidRPr="008B51C8" w:rsidRDefault="009351FA" w:rsidP="009351FA">
            <w:pPr>
              <w:rPr>
                <w:color w:val="auto"/>
                <w:lang w:val="en-US"/>
              </w:rPr>
            </w:pPr>
          </w:p>
        </w:tc>
      </w:tr>
      <w:tr w:rsidR="009351FA" w:rsidRPr="006446DD" w:rsidTr="009351FA">
        <w:tc>
          <w:tcPr>
            <w:tcW w:w="3764" w:type="dxa"/>
          </w:tcPr>
          <w:p w:rsidR="009351FA" w:rsidRPr="0085749B" w:rsidRDefault="009351FA" w:rsidP="009351FA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 4:</w:t>
            </w:r>
          </w:p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 xml:space="preserve">Check if </w:t>
            </w:r>
            <w:r w:rsidR="0085749B">
              <w:rPr>
                <w:bCs/>
                <w:color w:val="auto"/>
                <w:lang w:val="en-US"/>
              </w:rPr>
              <w:t>all databases have the status “Online”</w:t>
            </w:r>
          </w:p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</w:p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 w:rsidR="0085749B"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 w:rsidR="004F5AE5">
              <w:rPr>
                <w:bCs/>
                <w:color w:val="auto"/>
                <w:lang w:val="en-US"/>
              </w:rPr>
              <w:t>to have this corrected</w:t>
            </w:r>
            <w:r>
              <w:rPr>
                <w:bCs/>
                <w:color w:val="auto"/>
                <w:lang w:val="en-US"/>
              </w:rPr>
              <w:t>.</w:t>
            </w:r>
          </w:p>
        </w:tc>
        <w:tc>
          <w:tcPr>
            <w:tcW w:w="5318" w:type="dxa"/>
          </w:tcPr>
          <w:p w:rsidR="009351FA" w:rsidRPr="009351FA" w:rsidRDefault="004F5AE5" w:rsidP="009351FA">
            <w:pPr>
              <w:rPr>
                <w:color w:val="auto"/>
                <w:lang w:val="en-US"/>
              </w:rPr>
            </w:pPr>
            <w:r w:rsidRPr="002920E4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BFAFB03" wp14:editId="067C5D36">
                  <wp:simplePos x="0" y="0"/>
                  <wp:positionH relativeFrom="margin">
                    <wp:posOffset>13652</wp:posOffset>
                  </wp:positionH>
                  <wp:positionV relativeFrom="margin">
                    <wp:posOffset>0</wp:posOffset>
                  </wp:positionV>
                  <wp:extent cx="2305168" cy="393720"/>
                  <wp:effectExtent l="0" t="0" r="0" b="635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168" cy="3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351FA" w:rsidRPr="006446DD" w:rsidTr="009351FA">
        <w:tc>
          <w:tcPr>
            <w:tcW w:w="3764" w:type="dxa"/>
          </w:tcPr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 5:</w:t>
            </w:r>
          </w:p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5318" w:type="dxa"/>
          </w:tcPr>
          <w:p w:rsidR="009351FA" w:rsidRPr="009351FA" w:rsidRDefault="009351FA" w:rsidP="009351FA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Pr="006446DD" w:rsidRDefault="00F30AE7" w:rsidP="0046598A">
      <w:pPr>
        <w:pStyle w:val="Heading1"/>
        <w:rPr>
          <w:lang w:val="en-US"/>
        </w:rPr>
      </w:pPr>
      <w:r w:rsidRPr="006446DD">
        <w:rPr>
          <w:lang w:val="en-US"/>
        </w:rPr>
        <w:t>Automatic check</w:t>
      </w:r>
    </w:p>
    <w:p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 xml:space="preserve">This check is part of the Periodic Checks script, 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>. Analysis will take place by reviewing the generated e-mail and taking actions if issues are reported.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t>resolution</w:t>
      </w:r>
    </w:p>
    <w:p w:rsidR="004F5AE5" w:rsidRDefault="004F5AE5" w:rsidP="00F30AE7">
      <w:pPr>
        <w:rPr>
          <w:lang w:val="en-US"/>
        </w:rPr>
      </w:pPr>
      <w:r w:rsidRPr="004F5AE5">
        <w:rPr>
          <w:lang w:val="en-US"/>
        </w:rPr>
        <w:t xml:space="preserve">When a database is found which has the status “Disabled”, </w:t>
      </w:r>
      <w:r>
        <w:rPr>
          <w:lang w:val="en-US"/>
        </w:rPr>
        <w:t xml:space="preserve">the reason why this status has been </w:t>
      </w:r>
      <w:r w:rsidR="00EA3641">
        <w:rPr>
          <w:lang w:val="en-US"/>
        </w:rPr>
        <w:t>changed</w:t>
      </w:r>
      <w:r>
        <w:rPr>
          <w:lang w:val="en-US"/>
        </w:rPr>
        <w:t xml:space="preserve"> must be determined</w:t>
      </w:r>
      <w:r w:rsidRPr="004F5AE5">
        <w:rPr>
          <w:lang w:val="en-US"/>
        </w:rPr>
        <w:t xml:space="preserve">. </w:t>
      </w:r>
    </w:p>
    <w:p w:rsidR="0046598A" w:rsidRPr="00EA3641" w:rsidRDefault="00EA3641" w:rsidP="00F30AE7">
      <w:pPr>
        <w:rPr>
          <w:i/>
          <w:lang w:val="en-US"/>
        </w:rPr>
      </w:pPr>
      <w:r w:rsidRPr="00EA3641">
        <w:rPr>
          <w:lang w:val="en-US"/>
        </w:rPr>
        <w:t>In all cases</w:t>
      </w:r>
      <w:r>
        <w:rPr>
          <w:lang w:val="en-US"/>
        </w:rPr>
        <w:t>: T</w:t>
      </w:r>
      <w:r w:rsidRPr="00EA3641">
        <w:rPr>
          <w:lang w:val="en-US"/>
        </w:rPr>
        <w:t xml:space="preserve">he database </w:t>
      </w:r>
      <w:proofErr w:type="gramStart"/>
      <w:r w:rsidRPr="00EA3641">
        <w:rPr>
          <w:lang w:val="en-US"/>
        </w:rPr>
        <w:t>has to</w:t>
      </w:r>
      <w:proofErr w:type="gramEnd"/>
      <w:r w:rsidRPr="00EA3641">
        <w:rPr>
          <w:lang w:val="en-US"/>
        </w:rPr>
        <w:t xml:space="preserve"> be set back to Online, either via the </w:t>
      </w:r>
      <w:r w:rsidR="004F5AE5" w:rsidRPr="00EA3641">
        <w:rPr>
          <w:lang w:val="en-US"/>
        </w:rPr>
        <w:t xml:space="preserve">Central Admin site (Application Management &gt; Manage Content Databases) </w:t>
      </w:r>
      <w:r>
        <w:rPr>
          <w:lang w:val="en-US"/>
        </w:rPr>
        <w:t>or by using the following PowerShell command</w:t>
      </w:r>
      <w:r w:rsidR="004F5AE5" w:rsidRPr="00EA3641">
        <w:rPr>
          <w:lang w:val="en-US"/>
        </w:rPr>
        <w:t>:</w:t>
      </w:r>
      <w:r>
        <w:rPr>
          <w:lang w:val="en-US"/>
        </w:rPr>
        <w:t xml:space="preserve"> </w:t>
      </w:r>
      <w:r w:rsidRPr="00EA3641">
        <w:rPr>
          <w:i/>
          <w:lang w:val="en-US"/>
        </w:rPr>
        <w:t>Get-</w:t>
      </w:r>
      <w:proofErr w:type="spellStart"/>
      <w:r w:rsidRPr="00EA3641">
        <w:rPr>
          <w:i/>
          <w:lang w:val="en-US"/>
        </w:rPr>
        <w:t>SPContentDatabase</w:t>
      </w:r>
      <w:proofErr w:type="spellEnd"/>
      <w:r w:rsidRPr="00EA3641">
        <w:rPr>
          <w:i/>
          <w:lang w:val="en-US"/>
        </w:rPr>
        <w:t xml:space="preserve"> &lt;</w:t>
      </w:r>
      <w:proofErr w:type="spellStart"/>
      <w:r w:rsidRPr="00EA3641">
        <w:rPr>
          <w:i/>
          <w:lang w:val="en-US"/>
        </w:rPr>
        <w:t>dbname</w:t>
      </w:r>
      <w:proofErr w:type="spellEnd"/>
      <w:r w:rsidRPr="00EA3641">
        <w:rPr>
          <w:i/>
          <w:lang w:val="en-US"/>
        </w:rPr>
        <w:t>&gt; | Set-</w:t>
      </w:r>
      <w:proofErr w:type="spellStart"/>
      <w:r w:rsidRPr="00EA3641">
        <w:rPr>
          <w:i/>
          <w:lang w:val="en-US"/>
        </w:rPr>
        <w:t>SPContentDatabase</w:t>
      </w:r>
      <w:proofErr w:type="spellEnd"/>
      <w:r w:rsidRPr="00EA3641">
        <w:rPr>
          <w:i/>
          <w:lang w:val="en-US"/>
        </w:rPr>
        <w:t xml:space="preserve"> -Status Online</w:t>
      </w:r>
    </w:p>
    <w:sectPr w:rsidR="0046598A" w:rsidRPr="00EA3641" w:rsidSect="00B53324">
      <w:headerReference w:type="default" r:id="rId8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AC8" w:rsidRDefault="007E0AC8" w:rsidP="0046598A">
      <w:pPr>
        <w:spacing w:after="0" w:line="240" w:lineRule="auto"/>
      </w:pPr>
      <w:r>
        <w:separator/>
      </w:r>
    </w:p>
  </w:endnote>
  <w:endnote w:type="continuationSeparator" w:id="0">
    <w:p w:rsidR="007E0AC8" w:rsidRDefault="007E0AC8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AC8" w:rsidRDefault="007E0AC8" w:rsidP="0046598A">
      <w:pPr>
        <w:spacing w:after="0" w:line="240" w:lineRule="auto"/>
      </w:pPr>
      <w:r>
        <w:separator/>
      </w:r>
    </w:p>
  </w:footnote>
  <w:footnote w:type="continuationSeparator" w:id="0">
    <w:p w:rsidR="007E0AC8" w:rsidRDefault="007E0AC8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85749B">
      <w:rPr>
        <w:color w:val="2F5496" w:themeColor="accent1" w:themeShade="BF"/>
        <w:sz w:val="36"/>
      </w:rPr>
      <w:t>D11</w:t>
    </w:r>
    <w:r w:rsidR="00BE1533">
      <w:rPr>
        <w:color w:val="2F5496" w:themeColor="accent1" w:themeShade="BF"/>
        <w:sz w:val="36"/>
      </w:rPr>
      <w:t xml:space="preserve"> - Daily </w:t>
    </w:r>
    <w:r w:rsidRPr="0046598A">
      <w:rPr>
        <w:color w:val="2F5496" w:themeColor="accent1" w:themeShade="BF"/>
        <w:sz w:val="36"/>
      </w:rPr>
      <w:t>Check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30472E"/>
    <w:rsid w:val="00454F52"/>
    <w:rsid w:val="0046598A"/>
    <w:rsid w:val="004F5AE5"/>
    <w:rsid w:val="00521179"/>
    <w:rsid w:val="006446DD"/>
    <w:rsid w:val="007741EA"/>
    <w:rsid w:val="007E0AC8"/>
    <w:rsid w:val="0085749B"/>
    <w:rsid w:val="00905103"/>
    <w:rsid w:val="009351FA"/>
    <w:rsid w:val="00941BE3"/>
    <w:rsid w:val="00980D75"/>
    <w:rsid w:val="00B53324"/>
    <w:rsid w:val="00BE1533"/>
    <w:rsid w:val="00C16D94"/>
    <w:rsid w:val="00C43681"/>
    <w:rsid w:val="00EA3641"/>
    <w:rsid w:val="00EE6C86"/>
    <w:rsid w:val="00F3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E8DB5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4</cp:revision>
  <dcterms:created xsi:type="dcterms:W3CDTF">2017-09-14T12:05:00Z</dcterms:created>
  <dcterms:modified xsi:type="dcterms:W3CDTF">2017-09-15T12:06:00Z</dcterms:modified>
</cp:coreProperties>
</file>