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593430">
        <w:rPr>
          <w:lang w:val="en-US"/>
        </w:rPr>
        <w:t>Check Search gatherer logs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593430">
        <w:rPr>
          <w:lang w:val="en-US"/>
        </w:rPr>
        <w:t>Check Search Gatherer Logs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593430">
        <w:rPr>
          <w:lang w:val="en-US"/>
        </w:rPr>
        <w:t>detect and resolve all errors and warning which were encountered during the indexing process.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:rsidTr="0059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7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985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F5335B" w:rsidTr="00593430">
        <w:tc>
          <w:tcPr>
            <w:tcW w:w="3097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985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F5335B" w:rsidTr="00593430">
        <w:tc>
          <w:tcPr>
            <w:tcW w:w="3097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985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713E" w:rsidRPr="00F5335B" w:rsidTr="00593430">
        <w:tc>
          <w:tcPr>
            <w:tcW w:w="3097" w:type="dxa"/>
          </w:tcPr>
          <w:p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:rsidR="00AA713E" w:rsidRPr="00AA713E" w:rsidRDefault="00AA713E" w:rsidP="00AA713E">
            <w:pPr>
              <w:rPr>
                <w:lang w:val="en-US"/>
              </w:rPr>
            </w:pPr>
            <w:r>
              <w:rPr>
                <w:lang w:val="en-US"/>
              </w:rPr>
              <w:t xml:space="preserve">Browse to </w:t>
            </w:r>
            <w:r w:rsidRPr="00AA713E">
              <w:rPr>
                <w:lang w:val="en-US"/>
              </w:rPr>
              <w:t xml:space="preserve">“Application Management” </w:t>
            </w:r>
            <w:r>
              <w:rPr>
                <w:lang w:val="en-US"/>
              </w:rPr>
              <w:t xml:space="preserve">and under </w:t>
            </w:r>
            <w:r w:rsidRPr="00AA713E">
              <w:rPr>
                <w:lang w:val="en-US"/>
              </w:rPr>
              <w:t xml:space="preserve">“Service Applications” </w:t>
            </w:r>
            <w:r>
              <w:rPr>
                <w:lang w:val="en-US"/>
              </w:rPr>
              <w:t xml:space="preserve">click </w:t>
            </w:r>
            <w:r w:rsidRPr="00AA713E">
              <w:rPr>
                <w:lang w:val="en-US"/>
              </w:rPr>
              <w:t>“Manage service applications”</w:t>
            </w:r>
          </w:p>
        </w:tc>
        <w:tc>
          <w:tcPr>
            <w:tcW w:w="5985" w:type="dxa"/>
            <w:vAlign w:val="center"/>
          </w:tcPr>
          <w:p w:rsidR="00AA713E" w:rsidRPr="00AA713E" w:rsidRDefault="00AA713E" w:rsidP="00AA713E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CE07A43" wp14:editId="7ABF5EF0">
                      <wp:simplePos x="3376613" y="5086350"/>
                      <wp:positionH relativeFrom="margin">
                        <wp:align>left</wp:align>
                      </wp:positionH>
                      <wp:positionV relativeFrom="margin">
                        <wp:align>center</wp:align>
                      </wp:positionV>
                      <wp:extent cx="2766695" cy="262255"/>
                      <wp:effectExtent l="0" t="0" r="0" b="4445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6695" cy="262255"/>
                                <a:chOff x="0" y="0"/>
                                <a:chExt cx="2766695" cy="262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669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38125" y="104775"/>
                                  <a:ext cx="748665" cy="129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6F178F" id="Group 3" o:spid="_x0000_s1026" style="position:absolute;margin-left:0;margin-top:0;width:217.85pt;height:20.65pt;z-index:251687936;mso-position-horizontal:left;mso-position-horizontal-relative:margin;mso-position-vertical:center;mso-position-vertical-relative:margin;mso-width-relative:margin;mso-height-relative:margin" coordsize="27666,2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276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">
                        <v:imagedata r:id="rId9" o:title=""/>
                      </v:shape>
                      <v:rect id="Rectangle 2" o:spid="_x0000_s1028" style="position:absolute;left:2381;top:1047;width:748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E503D2" w:rsidRPr="00F5335B" w:rsidTr="00593430">
        <w:tc>
          <w:tcPr>
            <w:tcW w:w="3097" w:type="dxa"/>
          </w:tcPr>
          <w:p w:rsidR="00E503D2" w:rsidRPr="00E503D2" w:rsidRDefault="00E503D2" w:rsidP="00E503D2">
            <w:pPr>
              <w:rPr>
                <w:bCs/>
                <w:color w:val="auto"/>
                <w:lang w:val="en-US"/>
              </w:rPr>
            </w:pPr>
            <w:r w:rsidRPr="00E503D2">
              <w:rPr>
                <w:bCs/>
                <w:color w:val="auto"/>
                <w:lang w:val="en-US"/>
              </w:rPr>
              <w:t>Step 4:</w:t>
            </w:r>
          </w:p>
          <w:p w:rsidR="00E503D2" w:rsidRPr="00E503D2" w:rsidRDefault="00E503D2" w:rsidP="00E503D2">
            <w:pPr>
              <w:rPr>
                <w:bCs/>
                <w:color w:val="auto"/>
                <w:lang w:val="en-US"/>
              </w:rPr>
            </w:pPr>
            <w:r w:rsidRPr="00E503D2">
              <w:rPr>
                <w:bCs/>
                <w:color w:val="auto"/>
                <w:lang w:val="en-US"/>
              </w:rPr>
              <w:t>Open the Search Service Application by clicking on</w:t>
            </w:r>
            <w:r>
              <w:rPr>
                <w:bCs/>
                <w:color w:val="auto"/>
                <w:lang w:val="en-US"/>
              </w:rPr>
              <w:t xml:space="preserve"> the name</w:t>
            </w:r>
            <w:r w:rsidRPr="00E503D2"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E503D2" w:rsidRPr="00E503D2" w:rsidRDefault="00E503D2" w:rsidP="00E503D2">
            <w:pPr>
              <w:rPr>
                <w:color w:val="auto"/>
                <w:lang w:val="en-US"/>
              </w:rPr>
            </w:pPr>
            <w:r w:rsidRPr="00406518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4AF3B6E" wp14:editId="4187A9E7">
                  <wp:simplePos x="3356658" y="7749251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95678" cy="9716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678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3430" w:rsidRPr="00F5335B" w:rsidTr="00593430">
        <w:tc>
          <w:tcPr>
            <w:tcW w:w="3097" w:type="dxa"/>
          </w:tcPr>
          <w:p w:rsidR="00593430" w:rsidRPr="00593430" w:rsidRDefault="00593430" w:rsidP="00593430">
            <w:pPr>
              <w:rPr>
                <w:bCs/>
                <w:color w:val="auto"/>
                <w:lang w:val="en-US"/>
              </w:rPr>
            </w:pPr>
            <w:r w:rsidRPr="00593430">
              <w:rPr>
                <w:bCs/>
                <w:color w:val="auto"/>
                <w:lang w:val="en-US"/>
              </w:rPr>
              <w:t>Step 5:</w:t>
            </w:r>
          </w:p>
          <w:p w:rsidR="00593430" w:rsidRPr="00593430" w:rsidRDefault="00593430" w:rsidP="00593430">
            <w:pPr>
              <w:rPr>
                <w:bCs/>
                <w:color w:val="auto"/>
                <w:lang w:val="en-US"/>
              </w:rPr>
            </w:pPr>
            <w:r w:rsidRPr="00593430">
              <w:rPr>
                <w:bCs/>
                <w:color w:val="auto"/>
                <w:lang w:val="en-US"/>
              </w:rPr>
              <w:t>Under “Diagnostics” click “Crawl Log”</w:t>
            </w:r>
          </w:p>
        </w:tc>
        <w:tc>
          <w:tcPr>
            <w:tcW w:w="5985" w:type="dxa"/>
          </w:tcPr>
          <w:p w:rsidR="00593430" w:rsidRPr="00593430" w:rsidRDefault="00593430" w:rsidP="00593430">
            <w:pPr>
              <w:rPr>
                <w:color w:val="auto"/>
                <w:lang w:val="en-US"/>
              </w:rPr>
            </w:pPr>
            <w:r w:rsidRPr="006C7A3B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285E9172" wp14:editId="4EFE87F2">
                  <wp:simplePos x="2857500" y="55054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01746" cy="596931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46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3430" w:rsidRPr="00F5335B" w:rsidTr="00593430">
        <w:tc>
          <w:tcPr>
            <w:tcW w:w="3097" w:type="dxa"/>
          </w:tcPr>
          <w:p w:rsidR="00593430" w:rsidRPr="00593430" w:rsidRDefault="00593430" w:rsidP="00593430">
            <w:pPr>
              <w:rPr>
                <w:bCs/>
                <w:color w:val="auto"/>
                <w:lang w:val="en-US"/>
              </w:rPr>
            </w:pPr>
            <w:r w:rsidRPr="00593430">
              <w:rPr>
                <w:bCs/>
                <w:color w:val="auto"/>
                <w:lang w:val="en-US"/>
              </w:rPr>
              <w:t>Step 6:</w:t>
            </w:r>
          </w:p>
          <w:p w:rsidR="00593430" w:rsidRPr="00593430" w:rsidRDefault="00593430" w:rsidP="00593430">
            <w:pPr>
              <w:rPr>
                <w:bCs/>
                <w:color w:val="auto"/>
                <w:lang w:val="en-US"/>
              </w:rPr>
            </w:pPr>
            <w:r w:rsidRPr="00593430">
              <w:rPr>
                <w:bCs/>
                <w:color w:val="auto"/>
                <w:lang w:val="en-US"/>
              </w:rPr>
              <w:t xml:space="preserve">Review the </w:t>
            </w:r>
            <w:r>
              <w:rPr>
                <w:bCs/>
                <w:color w:val="auto"/>
                <w:lang w:val="en-US"/>
              </w:rPr>
              <w:t>Errors and</w:t>
            </w:r>
            <w:r w:rsidRPr="00593430">
              <w:rPr>
                <w:bCs/>
                <w:color w:val="auto"/>
                <w:lang w:val="en-US"/>
              </w:rPr>
              <w:t xml:space="preserve"> Warnings </w:t>
            </w:r>
            <w:r>
              <w:rPr>
                <w:bCs/>
                <w:color w:val="auto"/>
                <w:lang w:val="en-US"/>
              </w:rPr>
              <w:t xml:space="preserve">for all </w:t>
            </w:r>
            <w:r w:rsidRPr="00593430">
              <w:rPr>
                <w:bCs/>
                <w:color w:val="auto"/>
                <w:lang w:val="en-US"/>
              </w:rPr>
              <w:t>content source</w:t>
            </w:r>
            <w:r>
              <w:rPr>
                <w:bCs/>
                <w:color w:val="auto"/>
                <w:lang w:val="en-US"/>
              </w:rPr>
              <w:t>s</w:t>
            </w:r>
            <w:r w:rsidRPr="00593430"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593430" w:rsidRPr="00593430" w:rsidRDefault="00593430" w:rsidP="00593430">
            <w:pPr>
              <w:rPr>
                <w:color w:val="auto"/>
                <w:lang w:val="en-US"/>
              </w:rPr>
            </w:pPr>
            <w:r w:rsidRPr="006C7A3B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B6C09D7" wp14:editId="0AC26569">
                  <wp:simplePos x="1466850" y="79311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240000" cy="584955"/>
                  <wp:effectExtent l="0" t="0" r="0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3430" w:rsidRPr="00F5335B" w:rsidTr="00593430">
        <w:tc>
          <w:tcPr>
            <w:tcW w:w="3097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7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593430" w:rsidRDefault="00593430" w:rsidP="00593430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Check if the issues are mentioned in the “Allowed Exceptions” list.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  <w:r w:rsidRPr="00406518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61DC57F1" wp14:editId="5D26A6EB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18098</wp:posOffset>
                  </wp:positionV>
                  <wp:extent cx="3663387" cy="66726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87" cy="66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3430" w:rsidRPr="00F5335B" w:rsidTr="00593430">
        <w:tc>
          <w:tcPr>
            <w:tcW w:w="3097" w:type="dxa"/>
          </w:tcPr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8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F5335B" w:rsidRDefault="00F30AE7" w:rsidP="0046598A">
      <w:pPr>
        <w:pStyle w:val="Heading1"/>
        <w:rPr>
          <w:lang w:val="en-US"/>
        </w:rPr>
      </w:pPr>
      <w:r w:rsidRPr="00F5335B">
        <w:rPr>
          <w:lang w:val="en-US"/>
        </w:rPr>
        <w:lastRenderedPageBreak/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593430" w:rsidRDefault="00593430" w:rsidP="00593430">
      <w:pPr>
        <w:rPr>
          <w:lang w:val="en-US"/>
        </w:rPr>
      </w:pPr>
      <w:r w:rsidRPr="00593430">
        <w:rPr>
          <w:lang w:val="en-US"/>
        </w:rPr>
        <w:t xml:space="preserve">All found issues </w:t>
      </w:r>
      <w:r w:rsidR="00F5335B" w:rsidRPr="00593430">
        <w:rPr>
          <w:lang w:val="en-US"/>
        </w:rPr>
        <w:t>must</w:t>
      </w:r>
      <w:r w:rsidRPr="00593430">
        <w:rPr>
          <w:lang w:val="en-US"/>
        </w:rPr>
        <w:t xml:space="preserve"> be investigated. </w:t>
      </w:r>
      <w:r>
        <w:rPr>
          <w:lang w:val="en-US"/>
        </w:rPr>
        <w:t xml:space="preserve">Depending on the type of issue, different actions </w:t>
      </w:r>
      <w:r w:rsidR="00F5335B">
        <w:rPr>
          <w:lang w:val="en-US"/>
        </w:rPr>
        <w:t>must</w:t>
      </w:r>
      <w:bookmarkStart w:id="0" w:name="_GoBack"/>
      <w:bookmarkEnd w:id="0"/>
      <w:r>
        <w:rPr>
          <w:lang w:val="en-US"/>
        </w:rPr>
        <w:t xml:space="preserve"> be taken. </w:t>
      </w:r>
      <w:r w:rsidRPr="00593430">
        <w:rPr>
          <w:lang w:val="en-US"/>
        </w:rPr>
        <w:t>Use the Gatherer and ULS log to troubleshoot the issue.</w:t>
      </w:r>
    </w:p>
    <w:sectPr w:rsidR="0046598A" w:rsidRPr="00593430" w:rsidSect="00B53324">
      <w:headerReference w:type="default" r:id="rId14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18" w:rsidRDefault="009F6D18" w:rsidP="0046598A">
      <w:pPr>
        <w:spacing w:after="0" w:line="240" w:lineRule="auto"/>
      </w:pPr>
      <w:r>
        <w:separator/>
      </w:r>
    </w:p>
  </w:endnote>
  <w:endnote w:type="continuationSeparator" w:id="0">
    <w:p w:rsidR="009F6D18" w:rsidRDefault="009F6D18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18" w:rsidRDefault="009F6D18" w:rsidP="0046598A">
      <w:pPr>
        <w:spacing w:after="0" w:line="240" w:lineRule="auto"/>
      </w:pPr>
      <w:r>
        <w:separator/>
      </w:r>
    </w:p>
  </w:footnote>
  <w:footnote w:type="continuationSeparator" w:id="0">
    <w:p w:rsidR="009F6D18" w:rsidRDefault="009F6D18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593430">
      <w:rPr>
        <w:color w:val="2F5496" w:themeColor="accent1" w:themeShade="BF"/>
        <w:sz w:val="36"/>
      </w:rPr>
      <w:t>D21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958D8"/>
    <w:rsid w:val="001C23CC"/>
    <w:rsid w:val="00255EB1"/>
    <w:rsid w:val="002F0138"/>
    <w:rsid w:val="0030472E"/>
    <w:rsid w:val="00336D50"/>
    <w:rsid w:val="00393594"/>
    <w:rsid w:val="003E5DE3"/>
    <w:rsid w:val="003F698D"/>
    <w:rsid w:val="00454F52"/>
    <w:rsid w:val="0046598A"/>
    <w:rsid w:val="004F5AE5"/>
    <w:rsid w:val="00521179"/>
    <w:rsid w:val="0058145F"/>
    <w:rsid w:val="00593430"/>
    <w:rsid w:val="005A6281"/>
    <w:rsid w:val="00662559"/>
    <w:rsid w:val="00736064"/>
    <w:rsid w:val="0085749B"/>
    <w:rsid w:val="00905103"/>
    <w:rsid w:val="009351FA"/>
    <w:rsid w:val="00941BE3"/>
    <w:rsid w:val="00980D75"/>
    <w:rsid w:val="009F6D18"/>
    <w:rsid w:val="00A71D02"/>
    <w:rsid w:val="00A81885"/>
    <w:rsid w:val="00AA713E"/>
    <w:rsid w:val="00B45DD1"/>
    <w:rsid w:val="00B53324"/>
    <w:rsid w:val="00BB4A09"/>
    <w:rsid w:val="00BE1533"/>
    <w:rsid w:val="00C03D67"/>
    <w:rsid w:val="00C16D94"/>
    <w:rsid w:val="00C43681"/>
    <w:rsid w:val="00E503D2"/>
    <w:rsid w:val="00EA3641"/>
    <w:rsid w:val="00EE6C86"/>
    <w:rsid w:val="00F02E90"/>
    <w:rsid w:val="00F30AE7"/>
    <w:rsid w:val="00F46C9A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2017-09-14T14:20:00Z</dcterms:created>
  <dcterms:modified xsi:type="dcterms:W3CDTF">2017-09-15T12:08:00Z</dcterms:modified>
</cp:coreProperties>
</file>