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5E86E" w14:textId="77777777" w:rsidR="00704B9A" w:rsidRDefault="00704B9A" w:rsidP="00704B9A">
      <w:pPr>
        <w:jc w:val="center"/>
      </w:pPr>
    </w:p>
    <w:p w14:paraId="57B29063" w14:textId="77777777" w:rsidR="00704B9A" w:rsidRDefault="00704B9A" w:rsidP="00704B9A">
      <w:pPr>
        <w:jc w:val="center"/>
      </w:pPr>
    </w:p>
    <w:p w14:paraId="785A0A4A" w14:textId="77777777" w:rsidR="00704B9A" w:rsidRDefault="00704B9A" w:rsidP="00704B9A">
      <w:pPr>
        <w:jc w:val="center"/>
      </w:pPr>
    </w:p>
    <w:p w14:paraId="3149C167" w14:textId="77777777" w:rsidR="00704B9A" w:rsidRDefault="00704B9A" w:rsidP="00704B9A">
      <w:pPr>
        <w:jc w:val="center"/>
      </w:pPr>
    </w:p>
    <w:p w14:paraId="758D6475" w14:textId="77777777" w:rsidR="00704B9A" w:rsidRDefault="00704B9A" w:rsidP="00704B9A">
      <w:pPr>
        <w:jc w:val="center"/>
      </w:pPr>
    </w:p>
    <w:p w14:paraId="4C53C6C0" w14:textId="77777777" w:rsidR="00704B9A" w:rsidRDefault="00704B9A" w:rsidP="00704B9A">
      <w:pPr>
        <w:jc w:val="center"/>
      </w:pPr>
    </w:p>
    <w:p w14:paraId="44FCA378" w14:textId="77777777" w:rsidR="00704B9A" w:rsidRDefault="00704B9A" w:rsidP="00704B9A">
      <w:pPr>
        <w:jc w:val="center"/>
      </w:pPr>
    </w:p>
    <w:p w14:paraId="2B1805C4" w14:textId="77777777" w:rsidR="00704B9A" w:rsidRDefault="00704B9A" w:rsidP="00704B9A">
      <w:pPr>
        <w:jc w:val="center"/>
      </w:pPr>
    </w:p>
    <w:p w14:paraId="53A1FB81" w14:textId="77777777" w:rsidR="00704B9A" w:rsidRDefault="00704B9A" w:rsidP="00704B9A">
      <w:pPr>
        <w:jc w:val="center"/>
      </w:pPr>
    </w:p>
    <w:p w14:paraId="083A72C3" w14:textId="77777777" w:rsidR="00704B9A" w:rsidRDefault="00704B9A" w:rsidP="00704B9A">
      <w:pPr>
        <w:jc w:val="center"/>
      </w:pPr>
    </w:p>
    <w:p w14:paraId="45514FB9" w14:textId="77777777" w:rsidR="00704B9A" w:rsidRDefault="00704B9A" w:rsidP="00704B9A">
      <w:pPr>
        <w:jc w:val="center"/>
      </w:pPr>
    </w:p>
    <w:p w14:paraId="5B6C3E7A" w14:textId="77777777" w:rsidR="00704B9A" w:rsidRDefault="00704B9A" w:rsidP="00704B9A">
      <w:pPr>
        <w:jc w:val="center"/>
      </w:pPr>
    </w:p>
    <w:p w14:paraId="62A5B917" w14:textId="77777777" w:rsidR="00704B9A" w:rsidRDefault="00704B9A" w:rsidP="00704B9A">
      <w:pPr>
        <w:jc w:val="center"/>
      </w:pPr>
    </w:p>
    <w:p w14:paraId="0ABAA158" w14:textId="77777777" w:rsidR="00704B9A" w:rsidRDefault="00704B9A" w:rsidP="00704B9A">
      <w:pPr>
        <w:jc w:val="center"/>
      </w:pPr>
    </w:p>
    <w:p w14:paraId="34CC555B" w14:textId="77777777" w:rsidR="00704B9A" w:rsidRDefault="00704B9A" w:rsidP="00704B9A">
      <w:pPr>
        <w:jc w:val="center"/>
      </w:pPr>
    </w:p>
    <w:p w14:paraId="1DF35A3B" w14:textId="77777777" w:rsidR="00704B9A" w:rsidRDefault="00704B9A" w:rsidP="00704B9A">
      <w:pPr>
        <w:jc w:val="center"/>
      </w:pPr>
    </w:p>
    <w:p w14:paraId="1BD93891" w14:textId="77777777" w:rsidR="00704B9A" w:rsidRDefault="00704B9A" w:rsidP="00704B9A">
      <w:pPr>
        <w:jc w:val="center"/>
      </w:pPr>
    </w:p>
    <w:p w14:paraId="775BCFD0" w14:textId="77777777" w:rsidR="00704B9A" w:rsidRDefault="00704B9A" w:rsidP="00704B9A">
      <w:pPr>
        <w:jc w:val="center"/>
      </w:pPr>
    </w:p>
    <w:p w14:paraId="18406729" w14:textId="77777777" w:rsidR="00704B9A" w:rsidRDefault="00704B9A" w:rsidP="00704B9A">
      <w:pPr>
        <w:jc w:val="center"/>
      </w:pPr>
    </w:p>
    <w:p w14:paraId="79C24876" w14:textId="77777777" w:rsidR="00704B9A" w:rsidRDefault="00704B9A" w:rsidP="00704B9A">
      <w:pPr>
        <w:jc w:val="center"/>
      </w:pPr>
    </w:p>
    <w:p w14:paraId="2D62DC64" w14:textId="77777777" w:rsidR="005B1EBF" w:rsidRPr="00AA2852" w:rsidRDefault="008C4665" w:rsidP="00704B9A">
      <w:pPr>
        <w:jc w:val="center"/>
        <w:rPr>
          <w:color w:val="000000" w:themeColor="text1"/>
        </w:rPr>
      </w:pPr>
      <w:r w:rsidRPr="00AA2852">
        <w:rPr>
          <w:color w:val="000000" w:themeColor="text1"/>
        </w:rPr>
        <w:t xml:space="preserve">Mirror </w:t>
      </w:r>
      <w:proofErr w:type="gramStart"/>
      <w:r w:rsidRPr="00AA2852">
        <w:rPr>
          <w:color w:val="000000" w:themeColor="text1"/>
        </w:rPr>
        <w:t xml:space="preserve">Adder </w:t>
      </w:r>
      <w:r w:rsidR="00A82133" w:rsidRPr="00AA2852">
        <w:rPr>
          <w:color w:val="000000" w:themeColor="text1"/>
        </w:rPr>
        <w:t xml:space="preserve"> </w:t>
      </w:r>
      <w:r w:rsidR="00162CD9" w:rsidRPr="00AA2852">
        <w:rPr>
          <w:color w:val="000000" w:themeColor="text1"/>
        </w:rPr>
        <w:t>–</w:t>
      </w:r>
      <w:proofErr w:type="gramEnd"/>
      <w:r w:rsidR="00162CD9" w:rsidRPr="00AA2852">
        <w:rPr>
          <w:color w:val="000000" w:themeColor="text1"/>
        </w:rPr>
        <w:t xml:space="preserve"> Lab Number</w:t>
      </w:r>
      <w:r w:rsidR="00A82133" w:rsidRPr="00AA2852">
        <w:rPr>
          <w:color w:val="000000" w:themeColor="text1"/>
        </w:rPr>
        <w:t xml:space="preserve"> </w:t>
      </w:r>
      <w:r w:rsidRPr="00AA2852">
        <w:rPr>
          <w:color w:val="000000" w:themeColor="text1"/>
        </w:rPr>
        <w:t>3</w:t>
      </w:r>
    </w:p>
    <w:p w14:paraId="44ADB62E" w14:textId="77777777" w:rsidR="00704B9A" w:rsidRDefault="00704B9A" w:rsidP="00704B9A">
      <w:pPr>
        <w:jc w:val="center"/>
      </w:pPr>
    </w:p>
    <w:p w14:paraId="5732D1FC" w14:textId="77777777" w:rsidR="00704B9A" w:rsidRDefault="00704B9A" w:rsidP="00704B9A">
      <w:pPr>
        <w:jc w:val="center"/>
      </w:pPr>
    </w:p>
    <w:p w14:paraId="53AE9121" w14:textId="77777777" w:rsidR="00704B9A" w:rsidRDefault="00704B9A" w:rsidP="00704B9A"/>
    <w:p w14:paraId="6B027DFF" w14:textId="77777777" w:rsidR="00704B9A" w:rsidRDefault="00704B9A" w:rsidP="00704B9A">
      <w:pPr>
        <w:jc w:val="center"/>
      </w:pPr>
    </w:p>
    <w:p w14:paraId="59A885C3" w14:textId="77777777" w:rsidR="00704B9A" w:rsidRDefault="00704B9A" w:rsidP="00704B9A">
      <w:pPr>
        <w:jc w:val="center"/>
      </w:pPr>
    </w:p>
    <w:p w14:paraId="312079DC" w14:textId="77777777" w:rsidR="00704B9A" w:rsidRDefault="00704B9A" w:rsidP="00704B9A">
      <w:pPr>
        <w:jc w:val="center"/>
      </w:pPr>
    </w:p>
    <w:p w14:paraId="45EFB59A" w14:textId="77777777" w:rsidR="00704B9A" w:rsidRDefault="00704B9A" w:rsidP="00704B9A">
      <w:pPr>
        <w:jc w:val="center"/>
      </w:pPr>
    </w:p>
    <w:p w14:paraId="1816B621" w14:textId="77777777" w:rsidR="00704B9A" w:rsidRDefault="00704B9A" w:rsidP="00704B9A">
      <w:pPr>
        <w:jc w:val="center"/>
      </w:pPr>
    </w:p>
    <w:p w14:paraId="3A55DA05" w14:textId="77777777" w:rsidR="00704B9A" w:rsidRDefault="00704B9A" w:rsidP="00704B9A">
      <w:pPr>
        <w:jc w:val="center"/>
      </w:pPr>
    </w:p>
    <w:p w14:paraId="0A99B6FB" w14:textId="77777777" w:rsidR="00704B9A" w:rsidRDefault="00704B9A" w:rsidP="00704B9A">
      <w:pPr>
        <w:jc w:val="center"/>
      </w:pPr>
    </w:p>
    <w:p w14:paraId="460D6166" w14:textId="77777777" w:rsidR="00704B9A" w:rsidRDefault="00704B9A" w:rsidP="00704B9A">
      <w:pPr>
        <w:jc w:val="center"/>
      </w:pPr>
    </w:p>
    <w:p w14:paraId="0A5E51F6" w14:textId="77777777" w:rsidR="00704B9A" w:rsidRDefault="00704B9A" w:rsidP="00704B9A">
      <w:pPr>
        <w:jc w:val="center"/>
      </w:pPr>
    </w:p>
    <w:p w14:paraId="5F7AFDEB" w14:textId="77777777" w:rsidR="00704B9A" w:rsidRDefault="00704B9A" w:rsidP="00704B9A">
      <w:pPr>
        <w:jc w:val="center"/>
      </w:pPr>
    </w:p>
    <w:p w14:paraId="0C6BF904" w14:textId="77777777" w:rsidR="00704B9A" w:rsidRDefault="00704B9A" w:rsidP="00704B9A">
      <w:pPr>
        <w:jc w:val="center"/>
      </w:pPr>
    </w:p>
    <w:p w14:paraId="253CBD5C" w14:textId="77777777" w:rsidR="00704B9A" w:rsidRDefault="00704B9A" w:rsidP="00704B9A">
      <w:pPr>
        <w:jc w:val="center"/>
      </w:pPr>
    </w:p>
    <w:p w14:paraId="26394106" w14:textId="77777777" w:rsidR="00704B9A" w:rsidRDefault="00704B9A" w:rsidP="00704B9A">
      <w:pPr>
        <w:jc w:val="center"/>
      </w:pPr>
    </w:p>
    <w:p w14:paraId="7D804B68" w14:textId="77777777" w:rsidR="00704B9A" w:rsidRDefault="00704B9A" w:rsidP="00704B9A">
      <w:pPr>
        <w:jc w:val="center"/>
      </w:pPr>
    </w:p>
    <w:p w14:paraId="3DD9D8E1" w14:textId="77777777" w:rsidR="00704B9A" w:rsidRDefault="00704B9A" w:rsidP="000B332C">
      <w:pPr>
        <w:tabs>
          <w:tab w:val="left" w:pos="6480"/>
          <w:tab w:val="left" w:pos="8280"/>
          <w:tab w:val="right" w:pos="10800"/>
        </w:tabs>
        <w:jc w:val="left"/>
      </w:pPr>
      <w:r>
        <w:tab/>
        <w:t>Author</w:t>
      </w:r>
      <w:r>
        <w:tab/>
        <w:t>:</w:t>
      </w:r>
      <w:r>
        <w:tab/>
      </w:r>
      <w:r w:rsidR="00A82133">
        <w:t>Brian Landy</w:t>
      </w:r>
    </w:p>
    <w:p w14:paraId="69621291" w14:textId="77777777" w:rsidR="00704B9A" w:rsidRDefault="00704B9A" w:rsidP="000B332C">
      <w:pPr>
        <w:tabs>
          <w:tab w:val="left" w:pos="6480"/>
          <w:tab w:val="left" w:pos="8280"/>
          <w:tab w:val="right" w:pos="10800"/>
        </w:tabs>
        <w:jc w:val="left"/>
      </w:pPr>
      <w:r>
        <w:tab/>
        <w:t>Lab Instructor</w:t>
      </w:r>
      <w:r>
        <w:tab/>
        <w:t>:</w:t>
      </w:r>
      <w:r>
        <w:tab/>
      </w:r>
      <w:r w:rsidR="00860888">
        <w:t xml:space="preserve">Abhishek </w:t>
      </w:r>
      <w:proofErr w:type="spellStart"/>
      <w:r w:rsidR="00860888">
        <w:t>Vashist</w:t>
      </w:r>
      <w:proofErr w:type="spellEnd"/>
    </w:p>
    <w:p w14:paraId="726F34EA" w14:textId="77777777" w:rsidR="00704B9A" w:rsidRDefault="00704B9A" w:rsidP="000B332C">
      <w:pPr>
        <w:tabs>
          <w:tab w:val="left" w:pos="6480"/>
          <w:tab w:val="left" w:pos="8280"/>
          <w:tab w:val="right" w:pos="10800"/>
        </w:tabs>
        <w:jc w:val="left"/>
      </w:pPr>
      <w:r>
        <w:tab/>
        <w:t>TA</w:t>
      </w:r>
      <w:r>
        <w:tab/>
        <w:t>:</w:t>
      </w:r>
      <w:r>
        <w:tab/>
      </w:r>
      <w:r w:rsidR="00860888">
        <w:t>Andrew Fountain</w:t>
      </w:r>
    </w:p>
    <w:p w14:paraId="2F4DF8F5" w14:textId="77777777" w:rsidR="00162CD9" w:rsidRDefault="00162CD9" w:rsidP="000B332C">
      <w:pPr>
        <w:tabs>
          <w:tab w:val="left" w:pos="6480"/>
          <w:tab w:val="left" w:pos="8280"/>
          <w:tab w:val="right" w:pos="10800"/>
        </w:tabs>
        <w:jc w:val="left"/>
      </w:pPr>
      <w:r>
        <w:tab/>
        <w:t>TA</w:t>
      </w:r>
      <w:r>
        <w:tab/>
        <w:t>:</w:t>
      </w:r>
      <w:r>
        <w:tab/>
      </w:r>
      <w:r w:rsidR="00860888">
        <w:t>Sabrina Ly</w:t>
      </w:r>
    </w:p>
    <w:p w14:paraId="5D54A3E5" w14:textId="77777777" w:rsidR="000B332C" w:rsidRDefault="000B332C" w:rsidP="000B332C">
      <w:pPr>
        <w:tabs>
          <w:tab w:val="left" w:pos="6480"/>
          <w:tab w:val="left" w:pos="8280"/>
          <w:tab w:val="right" w:pos="10800"/>
        </w:tabs>
        <w:jc w:val="left"/>
      </w:pPr>
      <w:r>
        <w:tab/>
        <w:t>Lab Section</w:t>
      </w:r>
      <w:r>
        <w:tab/>
        <w:t xml:space="preserve">: </w:t>
      </w:r>
      <w:r w:rsidR="005827AC">
        <w:tab/>
        <w:t>Lab #</w:t>
      </w:r>
      <w:r w:rsidR="00873B9E">
        <w:t>2</w:t>
      </w:r>
    </w:p>
    <w:p w14:paraId="132080AE" w14:textId="77777777" w:rsidR="00704B9A" w:rsidRPr="00AA2852" w:rsidRDefault="00704B9A" w:rsidP="000B332C">
      <w:pPr>
        <w:tabs>
          <w:tab w:val="left" w:pos="6480"/>
          <w:tab w:val="left" w:pos="8280"/>
          <w:tab w:val="right" w:pos="10800"/>
        </w:tabs>
        <w:jc w:val="left"/>
        <w:rPr>
          <w:color w:val="000000" w:themeColor="text1"/>
        </w:rPr>
        <w:sectPr w:rsidR="00704B9A" w:rsidRPr="00AA2852" w:rsidSect="00041348">
          <w:footerReference w:type="default" r:id="rId8"/>
          <w:pgSz w:w="12240" w:h="15840" w:code="1"/>
          <w:pgMar w:top="720" w:right="720" w:bottom="720" w:left="720" w:header="720" w:footer="720" w:gutter="0"/>
          <w:cols w:space="720"/>
          <w:vAlign w:val="center"/>
          <w:titlePg/>
          <w:docGrid w:linePitch="360"/>
        </w:sectPr>
      </w:pPr>
      <w:r w:rsidRPr="00AA2852">
        <w:rPr>
          <w:color w:val="000000" w:themeColor="text1"/>
        </w:rPr>
        <w:tab/>
        <w:t>Submission Date</w:t>
      </w:r>
      <w:r w:rsidRPr="00AA2852">
        <w:rPr>
          <w:color w:val="000000" w:themeColor="text1"/>
        </w:rPr>
        <w:tab/>
        <w:t>:</w:t>
      </w:r>
      <w:r w:rsidRPr="00AA2852">
        <w:rPr>
          <w:color w:val="000000" w:themeColor="text1"/>
        </w:rPr>
        <w:tab/>
      </w:r>
      <w:r w:rsidR="00AA2852" w:rsidRPr="00AA2852">
        <w:rPr>
          <w:color w:val="000000" w:themeColor="text1"/>
        </w:rPr>
        <w:t>9/27/2019</w:t>
      </w:r>
    </w:p>
    <w:sdt>
      <w:sdtPr>
        <w:rPr>
          <w:rFonts w:eastAsiaTheme="minorHAnsi" w:cstheme="minorBidi"/>
          <w:b w:val="0"/>
          <w:bCs w:val="0"/>
          <w:sz w:val="24"/>
          <w:szCs w:val="22"/>
          <w:lang w:eastAsia="en-US"/>
        </w:rPr>
        <w:id w:val="633526919"/>
        <w:docPartObj>
          <w:docPartGallery w:val="Table of Contents"/>
          <w:docPartUnique/>
        </w:docPartObj>
      </w:sdtPr>
      <w:sdtEndPr>
        <w:rPr>
          <w:noProof/>
        </w:rPr>
      </w:sdtEndPr>
      <w:sdtContent>
        <w:p w14:paraId="60F549AF" w14:textId="77777777" w:rsidR="008738F4" w:rsidRDefault="008738F4">
          <w:pPr>
            <w:pStyle w:val="TOCHeading"/>
          </w:pPr>
          <w:r>
            <w:t>Table of Contents</w:t>
          </w:r>
        </w:p>
        <w:p w14:paraId="3D189A70" w14:textId="77777777" w:rsidR="00BF1707" w:rsidRPr="00BF1707" w:rsidRDefault="00BF1707" w:rsidP="00BF1707">
          <w:pPr>
            <w:rPr>
              <w:lang w:eastAsia="ja-JP"/>
            </w:rPr>
          </w:pPr>
        </w:p>
        <w:p w14:paraId="73E988AF" w14:textId="283BADDC" w:rsidR="00B63FD0" w:rsidRDefault="008738F4">
          <w:pPr>
            <w:pStyle w:val="TOC1"/>
            <w:tabs>
              <w:tab w:val="right" w:leader="dot" w:pos="10790"/>
            </w:tabs>
            <w:rPr>
              <w:rFonts w:asciiTheme="minorHAnsi" w:eastAsiaTheme="minorEastAsia" w:hAnsiTheme="minorHAnsi"/>
              <w:noProof/>
              <w:sz w:val="22"/>
            </w:rPr>
          </w:pPr>
          <w:r>
            <w:fldChar w:fldCharType="begin"/>
          </w:r>
          <w:r>
            <w:instrText xml:space="preserve"> TOC \o "1-3" \h \z \u </w:instrText>
          </w:r>
          <w:r>
            <w:fldChar w:fldCharType="separate"/>
          </w:r>
          <w:hyperlink w:anchor="_Toc20412705" w:history="1">
            <w:r w:rsidR="00B63FD0" w:rsidRPr="00E43B81">
              <w:rPr>
                <w:rStyle w:val="Hyperlink"/>
                <w:noProof/>
              </w:rPr>
              <w:t>ABSTRACT</w:t>
            </w:r>
            <w:r w:rsidR="00B63FD0">
              <w:rPr>
                <w:noProof/>
                <w:webHidden/>
              </w:rPr>
              <w:tab/>
            </w:r>
            <w:r w:rsidR="00B63FD0">
              <w:rPr>
                <w:noProof/>
                <w:webHidden/>
              </w:rPr>
              <w:fldChar w:fldCharType="begin"/>
            </w:r>
            <w:r w:rsidR="00B63FD0">
              <w:rPr>
                <w:noProof/>
                <w:webHidden/>
              </w:rPr>
              <w:instrText xml:space="preserve"> PAGEREF _Toc20412705 \h </w:instrText>
            </w:r>
            <w:r w:rsidR="00B63FD0">
              <w:rPr>
                <w:noProof/>
                <w:webHidden/>
              </w:rPr>
            </w:r>
            <w:r w:rsidR="00B63FD0">
              <w:rPr>
                <w:noProof/>
                <w:webHidden/>
              </w:rPr>
              <w:fldChar w:fldCharType="separate"/>
            </w:r>
            <w:r w:rsidR="00227505">
              <w:rPr>
                <w:noProof/>
                <w:webHidden/>
              </w:rPr>
              <w:t>3</w:t>
            </w:r>
            <w:r w:rsidR="00B63FD0">
              <w:rPr>
                <w:noProof/>
                <w:webHidden/>
              </w:rPr>
              <w:fldChar w:fldCharType="end"/>
            </w:r>
          </w:hyperlink>
        </w:p>
        <w:p w14:paraId="612DA526" w14:textId="2D6D65BA" w:rsidR="00B63FD0" w:rsidRDefault="00B63FD0">
          <w:pPr>
            <w:pStyle w:val="TOC1"/>
            <w:tabs>
              <w:tab w:val="right" w:leader="dot" w:pos="10790"/>
            </w:tabs>
            <w:rPr>
              <w:rFonts w:asciiTheme="minorHAnsi" w:eastAsiaTheme="minorEastAsia" w:hAnsiTheme="minorHAnsi"/>
              <w:noProof/>
              <w:sz w:val="22"/>
            </w:rPr>
          </w:pPr>
          <w:hyperlink w:anchor="_Toc20412706" w:history="1">
            <w:r w:rsidRPr="00E43B81">
              <w:rPr>
                <w:rStyle w:val="Hyperlink"/>
                <w:noProof/>
              </w:rPr>
              <w:t>DESIGN METHODOLOGY</w:t>
            </w:r>
            <w:r>
              <w:rPr>
                <w:noProof/>
                <w:webHidden/>
              </w:rPr>
              <w:tab/>
            </w:r>
            <w:r>
              <w:rPr>
                <w:noProof/>
                <w:webHidden/>
              </w:rPr>
              <w:fldChar w:fldCharType="begin"/>
            </w:r>
            <w:r>
              <w:rPr>
                <w:noProof/>
                <w:webHidden/>
              </w:rPr>
              <w:instrText xml:space="preserve"> PAGEREF _Toc20412706 \h </w:instrText>
            </w:r>
            <w:r>
              <w:rPr>
                <w:noProof/>
                <w:webHidden/>
              </w:rPr>
            </w:r>
            <w:r>
              <w:rPr>
                <w:noProof/>
                <w:webHidden/>
              </w:rPr>
              <w:fldChar w:fldCharType="separate"/>
            </w:r>
            <w:r w:rsidR="00227505">
              <w:rPr>
                <w:noProof/>
                <w:webHidden/>
              </w:rPr>
              <w:t>3</w:t>
            </w:r>
            <w:r>
              <w:rPr>
                <w:noProof/>
                <w:webHidden/>
              </w:rPr>
              <w:fldChar w:fldCharType="end"/>
            </w:r>
          </w:hyperlink>
        </w:p>
        <w:p w14:paraId="2F257B26" w14:textId="49CB1E3E" w:rsidR="00B63FD0" w:rsidRDefault="00B63FD0">
          <w:pPr>
            <w:pStyle w:val="TOC1"/>
            <w:tabs>
              <w:tab w:val="right" w:leader="dot" w:pos="10790"/>
            </w:tabs>
            <w:rPr>
              <w:rFonts w:asciiTheme="minorHAnsi" w:eastAsiaTheme="minorEastAsia" w:hAnsiTheme="minorHAnsi"/>
              <w:noProof/>
              <w:sz w:val="22"/>
            </w:rPr>
          </w:pPr>
          <w:hyperlink w:anchor="_Toc20412707" w:history="1">
            <w:r w:rsidRPr="00E43B81">
              <w:rPr>
                <w:rStyle w:val="Hyperlink"/>
                <w:noProof/>
              </w:rPr>
              <w:t>RESULTS &amp; ANALYSIS</w:t>
            </w:r>
            <w:r>
              <w:rPr>
                <w:noProof/>
                <w:webHidden/>
              </w:rPr>
              <w:tab/>
            </w:r>
            <w:r>
              <w:rPr>
                <w:noProof/>
                <w:webHidden/>
              </w:rPr>
              <w:fldChar w:fldCharType="begin"/>
            </w:r>
            <w:r>
              <w:rPr>
                <w:noProof/>
                <w:webHidden/>
              </w:rPr>
              <w:instrText xml:space="preserve"> PAGEREF _Toc20412707 \h </w:instrText>
            </w:r>
            <w:r>
              <w:rPr>
                <w:noProof/>
                <w:webHidden/>
              </w:rPr>
            </w:r>
            <w:r>
              <w:rPr>
                <w:noProof/>
                <w:webHidden/>
              </w:rPr>
              <w:fldChar w:fldCharType="separate"/>
            </w:r>
            <w:r w:rsidR="00227505">
              <w:rPr>
                <w:noProof/>
                <w:webHidden/>
              </w:rPr>
              <w:t>5</w:t>
            </w:r>
            <w:r>
              <w:rPr>
                <w:noProof/>
                <w:webHidden/>
              </w:rPr>
              <w:fldChar w:fldCharType="end"/>
            </w:r>
          </w:hyperlink>
        </w:p>
        <w:p w14:paraId="4BF21A33" w14:textId="064BDEDD" w:rsidR="00B63FD0" w:rsidRDefault="00B63FD0">
          <w:pPr>
            <w:pStyle w:val="TOC1"/>
            <w:tabs>
              <w:tab w:val="right" w:leader="dot" w:pos="10790"/>
            </w:tabs>
            <w:rPr>
              <w:rFonts w:asciiTheme="minorHAnsi" w:eastAsiaTheme="minorEastAsia" w:hAnsiTheme="minorHAnsi"/>
              <w:noProof/>
              <w:sz w:val="22"/>
            </w:rPr>
          </w:pPr>
          <w:hyperlink w:anchor="_Toc20412708" w:history="1">
            <w:r w:rsidRPr="00E43B81">
              <w:rPr>
                <w:rStyle w:val="Hyperlink"/>
                <w:noProof/>
              </w:rPr>
              <w:t>CONCLUSIONS</w:t>
            </w:r>
            <w:r>
              <w:rPr>
                <w:noProof/>
                <w:webHidden/>
              </w:rPr>
              <w:tab/>
            </w:r>
            <w:r>
              <w:rPr>
                <w:noProof/>
                <w:webHidden/>
              </w:rPr>
              <w:fldChar w:fldCharType="begin"/>
            </w:r>
            <w:r>
              <w:rPr>
                <w:noProof/>
                <w:webHidden/>
              </w:rPr>
              <w:instrText xml:space="preserve"> PAGEREF _Toc20412708 \h </w:instrText>
            </w:r>
            <w:r>
              <w:rPr>
                <w:noProof/>
                <w:webHidden/>
              </w:rPr>
            </w:r>
            <w:r>
              <w:rPr>
                <w:noProof/>
                <w:webHidden/>
              </w:rPr>
              <w:fldChar w:fldCharType="separate"/>
            </w:r>
            <w:r w:rsidR="00227505">
              <w:rPr>
                <w:noProof/>
                <w:webHidden/>
              </w:rPr>
              <w:t>12</w:t>
            </w:r>
            <w:r>
              <w:rPr>
                <w:noProof/>
                <w:webHidden/>
              </w:rPr>
              <w:fldChar w:fldCharType="end"/>
            </w:r>
          </w:hyperlink>
        </w:p>
        <w:p w14:paraId="21E3F59D" w14:textId="77777777" w:rsidR="008738F4" w:rsidRDefault="008738F4">
          <w:r>
            <w:rPr>
              <w:b/>
              <w:bCs/>
              <w:noProof/>
            </w:rPr>
            <w:fldChar w:fldCharType="end"/>
          </w:r>
        </w:p>
      </w:sdtContent>
    </w:sdt>
    <w:p w14:paraId="41524EC5" w14:textId="77777777" w:rsidR="00D63F2B" w:rsidRDefault="00D63F2B">
      <w:pPr>
        <w:spacing w:after="200"/>
        <w:jc w:val="left"/>
      </w:pPr>
      <w:r>
        <w:br w:type="page"/>
      </w:r>
    </w:p>
    <w:p w14:paraId="0DA4A107" w14:textId="77777777" w:rsidR="00704B9A" w:rsidRDefault="00D63F2B" w:rsidP="00D63F2B">
      <w:pPr>
        <w:pStyle w:val="Heading1"/>
      </w:pPr>
      <w:bookmarkStart w:id="0" w:name="_Toc20412705"/>
      <w:r>
        <w:lastRenderedPageBreak/>
        <w:t>ABSTRACT</w:t>
      </w:r>
      <w:bookmarkEnd w:id="0"/>
    </w:p>
    <w:p w14:paraId="7FC24BA0" w14:textId="77777777" w:rsidR="00934477" w:rsidRDefault="00934477" w:rsidP="00D63F2B"/>
    <w:p w14:paraId="5BDC4145" w14:textId="77777777" w:rsidR="00C15D01" w:rsidRDefault="00B165F6" w:rsidP="00C15D01">
      <w:r>
        <w:t>CMOS devices are crucial in small circuits and the</w:t>
      </w:r>
      <w:r w:rsidR="006F39C0">
        <w:t xml:space="preserve"> exercise performed included building a Mirror Adder cir</w:t>
      </w:r>
      <w:r>
        <w:t>cuit. The objectives were to see how sizing of the transistor widths affects output. This is with respect to timing and proper operation. Pyxis was sued for layout and Eldo was used to simulate the devices. Changing channel width changes the time that the signal is delayed through the circu</w:t>
      </w:r>
      <w:r w:rsidR="00DC3917">
        <w:t>i</w:t>
      </w:r>
      <w:r>
        <w:t xml:space="preserve">t. Another important observation from the exercise is that the PMOS and NMOS transistors must have their Width to length ratios balanced according to the circuit layout or else it will not operate as desired. The output of the circuit is a 3-input adder with carryout and sum. </w:t>
      </w:r>
      <w:r w:rsidR="00C15D01">
        <w:t>At 125 degrees Celsius, t</w:t>
      </w:r>
      <w:r w:rsidR="00C15D01">
        <w:t>he overall max input frequency for no output capacitance is 10.3Ghz, and the max throughput with no capacitance is 27.7Ghz. The overall max input frequency for 120fF output capacitance is 297Mhz, and the max throughput with 120fF capacitance is 640Mhz.</w:t>
      </w:r>
      <w:r w:rsidR="00C15D01">
        <w:t xml:space="preserve"> </w:t>
      </w:r>
      <w:r w:rsidR="00C15D01">
        <w:t>With a 120fF load added, percent change is -97.22% for throughput frequency and -87.83% for input frequency.</w:t>
      </w:r>
      <w:r w:rsidR="000E7CAF">
        <w:t xml:space="preserve"> </w:t>
      </w:r>
      <w:r w:rsidR="000E7CAF">
        <w:t>And when considering delays, the best sized transistor in this exercise was a PMOS with a W/L ratio of 8 and the NMOS structure associated with this PMOS structure had a ratio of 4W/L.</w:t>
      </w:r>
    </w:p>
    <w:p w14:paraId="2BC0CF8E" w14:textId="77777777" w:rsidR="00BB3BAD" w:rsidRDefault="00BB3BAD" w:rsidP="00D63F2B"/>
    <w:p w14:paraId="1EE74C1C" w14:textId="77777777" w:rsidR="006F39C0" w:rsidRDefault="006F39C0" w:rsidP="00D63F2B"/>
    <w:p w14:paraId="2A5F99A0" w14:textId="77777777" w:rsidR="00162CD9" w:rsidRDefault="00162CD9" w:rsidP="00D63F2B"/>
    <w:p w14:paraId="30956598" w14:textId="77777777" w:rsidR="00162CD9" w:rsidRDefault="00162CD9" w:rsidP="00162CD9">
      <w:pPr>
        <w:pStyle w:val="Heading1"/>
      </w:pPr>
      <w:bookmarkStart w:id="1" w:name="_Toc380784057"/>
      <w:bookmarkStart w:id="2" w:name="_Toc20412706"/>
      <w:r>
        <w:t>DESIGN METHODOLOGY</w:t>
      </w:r>
      <w:bookmarkEnd w:id="1"/>
      <w:bookmarkEnd w:id="2"/>
    </w:p>
    <w:p w14:paraId="6E674338" w14:textId="77777777" w:rsidR="00D63F2B" w:rsidRDefault="00D63F2B" w:rsidP="00D63F2B"/>
    <w:p w14:paraId="0A8AB4BB" w14:textId="77777777" w:rsidR="00694807" w:rsidRDefault="00694807" w:rsidP="00D63F2B">
      <w:r>
        <w:t xml:space="preserve">The exercise started with creating the circuit for the mirror adder </w:t>
      </w:r>
      <w:r w:rsidR="00655E73">
        <w:t>in Pyxis</w:t>
      </w:r>
      <w:r>
        <w:t>. The transistor len</w:t>
      </w:r>
      <w:r w:rsidR="00037683">
        <w:t xml:space="preserve">gths were left at .13u but the widths had to be filled in accordingly. The circuit is shown in figure 1. </w:t>
      </w:r>
    </w:p>
    <w:p w14:paraId="0644274E" w14:textId="77777777" w:rsidR="00037683" w:rsidRDefault="00037683" w:rsidP="00D63F2B"/>
    <w:p w14:paraId="7FA485BE" w14:textId="77777777" w:rsidR="00037683" w:rsidRPr="009C5BC6" w:rsidRDefault="00037683" w:rsidP="00037683">
      <w:pPr>
        <w:jc w:val="center"/>
        <w:rPr>
          <w:rFonts w:cs="Times New Roman"/>
        </w:rPr>
      </w:pPr>
      <w:r w:rsidRPr="009C5BC6">
        <w:rPr>
          <w:rFonts w:cs="Times New Roman"/>
          <w:noProof/>
        </w:rPr>
        <w:drawing>
          <wp:inline distT="0" distB="0" distL="0" distR="0" wp14:anchorId="41162122" wp14:editId="0901E408">
            <wp:extent cx="6770370" cy="352274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eet1.mgc_sheet.png"/>
                    <pic:cNvPicPr/>
                  </pic:nvPicPr>
                  <pic:blipFill>
                    <a:blip r:embed="rId9">
                      <a:extLst>
                        <a:ext uri="{28A0092B-C50C-407E-A947-70E740481C1C}">
                          <a14:useLocalDpi xmlns:a14="http://schemas.microsoft.com/office/drawing/2010/main" val="0"/>
                        </a:ext>
                      </a:extLst>
                    </a:blip>
                    <a:stretch>
                      <a:fillRect/>
                    </a:stretch>
                  </pic:blipFill>
                  <pic:spPr>
                    <a:xfrm>
                      <a:off x="0" y="0"/>
                      <a:ext cx="6830898" cy="3554242"/>
                    </a:xfrm>
                    <a:prstGeom prst="rect">
                      <a:avLst/>
                    </a:prstGeom>
                  </pic:spPr>
                </pic:pic>
              </a:graphicData>
            </a:graphic>
          </wp:inline>
        </w:drawing>
      </w:r>
    </w:p>
    <w:p w14:paraId="65ABC2E1" w14:textId="77777777" w:rsidR="00037683" w:rsidRPr="009C5BC6" w:rsidRDefault="00037683" w:rsidP="00037683">
      <w:pPr>
        <w:jc w:val="center"/>
        <w:rPr>
          <w:rFonts w:cs="Times New Roman"/>
        </w:rPr>
      </w:pPr>
    </w:p>
    <w:p w14:paraId="0960317F" w14:textId="77777777" w:rsidR="00037683" w:rsidRPr="009C5BC6" w:rsidRDefault="00037683" w:rsidP="00037683">
      <w:pPr>
        <w:jc w:val="center"/>
        <w:rPr>
          <w:rFonts w:cs="Times New Roman"/>
          <w:b/>
        </w:rPr>
      </w:pPr>
      <w:r w:rsidRPr="009C5BC6">
        <w:rPr>
          <w:rFonts w:cs="Times New Roman"/>
          <w:b/>
        </w:rPr>
        <w:t xml:space="preserve">Fig. 1: </w:t>
      </w:r>
      <w:r w:rsidRPr="00037683">
        <w:rPr>
          <w:rFonts w:cs="Times New Roman"/>
        </w:rPr>
        <w:t>Mirror Adder Transistor</w:t>
      </w:r>
      <w:r w:rsidRPr="009C5BC6">
        <w:rPr>
          <w:rFonts w:cs="Times New Roman"/>
        </w:rPr>
        <w:t xml:space="preserve"> circuit made with Pyxis</w:t>
      </w:r>
    </w:p>
    <w:p w14:paraId="4A577D00" w14:textId="77777777" w:rsidR="00037683" w:rsidRDefault="00037683" w:rsidP="00D63F2B"/>
    <w:p w14:paraId="196334C1" w14:textId="77777777" w:rsidR="00655E73" w:rsidRDefault="00BD7B10" w:rsidP="00D63F2B">
      <w:r>
        <w:lastRenderedPageBreak/>
        <w:t>The circuit is relatively simple and operates like a full adder. There are 3 inputs and 2 outputs. In</w:t>
      </w:r>
      <w:r w:rsidR="00655E73">
        <w:t xml:space="preserve"> this circuit the transistor widths had to be filled in. The rules for do</w:t>
      </w:r>
      <w:r w:rsidR="00B7156C">
        <w:t>ing</w:t>
      </w:r>
      <w:r w:rsidR="00655E73">
        <w:t xml:space="preserve"> so are such that PMOS transistors have double the width of the NMOS. </w:t>
      </w:r>
      <w:r w:rsidR="00B7156C">
        <w:t xml:space="preserve">And transistors in series need to have their widths incremented to be able to drive through the series. Parallel transistors are unaffected, but they still need to balance out the opposite branch. In general, smaller is better and this is shown in the results. Figure 2 contains the labelled transistor widths where the number next to the transistor is the width divided by lambda which is .13uM. </w:t>
      </w:r>
    </w:p>
    <w:p w14:paraId="0DEB9C18" w14:textId="77777777" w:rsidR="00B7156C" w:rsidRPr="009C5BC6" w:rsidRDefault="00B7156C" w:rsidP="00B7156C">
      <w:pPr>
        <w:jc w:val="center"/>
        <w:rPr>
          <w:rFonts w:cs="Times New Roman"/>
        </w:rPr>
      </w:pPr>
      <w:r w:rsidRPr="009C5BC6">
        <w:rPr>
          <w:rFonts w:cs="Times New Roman"/>
          <w:noProof/>
        </w:rPr>
        <w:drawing>
          <wp:inline distT="0" distB="0" distL="0" distR="0" wp14:anchorId="2895AFBE" wp14:editId="1183E5A4">
            <wp:extent cx="6442710" cy="335226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eet1.mgc_sheet.png"/>
                    <pic:cNvPicPr/>
                  </pic:nvPicPr>
                  <pic:blipFill>
                    <a:blip r:embed="rId10">
                      <a:extLst>
                        <a:ext uri="{28A0092B-C50C-407E-A947-70E740481C1C}">
                          <a14:useLocalDpi xmlns:a14="http://schemas.microsoft.com/office/drawing/2010/main" val="0"/>
                        </a:ext>
                      </a:extLst>
                    </a:blip>
                    <a:stretch>
                      <a:fillRect/>
                    </a:stretch>
                  </pic:blipFill>
                  <pic:spPr>
                    <a:xfrm>
                      <a:off x="0" y="0"/>
                      <a:ext cx="6457576" cy="3359998"/>
                    </a:xfrm>
                    <a:prstGeom prst="rect">
                      <a:avLst/>
                    </a:prstGeom>
                  </pic:spPr>
                </pic:pic>
              </a:graphicData>
            </a:graphic>
          </wp:inline>
        </w:drawing>
      </w:r>
    </w:p>
    <w:p w14:paraId="22CFFF3D" w14:textId="77777777" w:rsidR="00B7156C" w:rsidRPr="009C5BC6" w:rsidRDefault="00B7156C" w:rsidP="00B7156C">
      <w:pPr>
        <w:jc w:val="center"/>
        <w:rPr>
          <w:rFonts w:cs="Times New Roman"/>
        </w:rPr>
      </w:pPr>
    </w:p>
    <w:p w14:paraId="207F9BAE" w14:textId="77777777" w:rsidR="00B7156C" w:rsidRPr="009C5BC6" w:rsidRDefault="00B7156C" w:rsidP="00B7156C">
      <w:pPr>
        <w:jc w:val="center"/>
        <w:rPr>
          <w:rFonts w:cs="Times New Roman"/>
          <w:b/>
        </w:rPr>
      </w:pPr>
      <w:r w:rsidRPr="009C5BC6">
        <w:rPr>
          <w:rFonts w:cs="Times New Roman"/>
          <w:b/>
        </w:rPr>
        <w:t xml:space="preserve">Fig. </w:t>
      </w:r>
      <w:r>
        <w:rPr>
          <w:rFonts w:cs="Times New Roman"/>
          <w:b/>
        </w:rPr>
        <w:t>2</w:t>
      </w:r>
      <w:r w:rsidRPr="009C5BC6">
        <w:rPr>
          <w:rFonts w:cs="Times New Roman"/>
          <w:b/>
        </w:rPr>
        <w:t xml:space="preserve">: </w:t>
      </w:r>
      <w:r w:rsidRPr="00037683">
        <w:rPr>
          <w:rFonts w:cs="Times New Roman"/>
        </w:rPr>
        <w:t>Mirror Adder Transistor</w:t>
      </w:r>
      <w:r w:rsidRPr="009C5BC6">
        <w:rPr>
          <w:rFonts w:cs="Times New Roman"/>
        </w:rPr>
        <w:t xml:space="preserve"> circuit made with Pyxis</w:t>
      </w:r>
      <w:r>
        <w:rPr>
          <w:rFonts w:cs="Times New Roman"/>
        </w:rPr>
        <w:t xml:space="preserve"> Containing Labeled Width Ratios</w:t>
      </w:r>
    </w:p>
    <w:p w14:paraId="5A8437DA" w14:textId="77777777" w:rsidR="00B7156C" w:rsidRDefault="00B7156C" w:rsidP="00D63F2B"/>
    <w:p w14:paraId="1D5F97A4" w14:textId="77777777" w:rsidR="002B71B2" w:rsidRDefault="002B71B2" w:rsidP="00D63F2B">
      <w:r>
        <w:t>There are load capacitors that are used in this circuit as well. It is a 120fF capacitor tied to each output. The evaluation of critical path is important, and it is done by looking at the Elmore model delay. This formula is one that will come up with a time constant for any branch of the circuit. It is used to determine the longest time path after inspection fails to be useful. To calculate Elmore delay use equation 1</w:t>
      </w:r>
      <w:r w:rsidR="00126A4B">
        <w:t xml:space="preserve"> which is sourced from lectures</w:t>
      </w:r>
      <w:r>
        <w:t>. The largest RC multiple is the critical path, or path that will take the most time. This is the method used to identify the critical path.</w:t>
      </w:r>
    </w:p>
    <w:p w14:paraId="77492233" w14:textId="77777777" w:rsidR="002B71B2" w:rsidRDefault="002B71B2" w:rsidP="00D63F2B"/>
    <w:p w14:paraId="4BB20480" w14:textId="77777777" w:rsidR="00126A4B" w:rsidRDefault="00126A4B" w:rsidP="00D63F2B">
      <m:oMathPara>
        <m:oMath>
          <m:sSub>
            <m:sSubPr>
              <m:ctrlPr>
                <w:rPr>
                  <w:rFonts w:ascii="Cambria Math" w:hAnsi="Cambria Math"/>
                  <w:i/>
                </w:rPr>
              </m:ctrlPr>
            </m:sSubPr>
            <m:e>
              <m:r>
                <w:rPr>
                  <w:rFonts w:ascii="Cambria Math" w:hAnsi="Cambria Math"/>
                </w:rPr>
                <m:t>t</m:t>
              </m:r>
            </m:e>
            <m:sub>
              <m:r>
                <w:rPr>
                  <w:rFonts w:ascii="Cambria Math" w:hAnsi="Cambria Math"/>
                </w:rPr>
                <m:t>delay</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Num Nodes</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i-to-source</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nary>
        </m:oMath>
      </m:oMathPara>
    </w:p>
    <w:p w14:paraId="076373A7" w14:textId="77777777" w:rsidR="002B71B2" w:rsidRPr="009C5BC6" w:rsidRDefault="002B71B2" w:rsidP="002B71B2">
      <w:pPr>
        <w:jc w:val="center"/>
        <w:rPr>
          <w:rFonts w:cs="Times New Roman"/>
          <w:b/>
        </w:rPr>
      </w:pPr>
      <w:r>
        <w:rPr>
          <w:rFonts w:cs="Times New Roman"/>
          <w:b/>
        </w:rPr>
        <w:t>Eq</w:t>
      </w:r>
      <w:r w:rsidRPr="009C5BC6">
        <w:rPr>
          <w:rFonts w:cs="Times New Roman"/>
          <w:b/>
        </w:rPr>
        <w:t xml:space="preserve">. </w:t>
      </w:r>
      <w:r>
        <w:rPr>
          <w:rFonts w:cs="Times New Roman"/>
          <w:b/>
        </w:rPr>
        <w:t>1</w:t>
      </w:r>
      <w:r w:rsidRPr="009C5BC6">
        <w:rPr>
          <w:rFonts w:cs="Times New Roman"/>
          <w:b/>
        </w:rPr>
        <w:t xml:space="preserve">: </w:t>
      </w:r>
      <w:r>
        <w:rPr>
          <w:rFonts w:cs="Times New Roman"/>
        </w:rPr>
        <w:t>Elmore Delay of a Circuit</w:t>
      </w:r>
    </w:p>
    <w:p w14:paraId="0D587648" w14:textId="77777777" w:rsidR="002B71B2" w:rsidRDefault="002B71B2" w:rsidP="00D63F2B"/>
    <w:p w14:paraId="15BE6CDE" w14:textId="77777777" w:rsidR="002B71B2" w:rsidRDefault="002B71B2" w:rsidP="00D63F2B">
      <w:r>
        <w:t xml:space="preserve">Figure 3 shows the evaluated paths and the time constants associated with them using the Elmore delay model. The values are overlaid on each path. </w:t>
      </w:r>
      <w:r w:rsidR="00126A4B">
        <w:t xml:space="preserve">Some paths can be immediately discounted because they will be </w:t>
      </w:r>
      <w:r w:rsidR="00BD7B10">
        <w:t>fast.</w:t>
      </w:r>
      <w:r w:rsidR="00126A4B">
        <w:t xml:space="preserve"> A PMOS and NMOS pair with ratio 2 to 1 will be faster than the same components with 2 PMOS in parallel. The sum of capacitances will slow down operation, especially as the width grows.</w:t>
      </w:r>
    </w:p>
    <w:p w14:paraId="456349C7" w14:textId="77777777" w:rsidR="00694807" w:rsidRDefault="00694807" w:rsidP="00D63F2B"/>
    <w:p w14:paraId="0D123BED" w14:textId="77777777" w:rsidR="00126A4B" w:rsidRPr="009C5BC6" w:rsidRDefault="00126A4B" w:rsidP="00126A4B">
      <w:pPr>
        <w:jc w:val="center"/>
        <w:rPr>
          <w:rFonts w:cs="Times New Roman"/>
        </w:rPr>
      </w:pPr>
      <w:r w:rsidRPr="009C5BC6">
        <w:rPr>
          <w:rFonts w:cs="Times New Roman"/>
          <w:noProof/>
        </w:rPr>
        <w:lastRenderedPageBreak/>
        <w:drawing>
          <wp:inline distT="0" distB="0" distL="0" distR="0" wp14:anchorId="0C0D8159" wp14:editId="7D27F2B8">
            <wp:extent cx="6457576" cy="335999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eet1.mgc_sheet.png"/>
                    <pic:cNvPicPr/>
                  </pic:nvPicPr>
                  <pic:blipFill>
                    <a:blip r:embed="rId11">
                      <a:extLst>
                        <a:ext uri="{28A0092B-C50C-407E-A947-70E740481C1C}">
                          <a14:useLocalDpi xmlns:a14="http://schemas.microsoft.com/office/drawing/2010/main" val="0"/>
                        </a:ext>
                      </a:extLst>
                    </a:blip>
                    <a:stretch>
                      <a:fillRect/>
                    </a:stretch>
                  </pic:blipFill>
                  <pic:spPr>
                    <a:xfrm>
                      <a:off x="0" y="0"/>
                      <a:ext cx="6457576" cy="3359997"/>
                    </a:xfrm>
                    <a:prstGeom prst="rect">
                      <a:avLst/>
                    </a:prstGeom>
                  </pic:spPr>
                </pic:pic>
              </a:graphicData>
            </a:graphic>
          </wp:inline>
        </w:drawing>
      </w:r>
    </w:p>
    <w:p w14:paraId="0F91A467" w14:textId="77777777" w:rsidR="00126A4B" w:rsidRPr="009C5BC6" w:rsidRDefault="00126A4B" w:rsidP="00126A4B">
      <w:pPr>
        <w:jc w:val="center"/>
        <w:rPr>
          <w:rFonts w:cs="Times New Roman"/>
        </w:rPr>
      </w:pPr>
    </w:p>
    <w:p w14:paraId="615CCAD3" w14:textId="77777777" w:rsidR="00126A4B" w:rsidRPr="009C5BC6" w:rsidRDefault="00126A4B" w:rsidP="00126A4B">
      <w:pPr>
        <w:jc w:val="center"/>
        <w:rPr>
          <w:rFonts w:cs="Times New Roman"/>
          <w:b/>
        </w:rPr>
      </w:pPr>
      <w:r w:rsidRPr="009C5BC6">
        <w:rPr>
          <w:rFonts w:cs="Times New Roman"/>
          <w:b/>
        </w:rPr>
        <w:t xml:space="preserve">Fig. </w:t>
      </w:r>
      <w:r>
        <w:rPr>
          <w:rFonts w:cs="Times New Roman"/>
          <w:b/>
        </w:rPr>
        <w:t>3</w:t>
      </w:r>
      <w:r w:rsidRPr="009C5BC6">
        <w:rPr>
          <w:rFonts w:cs="Times New Roman"/>
          <w:b/>
        </w:rPr>
        <w:t xml:space="preserve">: </w:t>
      </w:r>
      <w:r w:rsidRPr="00037683">
        <w:rPr>
          <w:rFonts w:cs="Times New Roman"/>
        </w:rPr>
        <w:t xml:space="preserve">Mirror Adder </w:t>
      </w:r>
      <w:r>
        <w:rPr>
          <w:rFonts w:cs="Times New Roman"/>
        </w:rPr>
        <w:t xml:space="preserve">Timing Delay </w:t>
      </w:r>
      <w:r w:rsidR="00BD7B10">
        <w:rPr>
          <w:rFonts w:cs="Times New Roman"/>
        </w:rPr>
        <w:t>Calculations with Elmore Model</w:t>
      </w:r>
    </w:p>
    <w:p w14:paraId="3FDDDE77" w14:textId="77777777" w:rsidR="00694807" w:rsidRDefault="00694807" w:rsidP="00D63F2B"/>
    <w:p w14:paraId="3DAC3E97" w14:textId="77777777" w:rsidR="00DF35DF" w:rsidRDefault="00BD7B10" w:rsidP="00D63F2B">
      <w:r>
        <w:t xml:space="preserve">The critical path is the 3 parallel PMOS in series with another PMOS. The combined capacitances blow the 3 series PMOS out of the water with more than double the delay. </w:t>
      </w:r>
      <w:r w:rsidR="00B82F7A">
        <w:t xml:space="preserve">To summarize, minimize delays by picking transistors that provide the smallest Elmore delay at the critical paths. This is the approach that was used to determine the best transistor sizes for fastest operation. </w:t>
      </w:r>
    </w:p>
    <w:p w14:paraId="13EA0C03" w14:textId="77777777" w:rsidR="00DF35DF" w:rsidRDefault="00DF35DF" w:rsidP="00D63F2B"/>
    <w:p w14:paraId="14DB8AD0" w14:textId="77777777" w:rsidR="00126A4B" w:rsidRDefault="00DF35DF" w:rsidP="00D63F2B">
      <w:r>
        <w:t xml:space="preserve">Additionally, to calculate input and throughput frequencies equation 2 and 3 are used. </w:t>
      </w:r>
    </w:p>
    <w:p w14:paraId="4568F81F" w14:textId="77777777" w:rsidR="00DF35DF" w:rsidRPr="009C5BC6" w:rsidRDefault="00DF35DF" w:rsidP="00DF35DF">
      <w:pPr>
        <w:rPr>
          <w:rFonts w:cs="Times New Roman"/>
          <w:sz w:val="20"/>
          <w:szCs w:val="20"/>
        </w:rPr>
      </w:pPr>
    </w:p>
    <w:p w14:paraId="67039DB1" w14:textId="77777777" w:rsidR="00DF35DF" w:rsidRPr="009C5BC6" w:rsidRDefault="00DF35DF" w:rsidP="00DF35DF">
      <w:pPr>
        <w:rPr>
          <w:rFonts w:cs="Times New Roman"/>
        </w:rPr>
      </w:pPr>
      <m:oMathPara>
        <m:oMath>
          <m:r>
            <w:rPr>
              <w:rFonts w:ascii="Cambria Math" w:eastAsiaTheme="minorEastAsia" w:hAnsi="Cambria Math" w:cs="Times New Roman"/>
            </w:rPr>
            <m:t xml:space="preserve">F In Max= </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rise time+fall time</m:t>
              </m:r>
            </m:den>
          </m:f>
          <m:r>
            <w:rPr>
              <w:rFonts w:ascii="Cambria Math" w:hAnsi="Cambria Math" w:cs="Times New Roman"/>
            </w:rPr>
            <m:t xml:space="preserve">    </m:t>
          </m:r>
        </m:oMath>
      </m:oMathPara>
    </w:p>
    <w:p w14:paraId="10C586BD" w14:textId="77777777" w:rsidR="00DF35DF" w:rsidRPr="009C5BC6" w:rsidRDefault="00DF35DF" w:rsidP="00DF35DF">
      <w:pPr>
        <w:jc w:val="center"/>
        <w:rPr>
          <w:rFonts w:cs="Times New Roman"/>
        </w:rPr>
      </w:pPr>
      <w:r w:rsidRPr="009C5BC6">
        <w:rPr>
          <w:rFonts w:cs="Times New Roman"/>
          <w:b/>
        </w:rPr>
        <w:t>Equation 2.</w:t>
      </w:r>
      <w:r w:rsidRPr="009C5BC6">
        <w:rPr>
          <w:rFonts w:cs="Times New Roman"/>
        </w:rPr>
        <w:t xml:space="preserve"> F Input Max calculation</w:t>
      </w:r>
    </w:p>
    <w:p w14:paraId="04CEC8AC" w14:textId="77777777" w:rsidR="00DF35DF" w:rsidRPr="009C5BC6" w:rsidRDefault="00DF35DF" w:rsidP="00DF35DF">
      <w:pPr>
        <w:jc w:val="center"/>
        <w:rPr>
          <w:rFonts w:cs="Times New Roman"/>
        </w:rPr>
      </w:pPr>
    </w:p>
    <w:p w14:paraId="0BF510F4" w14:textId="77777777" w:rsidR="00DF35DF" w:rsidRPr="009C5BC6" w:rsidRDefault="00DF35DF" w:rsidP="00DF35DF">
      <w:pPr>
        <w:rPr>
          <w:rFonts w:cs="Times New Roman"/>
        </w:rPr>
      </w:pPr>
      <m:oMathPara>
        <m:oMath>
          <m:r>
            <w:rPr>
              <w:rFonts w:ascii="Cambria Math" w:eastAsiaTheme="minorEastAsia" w:hAnsi="Cambria Math" w:cs="Times New Roman"/>
            </w:rPr>
            <m:t>F</m:t>
          </m:r>
          <m:r>
            <m:rPr>
              <m:sty m:val="p"/>
            </m:rPr>
            <w:rPr>
              <w:rFonts w:ascii="Cambria Math" w:hAnsi="Cambria Math" w:cs="Times New Roman"/>
            </w:rPr>
            <m:t xml:space="preserve"> througput MAx</m:t>
          </m:r>
          <m:r>
            <w:rPr>
              <w:rFonts w:ascii="Cambria Math" w:eastAsiaTheme="minorEastAsia" w:hAnsi="Cambria Math" w:cs="Times New Roman"/>
            </w:rPr>
            <m:t xml:space="preserve">= </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Tp,HL+Tp,LH</m:t>
              </m:r>
            </m:den>
          </m:f>
          <m:r>
            <w:rPr>
              <w:rFonts w:ascii="Cambria Math" w:hAnsi="Cambria Math" w:cs="Times New Roman"/>
            </w:rPr>
            <m:t xml:space="preserve">    </m:t>
          </m:r>
        </m:oMath>
      </m:oMathPara>
    </w:p>
    <w:p w14:paraId="53982965" w14:textId="77777777" w:rsidR="00DF35DF" w:rsidRPr="009C5BC6" w:rsidRDefault="00DF35DF" w:rsidP="00DF35DF">
      <w:pPr>
        <w:jc w:val="center"/>
        <w:rPr>
          <w:rFonts w:cs="Times New Roman"/>
        </w:rPr>
      </w:pPr>
      <w:r w:rsidRPr="009C5BC6">
        <w:rPr>
          <w:rFonts w:cs="Times New Roman"/>
          <w:b/>
        </w:rPr>
        <w:t>Equation 3.</w:t>
      </w:r>
      <w:r w:rsidRPr="009C5BC6">
        <w:rPr>
          <w:rFonts w:cs="Times New Roman"/>
        </w:rPr>
        <w:t xml:space="preserve"> F throughput max calculation</w:t>
      </w:r>
    </w:p>
    <w:p w14:paraId="0F78EFD8" w14:textId="77777777" w:rsidR="00DF35DF" w:rsidRDefault="00DF35DF" w:rsidP="00D63F2B"/>
    <w:p w14:paraId="2D95F761" w14:textId="77777777" w:rsidR="00DF35DF" w:rsidRDefault="00DF35DF" w:rsidP="00D63F2B">
      <w:r>
        <w:t xml:space="preserve">These will be important metrics for digital circuits that are part of a larger system. </w:t>
      </w:r>
      <w:r w:rsidR="00B401AE">
        <w:t xml:space="preserve">These will </w:t>
      </w:r>
      <w:r w:rsidR="00A72821">
        <w:t>be</w:t>
      </w:r>
      <w:r w:rsidR="00FB6EEF">
        <w:t xml:space="preserve"> </w:t>
      </w:r>
      <w:r w:rsidR="00B401AE">
        <w:t xml:space="preserve">calculated for various trials of this circuit under different conditions. </w:t>
      </w:r>
    </w:p>
    <w:p w14:paraId="6D4009C5" w14:textId="77777777" w:rsidR="00DF35DF" w:rsidRDefault="00DF35DF" w:rsidP="00D63F2B"/>
    <w:p w14:paraId="4CC3B9FC" w14:textId="77777777" w:rsidR="00BD7B10" w:rsidRDefault="00BD7B10" w:rsidP="00D63F2B"/>
    <w:p w14:paraId="0BC2D649" w14:textId="77777777" w:rsidR="00D63F2B" w:rsidRDefault="00D63F2B" w:rsidP="002E6233">
      <w:pPr>
        <w:pStyle w:val="Heading1"/>
      </w:pPr>
      <w:bookmarkStart w:id="3" w:name="_Toc20412707"/>
      <w:r>
        <w:t>RESULTS &amp; ANALYSIS</w:t>
      </w:r>
      <w:bookmarkEnd w:id="3"/>
    </w:p>
    <w:p w14:paraId="4CA36AE9" w14:textId="77777777" w:rsidR="00D63F2B" w:rsidRDefault="00D63F2B" w:rsidP="00D63F2B"/>
    <w:p w14:paraId="344955EB" w14:textId="77777777" w:rsidR="00564E0C" w:rsidRDefault="00564E0C" w:rsidP="00D63F2B">
      <w:r>
        <w:t xml:space="preserve">This procedure consisted of several steps. The </w:t>
      </w:r>
      <w:r w:rsidR="00A65C3D">
        <w:t xml:space="preserve">metric </w:t>
      </w:r>
      <w:r>
        <w:t>portions of the circuit that were examined are the rise, fall and delay times. This was used to calculated throughput and input frequencies.</w:t>
      </w:r>
      <w:r w:rsidR="00A65C3D">
        <w:t xml:space="preserve"> The conditions for these were similar as well. The circuit was analyzed under worse case parameters and with and without a 120fF load at each </w:t>
      </w:r>
      <w:r w:rsidR="00A65C3D">
        <w:lastRenderedPageBreak/>
        <w:t xml:space="preserve">output terminal. The VDD voltage was 1.08V and the temperature was 125 degrees Celsius for each trial. The simulation profile for this circuit was </w:t>
      </w:r>
      <w:proofErr w:type="gramStart"/>
      <w:r w:rsidR="00A65C3D">
        <w:t>pretty standard</w:t>
      </w:r>
      <w:proofErr w:type="gramEnd"/>
      <w:r w:rsidR="00A65C3D">
        <w:t xml:space="preserve">. The input waves were pulse waves that had rise times of .1ns. For A, B and C the periods were 20ns, 40ns, and 80ns respectively. This is all that was needed to capture simulated output on S and </w:t>
      </w:r>
      <w:proofErr w:type="spellStart"/>
      <w:r w:rsidR="00A65C3D">
        <w:t>Cout</w:t>
      </w:r>
      <w:proofErr w:type="spellEnd"/>
      <w:r w:rsidR="00A65C3D">
        <w:t xml:space="preserve"> terminals for the circuit. Figure 4 shows the simulated circuit results with no load at 1.08V VDD and 125 degrees Celsius. </w:t>
      </w:r>
    </w:p>
    <w:p w14:paraId="7C71FA13" w14:textId="77777777" w:rsidR="00A65C3D" w:rsidRDefault="00A65C3D" w:rsidP="00D63F2B"/>
    <w:p w14:paraId="3B93A5B6" w14:textId="77777777" w:rsidR="001B3D3D" w:rsidRPr="009C5BC6" w:rsidRDefault="001B3D3D" w:rsidP="001B3D3D">
      <w:pPr>
        <w:jc w:val="center"/>
        <w:rPr>
          <w:rFonts w:cs="Times New Roman"/>
        </w:rPr>
      </w:pPr>
      <w:r w:rsidRPr="009C5BC6">
        <w:rPr>
          <w:rFonts w:cs="Times New Roman"/>
          <w:noProof/>
        </w:rPr>
        <w:drawing>
          <wp:inline distT="0" distB="0" distL="0" distR="0" wp14:anchorId="00977050" wp14:editId="4CBC5D17">
            <wp:extent cx="6606360" cy="3642026"/>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3.png"/>
                    <pic:cNvPicPr/>
                  </pic:nvPicPr>
                  <pic:blipFill>
                    <a:blip r:embed="rId12">
                      <a:extLst>
                        <a:ext uri="{28A0092B-C50C-407E-A947-70E740481C1C}">
                          <a14:useLocalDpi xmlns:a14="http://schemas.microsoft.com/office/drawing/2010/main" val="0"/>
                        </a:ext>
                      </a:extLst>
                    </a:blip>
                    <a:stretch>
                      <a:fillRect/>
                    </a:stretch>
                  </pic:blipFill>
                  <pic:spPr>
                    <a:xfrm>
                      <a:off x="0" y="0"/>
                      <a:ext cx="6606360" cy="3642026"/>
                    </a:xfrm>
                    <a:prstGeom prst="rect">
                      <a:avLst/>
                    </a:prstGeom>
                  </pic:spPr>
                </pic:pic>
              </a:graphicData>
            </a:graphic>
          </wp:inline>
        </w:drawing>
      </w:r>
    </w:p>
    <w:p w14:paraId="2A4905DE" w14:textId="77777777" w:rsidR="001B3D3D" w:rsidRPr="009C5BC6" w:rsidRDefault="001B3D3D" w:rsidP="001B3D3D">
      <w:pPr>
        <w:rPr>
          <w:rFonts w:cs="Times New Roman"/>
        </w:rPr>
      </w:pPr>
      <w:r w:rsidRPr="009C5BC6">
        <w:rPr>
          <w:rFonts w:cs="Times New Roman"/>
          <w:b/>
        </w:rPr>
        <w:t xml:space="preserve">Fig. </w:t>
      </w:r>
      <w:r w:rsidR="00E77227">
        <w:rPr>
          <w:rFonts w:cs="Times New Roman"/>
          <w:b/>
        </w:rPr>
        <w:t>4</w:t>
      </w:r>
      <w:r w:rsidRPr="009C5BC6">
        <w:rPr>
          <w:rFonts w:cs="Times New Roman"/>
          <w:b/>
        </w:rPr>
        <w:t xml:space="preserve">: </w:t>
      </w:r>
      <w:r w:rsidRPr="009C5BC6">
        <w:rPr>
          <w:rFonts w:cs="Times New Roman"/>
        </w:rPr>
        <w:t xml:space="preserve">Plotted </w:t>
      </w:r>
      <w:r>
        <w:rPr>
          <w:rFonts w:cs="Times New Roman"/>
        </w:rPr>
        <w:t>Mirror Adder Signal Voltages</w:t>
      </w:r>
      <w:r w:rsidRPr="009C5BC6">
        <w:rPr>
          <w:rFonts w:cs="Times New Roman"/>
        </w:rPr>
        <w:t xml:space="preserve"> with </w:t>
      </w:r>
      <w:r>
        <w:rPr>
          <w:rFonts w:cs="Times New Roman"/>
        </w:rPr>
        <w:t>Pulsed T</w:t>
      </w:r>
      <w:r w:rsidRPr="009C5BC6">
        <w:rPr>
          <w:rFonts w:cs="Times New Roman"/>
        </w:rPr>
        <w:t xml:space="preserve">ransient </w:t>
      </w:r>
      <w:r>
        <w:rPr>
          <w:rFonts w:cs="Times New Roman"/>
        </w:rPr>
        <w:t>A</w:t>
      </w:r>
      <w:r w:rsidRPr="009C5BC6">
        <w:rPr>
          <w:rFonts w:cs="Times New Roman"/>
        </w:rPr>
        <w:t xml:space="preserve">nalysis with profile (T = </w:t>
      </w:r>
      <w:r>
        <w:rPr>
          <w:rFonts w:cs="Times New Roman"/>
        </w:rPr>
        <w:t>1</w:t>
      </w:r>
      <w:r w:rsidRPr="009C5BC6">
        <w:rPr>
          <w:rFonts w:cs="Times New Roman"/>
        </w:rPr>
        <w:t>25 degrees C, 1.</w:t>
      </w:r>
      <w:r>
        <w:rPr>
          <w:rFonts w:cs="Times New Roman"/>
        </w:rPr>
        <w:t>08</w:t>
      </w:r>
      <w:r w:rsidRPr="009C5BC6">
        <w:rPr>
          <w:rFonts w:cs="Times New Roman"/>
        </w:rPr>
        <w:t xml:space="preserve">V </w:t>
      </w:r>
      <w:r>
        <w:rPr>
          <w:rFonts w:cs="Times New Roman"/>
        </w:rPr>
        <w:t>on VDD, C=0F</w:t>
      </w:r>
      <w:r w:rsidRPr="009C5BC6">
        <w:rPr>
          <w:rFonts w:cs="Times New Roman"/>
        </w:rPr>
        <w:t>)</w:t>
      </w:r>
    </w:p>
    <w:p w14:paraId="4E72EBD1" w14:textId="77777777" w:rsidR="00A65C3D" w:rsidRDefault="00A65C3D" w:rsidP="00D63F2B"/>
    <w:p w14:paraId="29CD866C" w14:textId="77777777" w:rsidR="000C0F95" w:rsidRDefault="000C0F95" w:rsidP="00D63F2B">
      <w:r>
        <w:t xml:space="preserve">Upon inspecting the </w:t>
      </w:r>
      <w:r w:rsidR="00A872BE">
        <w:t>figure,</w:t>
      </w:r>
      <w:r>
        <w:t xml:space="preserve"> </w:t>
      </w:r>
      <w:r w:rsidR="00A872BE">
        <w:t>the</w:t>
      </w:r>
      <w:r>
        <w:t xml:space="preserve"> adder behavior works. When no signals are high, no </w:t>
      </w:r>
      <w:r w:rsidR="00975185">
        <w:t>outp</w:t>
      </w:r>
      <w:r>
        <w:t>ut is high. When all signals are high</w:t>
      </w:r>
      <w:r w:rsidR="00975185">
        <w:t>, all output is high. And for every combination of inputs the corresponding carry out and sum are appropriate.</w:t>
      </w:r>
      <w:r w:rsidR="00A872BE">
        <w:t xml:space="preserve"> Another way to verify operation is to treat this circuit as a digital one. Since the adder circuit is meant to operate as a digital circuit, busses can be created for input and output. This is shown in figure </w:t>
      </w:r>
      <w:r w:rsidR="00E77227">
        <w:t>5</w:t>
      </w:r>
      <w:r w:rsidR="00A872BE">
        <w:t xml:space="preserve">. </w:t>
      </w:r>
    </w:p>
    <w:p w14:paraId="4CAA9A60" w14:textId="77777777" w:rsidR="00A872BE" w:rsidRDefault="00A872BE" w:rsidP="00D63F2B"/>
    <w:p w14:paraId="47F1371B" w14:textId="77777777" w:rsidR="00A872BE" w:rsidRPr="009C5BC6" w:rsidRDefault="00A872BE" w:rsidP="00A872BE">
      <w:pPr>
        <w:jc w:val="center"/>
        <w:rPr>
          <w:rFonts w:cs="Times New Roman"/>
        </w:rPr>
      </w:pPr>
      <w:r w:rsidRPr="009C5BC6">
        <w:rPr>
          <w:rFonts w:cs="Times New Roman"/>
          <w:noProof/>
        </w:rPr>
        <w:lastRenderedPageBreak/>
        <w:drawing>
          <wp:inline distT="0" distB="0" distL="0" distR="0" wp14:anchorId="76859949" wp14:editId="7E567C6D">
            <wp:extent cx="6477216" cy="36420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3.png"/>
                    <pic:cNvPicPr/>
                  </pic:nvPicPr>
                  <pic:blipFill>
                    <a:blip r:embed="rId13">
                      <a:extLst>
                        <a:ext uri="{28A0092B-C50C-407E-A947-70E740481C1C}">
                          <a14:useLocalDpi xmlns:a14="http://schemas.microsoft.com/office/drawing/2010/main" val="0"/>
                        </a:ext>
                      </a:extLst>
                    </a:blip>
                    <a:stretch>
                      <a:fillRect/>
                    </a:stretch>
                  </pic:blipFill>
                  <pic:spPr>
                    <a:xfrm>
                      <a:off x="0" y="0"/>
                      <a:ext cx="6477216" cy="3642026"/>
                    </a:xfrm>
                    <a:prstGeom prst="rect">
                      <a:avLst/>
                    </a:prstGeom>
                  </pic:spPr>
                </pic:pic>
              </a:graphicData>
            </a:graphic>
          </wp:inline>
        </w:drawing>
      </w:r>
    </w:p>
    <w:p w14:paraId="0BDBE5AC" w14:textId="77777777" w:rsidR="00A872BE" w:rsidRPr="009C5BC6" w:rsidRDefault="00A872BE" w:rsidP="00A872BE">
      <w:pPr>
        <w:rPr>
          <w:rFonts w:cs="Times New Roman"/>
        </w:rPr>
      </w:pPr>
      <w:r w:rsidRPr="009C5BC6">
        <w:rPr>
          <w:rFonts w:cs="Times New Roman"/>
          <w:b/>
        </w:rPr>
        <w:t xml:space="preserve">Fig. </w:t>
      </w:r>
      <w:r w:rsidR="00E77227">
        <w:rPr>
          <w:rFonts w:cs="Times New Roman"/>
          <w:b/>
        </w:rPr>
        <w:t>5</w:t>
      </w:r>
      <w:r w:rsidRPr="009C5BC6">
        <w:rPr>
          <w:rFonts w:cs="Times New Roman"/>
          <w:b/>
        </w:rPr>
        <w:t xml:space="preserve">: </w:t>
      </w:r>
      <w:r w:rsidRPr="009C5BC6">
        <w:rPr>
          <w:rFonts w:cs="Times New Roman"/>
        </w:rPr>
        <w:t xml:space="preserve">Plotted </w:t>
      </w:r>
      <w:r>
        <w:rPr>
          <w:rFonts w:cs="Times New Roman"/>
        </w:rPr>
        <w:t>Mirror Adder Signal Voltages</w:t>
      </w:r>
      <w:r w:rsidRPr="009C5BC6">
        <w:rPr>
          <w:rFonts w:cs="Times New Roman"/>
        </w:rPr>
        <w:t xml:space="preserve"> with </w:t>
      </w:r>
      <w:r>
        <w:rPr>
          <w:rFonts w:cs="Times New Roman"/>
        </w:rPr>
        <w:t>Pulsed T</w:t>
      </w:r>
      <w:r w:rsidRPr="009C5BC6">
        <w:rPr>
          <w:rFonts w:cs="Times New Roman"/>
        </w:rPr>
        <w:t xml:space="preserve">ransient </w:t>
      </w:r>
      <w:r>
        <w:rPr>
          <w:rFonts w:cs="Times New Roman"/>
        </w:rPr>
        <w:t>A</w:t>
      </w:r>
      <w:r w:rsidRPr="009C5BC6">
        <w:rPr>
          <w:rFonts w:cs="Times New Roman"/>
        </w:rPr>
        <w:t>nalysis</w:t>
      </w:r>
      <w:r>
        <w:rPr>
          <w:rFonts w:cs="Times New Roman"/>
        </w:rPr>
        <w:t xml:space="preserve"> with Binary Buses and Digital Signals</w:t>
      </w:r>
      <w:r w:rsidRPr="009C5BC6">
        <w:rPr>
          <w:rFonts w:cs="Times New Roman"/>
        </w:rPr>
        <w:t xml:space="preserve"> with profile (T = </w:t>
      </w:r>
      <w:r>
        <w:rPr>
          <w:rFonts w:cs="Times New Roman"/>
        </w:rPr>
        <w:t>1</w:t>
      </w:r>
      <w:r w:rsidRPr="009C5BC6">
        <w:rPr>
          <w:rFonts w:cs="Times New Roman"/>
        </w:rPr>
        <w:t>25 degrees C, 1.</w:t>
      </w:r>
      <w:r>
        <w:rPr>
          <w:rFonts w:cs="Times New Roman"/>
        </w:rPr>
        <w:t>08</w:t>
      </w:r>
      <w:r w:rsidRPr="009C5BC6">
        <w:rPr>
          <w:rFonts w:cs="Times New Roman"/>
        </w:rPr>
        <w:t xml:space="preserve">V </w:t>
      </w:r>
      <w:r>
        <w:rPr>
          <w:rFonts w:cs="Times New Roman"/>
        </w:rPr>
        <w:t>on VDD, C=0F</w:t>
      </w:r>
      <w:r w:rsidRPr="009C5BC6">
        <w:rPr>
          <w:rFonts w:cs="Times New Roman"/>
        </w:rPr>
        <w:t>)</w:t>
      </w:r>
    </w:p>
    <w:p w14:paraId="0E06A951" w14:textId="77777777" w:rsidR="00A872BE" w:rsidRDefault="00A872BE" w:rsidP="00D63F2B"/>
    <w:p w14:paraId="309A33E3" w14:textId="77777777" w:rsidR="00A65C3D" w:rsidRDefault="005931B0" w:rsidP="00D63F2B">
      <w:r>
        <w:t xml:space="preserve">In figure </w:t>
      </w:r>
      <w:r w:rsidR="00E77227">
        <w:t>5</w:t>
      </w:r>
      <w:r>
        <w:t xml:space="preserve"> the binary representation of the input and output signals is clearly shown. This is a great way to analyze the behavior of digital circuits. </w:t>
      </w:r>
      <w:r w:rsidR="00355288">
        <w:t xml:space="preserve">The circuit was also simulated with 120fF capacitors at the output terminals and this simulation wave form is shown in figure </w:t>
      </w:r>
      <w:r w:rsidR="00E77227">
        <w:t>6</w:t>
      </w:r>
      <w:r w:rsidR="00355288">
        <w:t xml:space="preserve">. </w:t>
      </w:r>
    </w:p>
    <w:p w14:paraId="26C54C6E" w14:textId="77777777" w:rsidR="00355288" w:rsidRDefault="00355288" w:rsidP="00D63F2B"/>
    <w:p w14:paraId="7A11DDF1" w14:textId="77777777" w:rsidR="00E77227" w:rsidRDefault="00E77227" w:rsidP="00D63F2B"/>
    <w:p w14:paraId="1A7C596B" w14:textId="77777777" w:rsidR="00355288" w:rsidRPr="009C5BC6" w:rsidRDefault="00355288" w:rsidP="00355288">
      <w:pPr>
        <w:jc w:val="center"/>
        <w:rPr>
          <w:rFonts w:cs="Times New Roman"/>
        </w:rPr>
      </w:pPr>
      <w:r w:rsidRPr="009C5BC6">
        <w:rPr>
          <w:rFonts w:cs="Times New Roman"/>
          <w:noProof/>
        </w:rPr>
        <w:lastRenderedPageBreak/>
        <w:drawing>
          <wp:inline distT="0" distB="0" distL="0" distR="0" wp14:anchorId="56F06BFD" wp14:editId="606BB5A1">
            <wp:extent cx="6423127" cy="36420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3.png"/>
                    <pic:cNvPicPr/>
                  </pic:nvPicPr>
                  <pic:blipFill>
                    <a:blip r:embed="rId14">
                      <a:extLst>
                        <a:ext uri="{28A0092B-C50C-407E-A947-70E740481C1C}">
                          <a14:useLocalDpi xmlns:a14="http://schemas.microsoft.com/office/drawing/2010/main" val="0"/>
                        </a:ext>
                      </a:extLst>
                    </a:blip>
                    <a:stretch>
                      <a:fillRect/>
                    </a:stretch>
                  </pic:blipFill>
                  <pic:spPr>
                    <a:xfrm>
                      <a:off x="0" y="0"/>
                      <a:ext cx="6423127" cy="3642026"/>
                    </a:xfrm>
                    <a:prstGeom prst="rect">
                      <a:avLst/>
                    </a:prstGeom>
                  </pic:spPr>
                </pic:pic>
              </a:graphicData>
            </a:graphic>
          </wp:inline>
        </w:drawing>
      </w:r>
    </w:p>
    <w:p w14:paraId="2F7F22E2" w14:textId="77777777" w:rsidR="00355288" w:rsidRPr="009C5BC6" w:rsidRDefault="00355288" w:rsidP="00355288">
      <w:pPr>
        <w:rPr>
          <w:rFonts w:cs="Times New Roman"/>
        </w:rPr>
      </w:pPr>
      <w:r w:rsidRPr="009C5BC6">
        <w:rPr>
          <w:rFonts w:cs="Times New Roman"/>
          <w:b/>
        </w:rPr>
        <w:t xml:space="preserve">Fig. </w:t>
      </w:r>
      <w:r w:rsidR="00E77227">
        <w:rPr>
          <w:rFonts w:cs="Times New Roman"/>
          <w:b/>
        </w:rPr>
        <w:t>6</w:t>
      </w:r>
      <w:r w:rsidRPr="009C5BC6">
        <w:rPr>
          <w:rFonts w:cs="Times New Roman"/>
          <w:b/>
        </w:rPr>
        <w:t xml:space="preserve">: </w:t>
      </w:r>
      <w:r w:rsidRPr="009C5BC6">
        <w:rPr>
          <w:rFonts w:cs="Times New Roman"/>
        </w:rPr>
        <w:t xml:space="preserve">Plotted </w:t>
      </w:r>
      <w:r>
        <w:rPr>
          <w:rFonts w:cs="Times New Roman"/>
        </w:rPr>
        <w:t>Mirror Adder Signal Voltages</w:t>
      </w:r>
      <w:r w:rsidRPr="009C5BC6">
        <w:rPr>
          <w:rFonts w:cs="Times New Roman"/>
        </w:rPr>
        <w:t xml:space="preserve"> with </w:t>
      </w:r>
      <w:r>
        <w:rPr>
          <w:rFonts w:cs="Times New Roman"/>
        </w:rPr>
        <w:t>Pulsed T</w:t>
      </w:r>
      <w:r w:rsidRPr="009C5BC6">
        <w:rPr>
          <w:rFonts w:cs="Times New Roman"/>
        </w:rPr>
        <w:t xml:space="preserve">ransient </w:t>
      </w:r>
      <w:r>
        <w:rPr>
          <w:rFonts w:cs="Times New Roman"/>
        </w:rPr>
        <w:t>A</w:t>
      </w:r>
      <w:r w:rsidRPr="009C5BC6">
        <w:rPr>
          <w:rFonts w:cs="Times New Roman"/>
        </w:rPr>
        <w:t>nalysis</w:t>
      </w:r>
      <w:r>
        <w:rPr>
          <w:rFonts w:cs="Times New Roman"/>
        </w:rPr>
        <w:t xml:space="preserve"> with Binary Buses and Digital Signals</w:t>
      </w:r>
      <w:r w:rsidRPr="009C5BC6">
        <w:rPr>
          <w:rFonts w:cs="Times New Roman"/>
        </w:rPr>
        <w:t xml:space="preserve"> with profile (T = </w:t>
      </w:r>
      <w:r>
        <w:rPr>
          <w:rFonts w:cs="Times New Roman"/>
        </w:rPr>
        <w:t>1</w:t>
      </w:r>
      <w:r w:rsidRPr="009C5BC6">
        <w:rPr>
          <w:rFonts w:cs="Times New Roman"/>
        </w:rPr>
        <w:t>25 degrees C, 1.</w:t>
      </w:r>
      <w:r>
        <w:rPr>
          <w:rFonts w:cs="Times New Roman"/>
        </w:rPr>
        <w:t>08</w:t>
      </w:r>
      <w:r w:rsidRPr="009C5BC6">
        <w:rPr>
          <w:rFonts w:cs="Times New Roman"/>
        </w:rPr>
        <w:t xml:space="preserve">V </w:t>
      </w:r>
      <w:r>
        <w:rPr>
          <w:rFonts w:cs="Times New Roman"/>
        </w:rPr>
        <w:t>on VDD, C=120F</w:t>
      </w:r>
      <w:r w:rsidRPr="009C5BC6">
        <w:rPr>
          <w:rFonts w:cs="Times New Roman"/>
        </w:rPr>
        <w:t>)</w:t>
      </w:r>
    </w:p>
    <w:p w14:paraId="3B69F6BE" w14:textId="77777777" w:rsidR="00355288" w:rsidRDefault="00355288" w:rsidP="00D63F2B"/>
    <w:p w14:paraId="6B2BAB2A" w14:textId="77777777" w:rsidR="005931B0" w:rsidRDefault="00355288" w:rsidP="00D63F2B">
      <w:r>
        <w:t xml:space="preserve">It is apparent that the added output capacitance affects rise fall and delay times in the circuit. </w:t>
      </w:r>
    </w:p>
    <w:p w14:paraId="055269CA" w14:textId="77777777" w:rsidR="00355288" w:rsidRDefault="00355288" w:rsidP="00D63F2B"/>
    <w:p w14:paraId="45B123DA" w14:textId="77777777" w:rsidR="003C60BB" w:rsidRDefault="00236B08" w:rsidP="00D63F2B">
      <w:r>
        <w:t xml:space="preserve">The next important set of results is the timing analysis of the mirror adder. The circuit is timed at the carry out and sum out portions and with and without loads. </w:t>
      </w:r>
      <w:r w:rsidR="003C60BB">
        <w:t xml:space="preserve">Figure </w:t>
      </w:r>
      <w:r w:rsidR="00E77227">
        <w:t>7</w:t>
      </w:r>
      <w:r w:rsidR="003C60BB">
        <w:t xml:space="preserve"> shows the labeled rise fall and delay times for outputs of the mirror adder. </w:t>
      </w:r>
    </w:p>
    <w:p w14:paraId="37B94840" w14:textId="77777777" w:rsidR="003C60BB" w:rsidRDefault="003C60BB" w:rsidP="00D63F2B"/>
    <w:p w14:paraId="5A1581DC" w14:textId="77777777" w:rsidR="003C60BB" w:rsidRDefault="003C60BB" w:rsidP="00D63F2B"/>
    <w:p w14:paraId="0623C11F" w14:textId="77777777" w:rsidR="003C60BB" w:rsidRDefault="003C60BB" w:rsidP="00D63F2B">
      <w:r>
        <w:rPr>
          <w:noProof/>
        </w:rPr>
        <w:lastRenderedPageBreak/>
        <w:drawing>
          <wp:inline distT="0" distB="0" distL="0" distR="0" wp14:anchorId="1F23D0D6" wp14:editId="3C0F5212">
            <wp:extent cx="6858000" cy="3811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lltimenocapvs.png"/>
                    <pic:cNvPicPr/>
                  </pic:nvPicPr>
                  <pic:blipFill>
                    <a:blip r:embed="rId15">
                      <a:extLst>
                        <a:ext uri="{28A0092B-C50C-407E-A947-70E740481C1C}">
                          <a14:useLocalDpi xmlns:a14="http://schemas.microsoft.com/office/drawing/2010/main" val="0"/>
                        </a:ext>
                      </a:extLst>
                    </a:blip>
                    <a:stretch>
                      <a:fillRect/>
                    </a:stretch>
                  </pic:blipFill>
                  <pic:spPr>
                    <a:xfrm>
                      <a:off x="0" y="0"/>
                      <a:ext cx="6858000" cy="3811270"/>
                    </a:xfrm>
                    <a:prstGeom prst="rect">
                      <a:avLst/>
                    </a:prstGeom>
                  </pic:spPr>
                </pic:pic>
              </a:graphicData>
            </a:graphic>
          </wp:inline>
        </w:drawing>
      </w:r>
    </w:p>
    <w:p w14:paraId="24B480D4" w14:textId="77777777" w:rsidR="003C60BB" w:rsidRPr="009C5BC6" w:rsidRDefault="003C60BB" w:rsidP="003C60BB">
      <w:pPr>
        <w:rPr>
          <w:rFonts w:cs="Times New Roman"/>
        </w:rPr>
      </w:pPr>
      <w:r w:rsidRPr="009C5BC6">
        <w:rPr>
          <w:rFonts w:cs="Times New Roman"/>
          <w:b/>
        </w:rPr>
        <w:t xml:space="preserve">Fig. </w:t>
      </w:r>
      <w:r w:rsidR="00E77227">
        <w:rPr>
          <w:rFonts w:cs="Times New Roman"/>
          <w:b/>
        </w:rPr>
        <w:t>7</w:t>
      </w:r>
      <w:r w:rsidRPr="009C5BC6">
        <w:rPr>
          <w:rFonts w:cs="Times New Roman"/>
          <w:b/>
        </w:rPr>
        <w:t xml:space="preserve">: </w:t>
      </w:r>
      <w:r w:rsidRPr="009C5BC6">
        <w:rPr>
          <w:rFonts w:cs="Times New Roman"/>
        </w:rPr>
        <w:t xml:space="preserve">Plotted </w:t>
      </w:r>
      <w:r>
        <w:rPr>
          <w:rFonts w:cs="Times New Roman"/>
        </w:rPr>
        <w:t>Mirror Adder Signal Voltages</w:t>
      </w:r>
      <w:r w:rsidRPr="009C5BC6">
        <w:rPr>
          <w:rFonts w:cs="Times New Roman"/>
        </w:rPr>
        <w:t xml:space="preserve"> with </w:t>
      </w:r>
      <w:r>
        <w:rPr>
          <w:rFonts w:cs="Times New Roman"/>
        </w:rPr>
        <w:t xml:space="preserve">Measure Fall and </w:t>
      </w:r>
      <w:r w:rsidR="007938DF">
        <w:rPr>
          <w:rFonts w:cs="Times New Roman"/>
        </w:rPr>
        <w:t>D</w:t>
      </w:r>
      <w:r>
        <w:rPr>
          <w:rFonts w:cs="Times New Roman"/>
        </w:rPr>
        <w:t>elay</w:t>
      </w:r>
      <w:r w:rsidRPr="009C5BC6">
        <w:rPr>
          <w:rFonts w:cs="Times New Roman"/>
        </w:rPr>
        <w:t xml:space="preserve"> with profile (T = </w:t>
      </w:r>
      <w:r>
        <w:rPr>
          <w:rFonts w:cs="Times New Roman"/>
        </w:rPr>
        <w:t>1</w:t>
      </w:r>
      <w:r w:rsidRPr="009C5BC6">
        <w:rPr>
          <w:rFonts w:cs="Times New Roman"/>
        </w:rPr>
        <w:t>25 degrees C, 1.</w:t>
      </w:r>
      <w:r>
        <w:rPr>
          <w:rFonts w:cs="Times New Roman"/>
        </w:rPr>
        <w:t>08</w:t>
      </w:r>
      <w:r w:rsidRPr="009C5BC6">
        <w:rPr>
          <w:rFonts w:cs="Times New Roman"/>
        </w:rPr>
        <w:t xml:space="preserve">V </w:t>
      </w:r>
      <w:r>
        <w:rPr>
          <w:rFonts w:cs="Times New Roman"/>
        </w:rPr>
        <w:t>on VDD, C=0F</w:t>
      </w:r>
      <w:r w:rsidRPr="009C5BC6">
        <w:rPr>
          <w:rFonts w:cs="Times New Roman"/>
        </w:rPr>
        <w:t>)</w:t>
      </w:r>
    </w:p>
    <w:p w14:paraId="3BBF1231" w14:textId="77777777" w:rsidR="003C60BB" w:rsidRDefault="003C60BB" w:rsidP="00D63F2B"/>
    <w:p w14:paraId="2C29BF17" w14:textId="77777777" w:rsidR="00A65C3D" w:rsidRDefault="003C60BB" w:rsidP="00D63F2B">
      <w:r>
        <w:t xml:space="preserve">This form of measurement can be used to fill out result tables. </w:t>
      </w:r>
      <w:r w:rsidR="00236B08">
        <w:t>Table 1 shows the timing results for the sum portion of the circuit</w:t>
      </w:r>
      <w:r w:rsidR="00A466FC">
        <w:t xml:space="preserve"> after this process is repeated for all rise times, fall times, delays and profiles</w:t>
      </w:r>
      <w:r w:rsidR="00236B08">
        <w:t>.</w:t>
      </w:r>
    </w:p>
    <w:p w14:paraId="58948E4D" w14:textId="77777777" w:rsidR="005931B0" w:rsidRDefault="005931B0" w:rsidP="00D63F2B"/>
    <w:p w14:paraId="5623FB9C" w14:textId="43590E94" w:rsidR="00CE0F28" w:rsidRPr="009C5BC6" w:rsidRDefault="00CE0F28" w:rsidP="00CE0F28">
      <w:pPr>
        <w:pStyle w:val="Caption"/>
        <w:jc w:val="center"/>
        <w:rPr>
          <w:rFonts w:cs="Times New Roman"/>
          <w:b w:val="0"/>
        </w:rPr>
      </w:pPr>
      <w:bookmarkStart w:id="4" w:name="_Ref381628243"/>
      <w:r w:rsidRPr="009C5BC6">
        <w:rPr>
          <w:rFonts w:cs="Times New Roman"/>
        </w:rPr>
        <w:t xml:space="preserve">Table </w:t>
      </w:r>
      <w:r w:rsidRPr="009C5BC6">
        <w:rPr>
          <w:rFonts w:cs="Times New Roman"/>
        </w:rPr>
        <w:fldChar w:fldCharType="begin"/>
      </w:r>
      <w:r w:rsidRPr="009C5BC6">
        <w:rPr>
          <w:rFonts w:cs="Times New Roman"/>
        </w:rPr>
        <w:instrText xml:space="preserve"> SEQ Table \* ARABIC </w:instrText>
      </w:r>
      <w:r w:rsidRPr="009C5BC6">
        <w:rPr>
          <w:rFonts w:cs="Times New Roman"/>
        </w:rPr>
        <w:fldChar w:fldCharType="separate"/>
      </w:r>
      <w:r w:rsidR="00227505">
        <w:rPr>
          <w:rFonts w:cs="Times New Roman"/>
          <w:noProof/>
        </w:rPr>
        <w:t>1</w:t>
      </w:r>
      <w:r w:rsidRPr="009C5BC6">
        <w:rPr>
          <w:rFonts w:cs="Times New Roman"/>
          <w:noProof/>
        </w:rPr>
        <w:fldChar w:fldCharType="end"/>
      </w:r>
      <w:bookmarkEnd w:id="4"/>
      <w:r w:rsidRPr="009C5BC6">
        <w:rPr>
          <w:rFonts w:cs="Times New Roman"/>
          <w:b w:val="0"/>
        </w:rPr>
        <w:t xml:space="preserve">: </w:t>
      </w:r>
      <w:r>
        <w:rPr>
          <w:rFonts w:cs="Times New Roman"/>
          <w:b w:val="0"/>
        </w:rPr>
        <w:t>Sum Output Results</w:t>
      </w:r>
    </w:p>
    <w:tbl>
      <w:tblPr>
        <w:tblW w:w="11420" w:type="dxa"/>
        <w:jc w:val="center"/>
        <w:tblLook w:val="04A0" w:firstRow="1" w:lastRow="0" w:firstColumn="1" w:lastColumn="0" w:noHBand="0" w:noVBand="1"/>
      </w:tblPr>
      <w:tblGrid>
        <w:gridCol w:w="1192"/>
        <w:gridCol w:w="566"/>
        <w:gridCol w:w="836"/>
        <w:gridCol w:w="1329"/>
        <w:gridCol w:w="1112"/>
        <w:gridCol w:w="1082"/>
        <w:gridCol w:w="977"/>
        <w:gridCol w:w="1301"/>
        <w:gridCol w:w="1301"/>
        <w:gridCol w:w="1724"/>
      </w:tblGrid>
      <w:tr w:rsidR="00CF15C8" w:rsidRPr="009C5BC6" w14:paraId="578471FC" w14:textId="77777777" w:rsidTr="00CF15C8">
        <w:trPr>
          <w:trHeight w:val="628"/>
          <w:jc w:val="center"/>
        </w:trPr>
        <w:tc>
          <w:tcPr>
            <w:tcW w:w="1192" w:type="dxa"/>
            <w:tcBorders>
              <w:top w:val="single" w:sz="8" w:space="0" w:color="auto"/>
              <w:left w:val="single" w:sz="8" w:space="0" w:color="auto"/>
              <w:bottom w:val="single" w:sz="8" w:space="0" w:color="auto"/>
              <w:right w:val="nil"/>
            </w:tcBorders>
          </w:tcPr>
          <w:p w14:paraId="3D786F22" w14:textId="77777777" w:rsidR="00CF15C8" w:rsidRPr="00CF15C8" w:rsidRDefault="00CF15C8" w:rsidP="00CF15C8">
            <w:pPr>
              <w:spacing w:line="240" w:lineRule="auto"/>
              <w:jc w:val="center"/>
              <w:rPr>
                <w:rFonts w:eastAsia="Times New Roman" w:cs="Times New Roman"/>
                <w:b/>
                <w:bCs/>
                <w:sz w:val="20"/>
                <w:szCs w:val="20"/>
              </w:rPr>
            </w:pPr>
          </w:p>
        </w:tc>
        <w:tc>
          <w:tcPr>
            <w:tcW w:w="566" w:type="dxa"/>
            <w:tcBorders>
              <w:top w:val="single" w:sz="8" w:space="0" w:color="auto"/>
              <w:left w:val="single" w:sz="8" w:space="0" w:color="auto"/>
              <w:bottom w:val="single" w:sz="8" w:space="0" w:color="auto"/>
              <w:right w:val="nil"/>
            </w:tcBorders>
            <w:shd w:val="clear" w:color="auto" w:fill="auto"/>
            <w:vAlign w:val="center"/>
            <w:hideMark/>
          </w:tcPr>
          <w:p w14:paraId="504C2E90" w14:textId="77777777" w:rsidR="00CF15C8" w:rsidRPr="00CF15C8" w:rsidRDefault="00CF15C8" w:rsidP="00CF15C8">
            <w:pPr>
              <w:spacing w:line="240" w:lineRule="auto"/>
              <w:jc w:val="center"/>
              <w:rPr>
                <w:rFonts w:eastAsia="Times New Roman" w:cs="Times New Roman"/>
                <w:b/>
                <w:bCs/>
                <w:sz w:val="20"/>
                <w:szCs w:val="20"/>
              </w:rPr>
            </w:pPr>
            <w:r w:rsidRPr="00CF15C8">
              <w:rPr>
                <w:rFonts w:eastAsia="Times New Roman" w:cs="Times New Roman"/>
                <w:b/>
                <w:bCs/>
                <w:sz w:val="20"/>
                <w:szCs w:val="20"/>
              </w:rPr>
              <w:t>V</w:t>
            </w:r>
            <w:r w:rsidRPr="00CF15C8">
              <w:rPr>
                <w:rFonts w:eastAsia="Times New Roman" w:cs="Times New Roman"/>
                <w:b/>
                <w:bCs/>
                <w:sz w:val="20"/>
                <w:szCs w:val="20"/>
                <w:vertAlign w:val="subscript"/>
              </w:rPr>
              <w:t>DD</w:t>
            </w:r>
            <w:r w:rsidRPr="00CF15C8">
              <w:rPr>
                <w:rFonts w:eastAsia="Times New Roman" w:cs="Times New Roman"/>
                <w:b/>
                <w:bCs/>
                <w:sz w:val="20"/>
                <w:szCs w:val="20"/>
              </w:rPr>
              <w:br/>
              <w:t>[V]</w:t>
            </w:r>
          </w:p>
        </w:tc>
        <w:tc>
          <w:tcPr>
            <w:tcW w:w="83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5A32188" w14:textId="77777777" w:rsidR="00CF15C8" w:rsidRPr="00CF15C8" w:rsidRDefault="00CF15C8" w:rsidP="00CF15C8">
            <w:pPr>
              <w:spacing w:line="240" w:lineRule="auto"/>
              <w:jc w:val="center"/>
              <w:rPr>
                <w:rFonts w:eastAsia="Times New Roman" w:cs="Times New Roman"/>
                <w:b/>
                <w:bCs/>
                <w:sz w:val="20"/>
                <w:szCs w:val="20"/>
              </w:rPr>
            </w:pPr>
            <w:r w:rsidRPr="00CF15C8">
              <w:rPr>
                <w:rFonts w:eastAsia="Times New Roman" w:cs="Times New Roman"/>
                <w:b/>
                <w:bCs/>
                <w:sz w:val="20"/>
                <w:szCs w:val="20"/>
              </w:rPr>
              <w:t>Temp</w:t>
            </w:r>
            <w:r w:rsidRPr="00CF15C8">
              <w:rPr>
                <w:rFonts w:eastAsia="Times New Roman" w:cs="Times New Roman"/>
                <w:b/>
                <w:bCs/>
                <w:sz w:val="20"/>
                <w:szCs w:val="20"/>
              </w:rPr>
              <w:br/>
              <w:t>[°C]</w:t>
            </w:r>
          </w:p>
        </w:tc>
        <w:tc>
          <w:tcPr>
            <w:tcW w:w="1329" w:type="dxa"/>
            <w:tcBorders>
              <w:top w:val="single" w:sz="8" w:space="0" w:color="auto"/>
              <w:left w:val="nil"/>
              <w:bottom w:val="single" w:sz="8" w:space="0" w:color="auto"/>
              <w:right w:val="nil"/>
            </w:tcBorders>
            <w:shd w:val="clear" w:color="auto" w:fill="auto"/>
            <w:vAlign w:val="center"/>
            <w:hideMark/>
          </w:tcPr>
          <w:p w14:paraId="2E4A225E" w14:textId="77777777" w:rsidR="00CF15C8" w:rsidRPr="00CF15C8" w:rsidRDefault="00CF15C8" w:rsidP="00CF15C8">
            <w:pPr>
              <w:spacing w:line="240" w:lineRule="auto"/>
              <w:jc w:val="center"/>
              <w:rPr>
                <w:rFonts w:eastAsia="Times New Roman" w:cs="Times New Roman"/>
                <w:b/>
                <w:bCs/>
                <w:sz w:val="20"/>
                <w:szCs w:val="20"/>
              </w:rPr>
            </w:pPr>
            <w:r w:rsidRPr="00CF15C8">
              <w:rPr>
                <w:rFonts w:eastAsia="Times New Roman" w:cs="Times New Roman"/>
                <w:b/>
                <w:bCs/>
                <w:sz w:val="20"/>
                <w:szCs w:val="20"/>
              </w:rPr>
              <w:t xml:space="preserve">Load </w:t>
            </w:r>
          </w:p>
          <w:p w14:paraId="6D154052" w14:textId="77777777" w:rsidR="00CF15C8" w:rsidRPr="00CF15C8" w:rsidRDefault="00CF15C8" w:rsidP="00CF15C8">
            <w:pPr>
              <w:spacing w:line="240" w:lineRule="auto"/>
              <w:jc w:val="center"/>
              <w:rPr>
                <w:rFonts w:eastAsia="Times New Roman" w:cs="Times New Roman"/>
                <w:b/>
                <w:bCs/>
                <w:sz w:val="20"/>
                <w:szCs w:val="20"/>
              </w:rPr>
            </w:pPr>
            <w:r w:rsidRPr="00CF15C8">
              <w:rPr>
                <w:rFonts w:eastAsia="Times New Roman" w:cs="Times New Roman"/>
                <w:b/>
                <w:bCs/>
                <w:sz w:val="20"/>
                <w:szCs w:val="20"/>
              </w:rPr>
              <w:t>Capacitance</w:t>
            </w:r>
            <w:r w:rsidRPr="00CF15C8">
              <w:rPr>
                <w:rFonts w:eastAsia="Times New Roman" w:cs="Times New Roman"/>
                <w:b/>
                <w:bCs/>
                <w:sz w:val="20"/>
                <w:szCs w:val="20"/>
              </w:rPr>
              <w:br/>
              <w:t>[</w:t>
            </w:r>
            <w:proofErr w:type="spellStart"/>
            <w:r w:rsidRPr="00CF15C8">
              <w:rPr>
                <w:rFonts w:eastAsia="Times New Roman" w:cs="Times New Roman"/>
                <w:b/>
                <w:bCs/>
                <w:sz w:val="20"/>
                <w:szCs w:val="20"/>
              </w:rPr>
              <w:t>fF</w:t>
            </w:r>
            <w:proofErr w:type="spellEnd"/>
            <w:r w:rsidRPr="00CF15C8">
              <w:rPr>
                <w:rFonts w:eastAsia="Times New Roman" w:cs="Times New Roman"/>
                <w:b/>
                <w:bCs/>
                <w:sz w:val="20"/>
                <w:szCs w:val="20"/>
              </w:rPr>
              <w:t>]</w:t>
            </w:r>
          </w:p>
        </w:tc>
        <w:tc>
          <w:tcPr>
            <w:tcW w:w="111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3517143" w14:textId="77777777" w:rsidR="00CF15C8" w:rsidRPr="00CF15C8" w:rsidRDefault="00CF15C8" w:rsidP="00CF15C8">
            <w:pPr>
              <w:spacing w:line="240" w:lineRule="auto"/>
              <w:jc w:val="center"/>
              <w:rPr>
                <w:rFonts w:eastAsia="Times New Roman" w:cs="Times New Roman"/>
                <w:b/>
                <w:bCs/>
                <w:sz w:val="20"/>
                <w:szCs w:val="20"/>
              </w:rPr>
            </w:pPr>
            <w:r w:rsidRPr="00CF15C8">
              <w:rPr>
                <w:rFonts w:eastAsia="Times New Roman" w:cs="Times New Roman"/>
                <w:b/>
                <w:bCs/>
                <w:sz w:val="20"/>
                <w:szCs w:val="20"/>
              </w:rPr>
              <w:t>Rise Time</w:t>
            </w:r>
            <w:r w:rsidRPr="00CF15C8">
              <w:rPr>
                <w:rFonts w:eastAsia="Times New Roman" w:cs="Times New Roman"/>
                <w:b/>
                <w:bCs/>
                <w:sz w:val="20"/>
                <w:szCs w:val="20"/>
                <w:vertAlign w:val="subscript"/>
              </w:rPr>
              <w:br/>
            </w:r>
            <w:r w:rsidRPr="00CF15C8">
              <w:rPr>
                <w:rFonts w:eastAsia="Times New Roman" w:cs="Times New Roman"/>
                <w:b/>
                <w:bCs/>
                <w:sz w:val="20"/>
                <w:szCs w:val="20"/>
              </w:rPr>
              <w:t>[S]</w:t>
            </w:r>
          </w:p>
        </w:tc>
        <w:tc>
          <w:tcPr>
            <w:tcW w:w="1082" w:type="dxa"/>
            <w:tcBorders>
              <w:top w:val="single" w:sz="8" w:space="0" w:color="auto"/>
              <w:left w:val="nil"/>
              <w:bottom w:val="single" w:sz="8" w:space="0" w:color="auto"/>
              <w:right w:val="nil"/>
            </w:tcBorders>
            <w:shd w:val="clear" w:color="auto" w:fill="auto"/>
            <w:vAlign w:val="center"/>
            <w:hideMark/>
          </w:tcPr>
          <w:p w14:paraId="467311B3" w14:textId="77777777" w:rsidR="00CF15C8" w:rsidRPr="00CF15C8" w:rsidRDefault="00CF15C8" w:rsidP="00CF15C8">
            <w:pPr>
              <w:spacing w:line="240" w:lineRule="auto"/>
              <w:jc w:val="center"/>
              <w:rPr>
                <w:rFonts w:eastAsia="Times New Roman" w:cs="Times New Roman"/>
                <w:b/>
                <w:bCs/>
                <w:sz w:val="20"/>
                <w:szCs w:val="20"/>
              </w:rPr>
            </w:pPr>
            <w:r w:rsidRPr="00CF15C8">
              <w:rPr>
                <w:rFonts w:eastAsia="Times New Roman" w:cs="Times New Roman"/>
                <w:b/>
                <w:bCs/>
                <w:sz w:val="20"/>
                <w:szCs w:val="20"/>
              </w:rPr>
              <w:t>Fall Time</w:t>
            </w:r>
            <w:r w:rsidRPr="00CF15C8">
              <w:rPr>
                <w:rFonts w:eastAsia="Times New Roman" w:cs="Times New Roman"/>
                <w:b/>
                <w:bCs/>
                <w:sz w:val="20"/>
                <w:szCs w:val="20"/>
                <w:vertAlign w:val="subscript"/>
              </w:rPr>
              <w:br/>
            </w:r>
            <w:r w:rsidRPr="00CF15C8">
              <w:rPr>
                <w:rFonts w:eastAsia="Times New Roman" w:cs="Times New Roman"/>
                <w:b/>
                <w:bCs/>
                <w:sz w:val="20"/>
                <w:szCs w:val="20"/>
              </w:rPr>
              <w:t>[S]</w:t>
            </w:r>
          </w:p>
        </w:tc>
        <w:tc>
          <w:tcPr>
            <w:tcW w:w="97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77ACB41" w14:textId="77777777" w:rsidR="00CF15C8" w:rsidRPr="00CF15C8" w:rsidRDefault="00CF15C8" w:rsidP="00CF15C8">
            <w:pPr>
              <w:spacing w:line="240" w:lineRule="auto"/>
              <w:jc w:val="center"/>
              <w:rPr>
                <w:rFonts w:eastAsia="Times New Roman" w:cs="Times New Roman"/>
                <w:b/>
                <w:bCs/>
                <w:sz w:val="20"/>
                <w:szCs w:val="20"/>
              </w:rPr>
            </w:pPr>
            <w:proofErr w:type="gramStart"/>
            <w:r w:rsidRPr="00CF15C8">
              <w:rPr>
                <w:rFonts w:eastAsia="Times New Roman" w:cs="Times New Roman"/>
                <w:b/>
                <w:bCs/>
                <w:sz w:val="20"/>
                <w:szCs w:val="20"/>
              </w:rPr>
              <w:t>T</w:t>
            </w:r>
            <w:r w:rsidRPr="00CF15C8">
              <w:rPr>
                <w:rFonts w:eastAsia="Times New Roman" w:cs="Times New Roman"/>
                <w:b/>
                <w:bCs/>
                <w:sz w:val="20"/>
                <w:szCs w:val="20"/>
                <w:vertAlign w:val="subscript"/>
              </w:rPr>
              <w:t>P,HL</w:t>
            </w:r>
            <w:proofErr w:type="gramEnd"/>
            <w:r w:rsidRPr="00CF15C8">
              <w:rPr>
                <w:rFonts w:eastAsia="Times New Roman" w:cs="Times New Roman"/>
                <w:b/>
                <w:bCs/>
                <w:sz w:val="20"/>
                <w:szCs w:val="20"/>
                <w:vertAlign w:val="subscript"/>
              </w:rPr>
              <w:br/>
            </w:r>
            <w:r w:rsidRPr="00CF15C8">
              <w:rPr>
                <w:rFonts w:eastAsia="Times New Roman" w:cs="Times New Roman"/>
                <w:b/>
                <w:bCs/>
                <w:sz w:val="20"/>
                <w:szCs w:val="20"/>
              </w:rPr>
              <w:t>[S]</w:t>
            </w:r>
          </w:p>
        </w:tc>
        <w:tc>
          <w:tcPr>
            <w:tcW w:w="1301" w:type="dxa"/>
            <w:tcBorders>
              <w:top w:val="single" w:sz="8" w:space="0" w:color="auto"/>
              <w:left w:val="nil"/>
              <w:bottom w:val="single" w:sz="8" w:space="0" w:color="auto"/>
              <w:right w:val="single" w:sz="8" w:space="0" w:color="auto"/>
            </w:tcBorders>
          </w:tcPr>
          <w:p w14:paraId="4CD4648A" w14:textId="77777777" w:rsidR="00CF15C8" w:rsidRPr="00CF15C8" w:rsidRDefault="00CF15C8" w:rsidP="00CF15C8">
            <w:pPr>
              <w:spacing w:before="120" w:line="240" w:lineRule="auto"/>
              <w:jc w:val="center"/>
              <w:rPr>
                <w:rFonts w:eastAsia="Times New Roman" w:cs="Times New Roman"/>
                <w:b/>
                <w:bCs/>
                <w:sz w:val="20"/>
                <w:szCs w:val="20"/>
              </w:rPr>
            </w:pPr>
            <w:proofErr w:type="gramStart"/>
            <w:r w:rsidRPr="00CF15C8">
              <w:rPr>
                <w:rFonts w:eastAsia="Times New Roman" w:cs="Times New Roman"/>
                <w:b/>
                <w:bCs/>
                <w:sz w:val="20"/>
                <w:szCs w:val="20"/>
              </w:rPr>
              <w:t>T</w:t>
            </w:r>
            <w:r w:rsidRPr="00CF15C8">
              <w:rPr>
                <w:rFonts w:eastAsia="Times New Roman" w:cs="Times New Roman"/>
                <w:b/>
                <w:bCs/>
                <w:sz w:val="20"/>
                <w:szCs w:val="20"/>
                <w:vertAlign w:val="subscript"/>
              </w:rPr>
              <w:t>P,LH</w:t>
            </w:r>
            <w:proofErr w:type="gramEnd"/>
            <w:r w:rsidRPr="00CF15C8">
              <w:rPr>
                <w:rFonts w:eastAsia="Times New Roman" w:cs="Times New Roman"/>
                <w:b/>
                <w:bCs/>
                <w:sz w:val="20"/>
                <w:szCs w:val="20"/>
                <w:vertAlign w:val="subscript"/>
              </w:rPr>
              <w:br/>
            </w:r>
            <w:r w:rsidRPr="00CF15C8">
              <w:rPr>
                <w:rFonts w:eastAsia="Times New Roman" w:cs="Times New Roman"/>
                <w:b/>
                <w:bCs/>
                <w:sz w:val="20"/>
                <w:szCs w:val="20"/>
              </w:rPr>
              <w:t>[S]</w:t>
            </w:r>
          </w:p>
        </w:tc>
        <w:tc>
          <w:tcPr>
            <w:tcW w:w="1301" w:type="dxa"/>
            <w:tcBorders>
              <w:top w:val="single" w:sz="8" w:space="0" w:color="auto"/>
              <w:left w:val="nil"/>
              <w:bottom w:val="single" w:sz="8" w:space="0" w:color="auto"/>
              <w:right w:val="single" w:sz="8" w:space="0" w:color="auto"/>
            </w:tcBorders>
            <w:vAlign w:val="center"/>
          </w:tcPr>
          <w:p w14:paraId="0B21D981" w14:textId="77777777" w:rsidR="00CF15C8" w:rsidRPr="00CF15C8" w:rsidRDefault="00CF15C8" w:rsidP="00CF15C8">
            <w:pPr>
              <w:spacing w:line="240" w:lineRule="auto"/>
              <w:jc w:val="center"/>
              <w:rPr>
                <w:rFonts w:eastAsia="Times New Roman" w:cs="Times New Roman"/>
                <w:b/>
                <w:bCs/>
                <w:sz w:val="20"/>
                <w:szCs w:val="20"/>
              </w:rPr>
            </w:pPr>
            <w:proofErr w:type="spellStart"/>
            <w:r w:rsidRPr="00CF15C8">
              <w:rPr>
                <w:rFonts w:eastAsia="Times New Roman" w:cs="Times New Roman"/>
                <w:b/>
                <w:bCs/>
                <w:sz w:val="20"/>
                <w:szCs w:val="20"/>
              </w:rPr>
              <w:t>F</w:t>
            </w:r>
            <w:r w:rsidRPr="00CF15C8">
              <w:rPr>
                <w:rFonts w:eastAsia="Times New Roman" w:cs="Times New Roman"/>
                <w:b/>
                <w:bCs/>
                <w:sz w:val="20"/>
                <w:szCs w:val="20"/>
                <w:vertAlign w:val="subscript"/>
              </w:rPr>
              <w:t>input</w:t>
            </w:r>
            <w:proofErr w:type="spellEnd"/>
            <w:r w:rsidRPr="00CF15C8">
              <w:rPr>
                <w:rFonts w:eastAsia="Times New Roman" w:cs="Times New Roman"/>
                <w:b/>
                <w:bCs/>
                <w:sz w:val="20"/>
                <w:szCs w:val="20"/>
                <w:vertAlign w:val="subscript"/>
              </w:rPr>
              <w:t>, max</w:t>
            </w:r>
            <w:r w:rsidRPr="00CF15C8">
              <w:rPr>
                <w:rFonts w:eastAsia="Times New Roman" w:cs="Times New Roman"/>
                <w:b/>
                <w:bCs/>
                <w:sz w:val="20"/>
                <w:szCs w:val="20"/>
                <w:vertAlign w:val="subscript"/>
              </w:rPr>
              <w:br/>
            </w:r>
            <w:r w:rsidRPr="00CF15C8">
              <w:rPr>
                <w:rFonts w:eastAsia="Times New Roman" w:cs="Times New Roman"/>
                <w:b/>
                <w:bCs/>
                <w:sz w:val="20"/>
                <w:szCs w:val="20"/>
              </w:rPr>
              <w:t>[Hz]</w:t>
            </w:r>
          </w:p>
        </w:tc>
        <w:tc>
          <w:tcPr>
            <w:tcW w:w="1724" w:type="dxa"/>
            <w:tcBorders>
              <w:top w:val="single" w:sz="8" w:space="0" w:color="auto"/>
              <w:left w:val="nil"/>
              <w:bottom w:val="single" w:sz="8" w:space="0" w:color="auto"/>
              <w:right w:val="single" w:sz="8" w:space="0" w:color="auto"/>
            </w:tcBorders>
          </w:tcPr>
          <w:p w14:paraId="2CA1D566" w14:textId="77777777" w:rsidR="00CF15C8" w:rsidRPr="00CF15C8" w:rsidRDefault="00CF15C8" w:rsidP="00CF15C8">
            <w:pPr>
              <w:spacing w:before="120" w:line="240" w:lineRule="auto"/>
              <w:jc w:val="center"/>
              <w:rPr>
                <w:rFonts w:eastAsia="Times New Roman" w:cs="Times New Roman"/>
                <w:b/>
                <w:bCs/>
                <w:sz w:val="20"/>
                <w:szCs w:val="20"/>
              </w:rPr>
            </w:pPr>
            <w:proofErr w:type="spellStart"/>
            <w:r w:rsidRPr="00CF15C8">
              <w:rPr>
                <w:rFonts w:eastAsia="Times New Roman" w:cs="Times New Roman"/>
                <w:b/>
                <w:bCs/>
                <w:sz w:val="20"/>
                <w:szCs w:val="20"/>
              </w:rPr>
              <w:t>F</w:t>
            </w:r>
            <w:r w:rsidRPr="00CF15C8">
              <w:rPr>
                <w:rFonts w:eastAsia="Times New Roman" w:cs="Times New Roman"/>
                <w:b/>
                <w:bCs/>
                <w:sz w:val="20"/>
                <w:szCs w:val="20"/>
                <w:vertAlign w:val="subscript"/>
              </w:rPr>
              <w:t>Throughput</w:t>
            </w:r>
            <w:proofErr w:type="spellEnd"/>
            <w:r w:rsidRPr="00CF15C8">
              <w:rPr>
                <w:rFonts w:eastAsia="Times New Roman" w:cs="Times New Roman"/>
                <w:b/>
                <w:bCs/>
                <w:sz w:val="20"/>
                <w:szCs w:val="20"/>
                <w:vertAlign w:val="subscript"/>
              </w:rPr>
              <w:t>, Max</w:t>
            </w:r>
            <w:r w:rsidRPr="00CF15C8">
              <w:rPr>
                <w:rFonts w:eastAsia="Times New Roman" w:cs="Times New Roman"/>
                <w:b/>
                <w:bCs/>
                <w:sz w:val="20"/>
                <w:szCs w:val="20"/>
                <w:vertAlign w:val="subscript"/>
              </w:rPr>
              <w:br/>
            </w:r>
            <w:r w:rsidRPr="00CF15C8">
              <w:rPr>
                <w:rFonts w:eastAsia="Times New Roman" w:cs="Times New Roman"/>
                <w:b/>
                <w:bCs/>
                <w:sz w:val="20"/>
                <w:szCs w:val="20"/>
              </w:rPr>
              <w:t>[Hz]</w:t>
            </w:r>
          </w:p>
        </w:tc>
      </w:tr>
      <w:tr w:rsidR="00CF15C8" w:rsidRPr="009C5BC6" w14:paraId="651FA1B6" w14:textId="77777777" w:rsidTr="00CF15C8">
        <w:trPr>
          <w:trHeight w:val="250"/>
          <w:jc w:val="center"/>
        </w:trPr>
        <w:tc>
          <w:tcPr>
            <w:tcW w:w="1192" w:type="dxa"/>
            <w:tcBorders>
              <w:top w:val="nil"/>
              <w:left w:val="single" w:sz="8" w:space="0" w:color="auto"/>
              <w:bottom w:val="single" w:sz="4" w:space="0" w:color="auto"/>
              <w:right w:val="nil"/>
            </w:tcBorders>
          </w:tcPr>
          <w:p w14:paraId="0F15B8C7" w14:textId="77777777" w:rsidR="00CF15C8" w:rsidRPr="00CF15C8" w:rsidRDefault="00CF15C8" w:rsidP="00CF15C8">
            <w:pPr>
              <w:spacing w:line="240" w:lineRule="auto"/>
              <w:jc w:val="right"/>
              <w:rPr>
                <w:rFonts w:eastAsia="Times New Roman" w:cs="Times New Roman"/>
                <w:sz w:val="20"/>
                <w:szCs w:val="20"/>
              </w:rPr>
            </w:pPr>
            <w:r w:rsidRPr="00CF15C8">
              <w:rPr>
                <w:rFonts w:eastAsia="Times New Roman" w:cs="Times New Roman"/>
                <w:sz w:val="20"/>
                <w:szCs w:val="20"/>
              </w:rPr>
              <w:t>Worst Case</w:t>
            </w:r>
          </w:p>
        </w:tc>
        <w:tc>
          <w:tcPr>
            <w:tcW w:w="566" w:type="dxa"/>
            <w:tcBorders>
              <w:top w:val="nil"/>
              <w:left w:val="single" w:sz="8" w:space="0" w:color="auto"/>
              <w:bottom w:val="single" w:sz="4" w:space="0" w:color="auto"/>
              <w:right w:val="nil"/>
            </w:tcBorders>
            <w:shd w:val="clear" w:color="auto" w:fill="auto"/>
            <w:noWrap/>
            <w:vAlign w:val="bottom"/>
            <w:hideMark/>
          </w:tcPr>
          <w:p w14:paraId="4F5E50CE" w14:textId="77777777" w:rsidR="00CF15C8" w:rsidRPr="00CF15C8" w:rsidRDefault="00CF15C8" w:rsidP="00CF15C8">
            <w:pPr>
              <w:spacing w:line="240" w:lineRule="auto"/>
              <w:jc w:val="right"/>
              <w:rPr>
                <w:rFonts w:eastAsia="Times New Roman" w:cs="Times New Roman"/>
                <w:sz w:val="20"/>
                <w:szCs w:val="20"/>
              </w:rPr>
            </w:pPr>
            <w:r w:rsidRPr="00CF15C8">
              <w:rPr>
                <w:rFonts w:eastAsia="Times New Roman" w:cs="Times New Roman"/>
                <w:sz w:val="20"/>
                <w:szCs w:val="20"/>
              </w:rPr>
              <w:t>1.08</w:t>
            </w:r>
          </w:p>
        </w:tc>
        <w:tc>
          <w:tcPr>
            <w:tcW w:w="836" w:type="dxa"/>
            <w:tcBorders>
              <w:top w:val="nil"/>
              <w:left w:val="single" w:sz="8" w:space="0" w:color="auto"/>
              <w:bottom w:val="single" w:sz="4" w:space="0" w:color="auto"/>
              <w:right w:val="single" w:sz="8" w:space="0" w:color="auto"/>
            </w:tcBorders>
            <w:shd w:val="clear" w:color="auto" w:fill="auto"/>
            <w:noWrap/>
            <w:vAlign w:val="bottom"/>
            <w:hideMark/>
          </w:tcPr>
          <w:p w14:paraId="704ED69C" w14:textId="77777777" w:rsidR="00CF15C8" w:rsidRPr="00CF15C8" w:rsidRDefault="00CF15C8" w:rsidP="00CF15C8">
            <w:pPr>
              <w:spacing w:line="240" w:lineRule="auto"/>
              <w:jc w:val="right"/>
              <w:rPr>
                <w:rFonts w:eastAsia="Times New Roman" w:cs="Times New Roman"/>
                <w:sz w:val="20"/>
                <w:szCs w:val="20"/>
              </w:rPr>
            </w:pPr>
            <w:r w:rsidRPr="00CF15C8">
              <w:rPr>
                <w:rFonts w:eastAsia="Times New Roman" w:cs="Times New Roman"/>
                <w:sz w:val="20"/>
                <w:szCs w:val="20"/>
              </w:rPr>
              <w:t>125</w:t>
            </w:r>
          </w:p>
        </w:tc>
        <w:tc>
          <w:tcPr>
            <w:tcW w:w="1329" w:type="dxa"/>
            <w:tcBorders>
              <w:top w:val="nil"/>
              <w:left w:val="nil"/>
              <w:bottom w:val="single" w:sz="4" w:space="0" w:color="auto"/>
              <w:right w:val="nil"/>
            </w:tcBorders>
            <w:shd w:val="clear" w:color="auto" w:fill="auto"/>
            <w:noWrap/>
            <w:hideMark/>
          </w:tcPr>
          <w:p w14:paraId="1B8C0E78" w14:textId="77777777" w:rsidR="00CF15C8" w:rsidRPr="00CF15C8" w:rsidRDefault="00CF15C8" w:rsidP="00CF15C8">
            <w:pPr>
              <w:rPr>
                <w:sz w:val="20"/>
                <w:szCs w:val="20"/>
              </w:rPr>
            </w:pPr>
            <w:r w:rsidRPr="00CF15C8">
              <w:rPr>
                <w:sz w:val="20"/>
                <w:szCs w:val="20"/>
              </w:rPr>
              <w:t>4.27E-11</w:t>
            </w:r>
          </w:p>
        </w:tc>
        <w:tc>
          <w:tcPr>
            <w:tcW w:w="1112" w:type="dxa"/>
            <w:tcBorders>
              <w:top w:val="nil"/>
              <w:left w:val="single" w:sz="8" w:space="0" w:color="auto"/>
              <w:bottom w:val="single" w:sz="4" w:space="0" w:color="auto"/>
              <w:right w:val="single" w:sz="8" w:space="0" w:color="auto"/>
            </w:tcBorders>
            <w:shd w:val="clear" w:color="auto" w:fill="auto"/>
            <w:noWrap/>
            <w:hideMark/>
          </w:tcPr>
          <w:p w14:paraId="6713C55E" w14:textId="77777777" w:rsidR="00CF15C8" w:rsidRPr="00CF15C8" w:rsidRDefault="00CF15C8" w:rsidP="00CF15C8">
            <w:pPr>
              <w:rPr>
                <w:sz w:val="20"/>
                <w:szCs w:val="20"/>
              </w:rPr>
            </w:pPr>
            <w:r w:rsidRPr="00CF15C8">
              <w:rPr>
                <w:sz w:val="20"/>
                <w:szCs w:val="20"/>
              </w:rPr>
              <w:t>3.45E-11</w:t>
            </w:r>
          </w:p>
        </w:tc>
        <w:tc>
          <w:tcPr>
            <w:tcW w:w="1082" w:type="dxa"/>
            <w:tcBorders>
              <w:top w:val="nil"/>
              <w:left w:val="nil"/>
              <w:bottom w:val="single" w:sz="4" w:space="0" w:color="auto"/>
              <w:right w:val="nil"/>
            </w:tcBorders>
            <w:shd w:val="clear" w:color="auto" w:fill="auto"/>
            <w:noWrap/>
            <w:hideMark/>
          </w:tcPr>
          <w:p w14:paraId="7C8794B1" w14:textId="77777777" w:rsidR="00CF15C8" w:rsidRPr="00CF15C8" w:rsidRDefault="00CF15C8" w:rsidP="00CF15C8">
            <w:pPr>
              <w:rPr>
                <w:sz w:val="20"/>
                <w:szCs w:val="20"/>
              </w:rPr>
            </w:pPr>
            <w:r w:rsidRPr="00CF15C8">
              <w:rPr>
                <w:sz w:val="20"/>
                <w:szCs w:val="20"/>
              </w:rPr>
              <w:t>9.89E-11</w:t>
            </w:r>
          </w:p>
        </w:tc>
        <w:tc>
          <w:tcPr>
            <w:tcW w:w="977" w:type="dxa"/>
            <w:tcBorders>
              <w:top w:val="nil"/>
              <w:left w:val="single" w:sz="8" w:space="0" w:color="auto"/>
              <w:bottom w:val="single" w:sz="4" w:space="0" w:color="auto"/>
              <w:right w:val="single" w:sz="8" w:space="0" w:color="auto"/>
            </w:tcBorders>
            <w:shd w:val="clear" w:color="auto" w:fill="auto"/>
            <w:noWrap/>
            <w:hideMark/>
          </w:tcPr>
          <w:p w14:paraId="78603991" w14:textId="77777777" w:rsidR="00CF15C8" w:rsidRPr="00CF15C8" w:rsidRDefault="00CF15C8" w:rsidP="00CF15C8">
            <w:pPr>
              <w:rPr>
                <w:sz w:val="20"/>
                <w:szCs w:val="20"/>
              </w:rPr>
            </w:pPr>
            <w:r w:rsidRPr="00CF15C8">
              <w:rPr>
                <w:sz w:val="20"/>
                <w:szCs w:val="20"/>
              </w:rPr>
              <w:t>8.25E-11</w:t>
            </w:r>
          </w:p>
        </w:tc>
        <w:tc>
          <w:tcPr>
            <w:tcW w:w="1301" w:type="dxa"/>
            <w:tcBorders>
              <w:top w:val="nil"/>
              <w:left w:val="nil"/>
              <w:bottom w:val="single" w:sz="4" w:space="0" w:color="auto"/>
              <w:right w:val="single" w:sz="8" w:space="0" w:color="auto"/>
            </w:tcBorders>
          </w:tcPr>
          <w:p w14:paraId="1E8D65D7" w14:textId="77777777" w:rsidR="00CF15C8" w:rsidRPr="00CF15C8" w:rsidRDefault="00CF15C8" w:rsidP="00CF15C8">
            <w:pPr>
              <w:rPr>
                <w:sz w:val="20"/>
                <w:szCs w:val="20"/>
              </w:rPr>
            </w:pPr>
            <w:r w:rsidRPr="00CF15C8">
              <w:rPr>
                <w:sz w:val="20"/>
                <w:szCs w:val="20"/>
              </w:rPr>
              <w:t>1.29514E+10</w:t>
            </w:r>
          </w:p>
        </w:tc>
        <w:tc>
          <w:tcPr>
            <w:tcW w:w="1301" w:type="dxa"/>
            <w:tcBorders>
              <w:top w:val="nil"/>
              <w:left w:val="nil"/>
              <w:bottom w:val="single" w:sz="4" w:space="0" w:color="auto"/>
              <w:right w:val="single" w:sz="8" w:space="0" w:color="auto"/>
            </w:tcBorders>
          </w:tcPr>
          <w:p w14:paraId="3188ADD1" w14:textId="77777777" w:rsidR="00CF15C8" w:rsidRPr="00CF15C8" w:rsidRDefault="00CF15C8" w:rsidP="00CF15C8">
            <w:pPr>
              <w:rPr>
                <w:sz w:val="20"/>
                <w:szCs w:val="20"/>
              </w:rPr>
            </w:pPr>
            <w:r w:rsidRPr="00CF15C8">
              <w:rPr>
                <w:sz w:val="20"/>
                <w:szCs w:val="20"/>
              </w:rPr>
              <w:t>1.29514E+10</w:t>
            </w:r>
          </w:p>
        </w:tc>
        <w:tc>
          <w:tcPr>
            <w:tcW w:w="1724" w:type="dxa"/>
            <w:tcBorders>
              <w:top w:val="nil"/>
              <w:left w:val="nil"/>
              <w:bottom w:val="single" w:sz="4" w:space="0" w:color="auto"/>
              <w:right w:val="single" w:sz="8" w:space="0" w:color="auto"/>
            </w:tcBorders>
          </w:tcPr>
          <w:p w14:paraId="6380F40E" w14:textId="77777777" w:rsidR="00CF15C8" w:rsidRPr="00CF15C8" w:rsidRDefault="00CF15C8" w:rsidP="00CF15C8">
            <w:pPr>
              <w:rPr>
                <w:sz w:val="20"/>
                <w:szCs w:val="20"/>
              </w:rPr>
            </w:pPr>
            <w:r w:rsidRPr="00CF15C8">
              <w:rPr>
                <w:sz w:val="20"/>
                <w:szCs w:val="20"/>
              </w:rPr>
              <w:t>5.51213E+09</w:t>
            </w:r>
          </w:p>
        </w:tc>
      </w:tr>
      <w:tr w:rsidR="00CF15C8" w:rsidRPr="009C5BC6" w14:paraId="173C285E" w14:textId="77777777" w:rsidTr="00CF15C8">
        <w:trPr>
          <w:trHeight w:val="260"/>
          <w:jc w:val="center"/>
        </w:trPr>
        <w:tc>
          <w:tcPr>
            <w:tcW w:w="1192" w:type="dxa"/>
            <w:tcBorders>
              <w:top w:val="nil"/>
              <w:left w:val="single" w:sz="8" w:space="0" w:color="auto"/>
              <w:bottom w:val="single" w:sz="8" w:space="0" w:color="auto"/>
              <w:right w:val="nil"/>
            </w:tcBorders>
          </w:tcPr>
          <w:p w14:paraId="098BC126" w14:textId="77777777" w:rsidR="00CF15C8" w:rsidRPr="00CF15C8" w:rsidRDefault="00CF15C8" w:rsidP="00CF15C8">
            <w:pPr>
              <w:spacing w:line="240" w:lineRule="auto"/>
              <w:jc w:val="right"/>
              <w:rPr>
                <w:rFonts w:eastAsia="Times New Roman" w:cs="Times New Roman"/>
                <w:sz w:val="20"/>
                <w:szCs w:val="20"/>
              </w:rPr>
            </w:pPr>
            <w:r w:rsidRPr="00CF15C8">
              <w:rPr>
                <w:rFonts w:eastAsia="Times New Roman" w:cs="Times New Roman"/>
                <w:sz w:val="20"/>
                <w:szCs w:val="20"/>
              </w:rPr>
              <w:t>Worst Case</w:t>
            </w:r>
          </w:p>
        </w:tc>
        <w:tc>
          <w:tcPr>
            <w:tcW w:w="566" w:type="dxa"/>
            <w:tcBorders>
              <w:top w:val="nil"/>
              <w:left w:val="single" w:sz="8" w:space="0" w:color="auto"/>
              <w:bottom w:val="single" w:sz="8" w:space="0" w:color="auto"/>
              <w:right w:val="nil"/>
            </w:tcBorders>
            <w:shd w:val="clear" w:color="auto" w:fill="auto"/>
            <w:noWrap/>
            <w:vAlign w:val="bottom"/>
            <w:hideMark/>
          </w:tcPr>
          <w:p w14:paraId="517D9636" w14:textId="77777777" w:rsidR="00CF15C8" w:rsidRPr="00CF15C8" w:rsidRDefault="00CF15C8" w:rsidP="00CF15C8">
            <w:pPr>
              <w:spacing w:line="240" w:lineRule="auto"/>
              <w:jc w:val="right"/>
              <w:rPr>
                <w:rFonts w:eastAsia="Times New Roman" w:cs="Times New Roman"/>
                <w:sz w:val="20"/>
                <w:szCs w:val="20"/>
              </w:rPr>
            </w:pPr>
            <w:r w:rsidRPr="00CF15C8">
              <w:rPr>
                <w:rFonts w:eastAsia="Times New Roman" w:cs="Times New Roman"/>
                <w:sz w:val="20"/>
                <w:szCs w:val="20"/>
              </w:rPr>
              <w:t>1.08</w:t>
            </w:r>
          </w:p>
        </w:tc>
        <w:tc>
          <w:tcPr>
            <w:tcW w:w="836" w:type="dxa"/>
            <w:tcBorders>
              <w:top w:val="nil"/>
              <w:left w:val="single" w:sz="8" w:space="0" w:color="auto"/>
              <w:bottom w:val="single" w:sz="8" w:space="0" w:color="auto"/>
              <w:right w:val="single" w:sz="8" w:space="0" w:color="auto"/>
            </w:tcBorders>
            <w:shd w:val="clear" w:color="auto" w:fill="auto"/>
            <w:noWrap/>
            <w:vAlign w:val="bottom"/>
            <w:hideMark/>
          </w:tcPr>
          <w:p w14:paraId="59F8736D" w14:textId="77777777" w:rsidR="00CF15C8" w:rsidRPr="00CF15C8" w:rsidRDefault="00CF15C8" w:rsidP="00CF15C8">
            <w:pPr>
              <w:spacing w:line="240" w:lineRule="auto"/>
              <w:jc w:val="right"/>
              <w:rPr>
                <w:rFonts w:eastAsia="Times New Roman" w:cs="Times New Roman"/>
                <w:sz w:val="20"/>
                <w:szCs w:val="20"/>
              </w:rPr>
            </w:pPr>
            <w:r w:rsidRPr="00CF15C8">
              <w:rPr>
                <w:rFonts w:eastAsia="Times New Roman" w:cs="Times New Roman"/>
                <w:sz w:val="20"/>
                <w:szCs w:val="20"/>
              </w:rPr>
              <w:t>125</w:t>
            </w:r>
          </w:p>
        </w:tc>
        <w:tc>
          <w:tcPr>
            <w:tcW w:w="1329" w:type="dxa"/>
            <w:tcBorders>
              <w:top w:val="nil"/>
              <w:left w:val="nil"/>
              <w:bottom w:val="single" w:sz="8" w:space="0" w:color="auto"/>
              <w:right w:val="nil"/>
            </w:tcBorders>
            <w:shd w:val="clear" w:color="auto" w:fill="auto"/>
            <w:noWrap/>
            <w:hideMark/>
          </w:tcPr>
          <w:p w14:paraId="2B710653" w14:textId="77777777" w:rsidR="00CF15C8" w:rsidRPr="00CF15C8" w:rsidRDefault="00CF15C8" w:rsidP="00CF15C8">
            <w:pPr>
              <w:rPr>
                <w:sz w:val="20"/>
                <w:szCs w:val="20"/>
              </w:rPr>
            </w:pPr>
            <w:r w:rsidRPr="00CF15C8">
              <w:rPr>
                <w:sz w:val="20"/>
                <w:szCs w:val="20"/>
              </w:rPr>
              <w:t>1.76E-09</w:t>
            </w:r>
          </w:p>
        </w:tc>
        <w:tc>
          <w:tcPr>
            <w:tcW w:w="1112" w:type="dxa"/>
            <w:tcBorders>
              <w:top w:val="nil"/>
              <w:left w:val="single" w:sz="8" w:space="0" w:color="auto"/>
              <w:bottom w:val="single" w:sz="8" w:space="0" w:color="auto"/>
              <w:right w:val="single" w:sz="8" w:space="0" w:color="auto"/>
            </w:tcBorders>
            <w:shd w:val="clear" w:color="auto" w:fill="auto"/>
            <w:noWrap/>
            <w:hideMark/>
          </w:tcPr>
          <w:p w14:paraId="2A0C5CF2" w14:textId="77777777" w:rsidR="00CF15C8" w:rsidRPr="00CF15C8" w:rsidRDefault="00CF15C8" w:rsidP="00CF15C8">
            <w:pPr>
              <w:rPr>
                <w:sz w:val="20"/>
                <w:szCs w:val="20"/>
              </w:rPr>
            </w:pPr>
            <w:r w:rsidRPr="00CF15C8">
              <w:rPr>
                <w:sz w:val="20"/>
                <w:szCs w:val="20"/>
              </w:rPr>
              <w:t>1.02E-09</w:t>
            </w:r>
          </w:p>
        </w:tc>
        <w:tc>
          <w:tcPr>
            <w:tcW w:w="1082" w:type="dxa"/>
            <w:tcBorders>
              <w:top w:val="nil"/>
              <w:left w:val="nil"/>
              <w:bottom w:val="single" w:sz="8" w:space="0" w:color="auto"/>
              <w:right w:val="nil"/>
            </w:tcBorders>
            <w:shd w:val="clear" w:color="auto" w:fill="auto"/>
            <w:noWrap/>
            <w:hideMark/>
          </w:tcPr>
          <w:p w14:paraId="37566BA2" w14:textId="77777777" w:rsidR="00CF15C8" w:rsidRPr="00CF15C8" w:rsidRDefault="00CF15C8" w:rsidP="00CF15C8">
            <w:pPr>
              <w:rPr>
                <w:sz w:val="20"/>
                <w:szCs w:val="20"/>
              </w:rPr>
            </w:pPr>
            <w:r w:rsidRPr="00CF15C8">
              <w:rPr>
                <w:sz w:val="20"/>
                <w:szCs w:val="20"/>
              </w:rPr>
              <w:t>5.97E-10</w:t>
            </w:r>
          </w:p>
        </w:tc>
        <w:tc>
          <w:tcPr>
            <w:tcW w:w="977" w:type="dxa"/>
            <w:tcBorders>
              <w:top w:val="nil"/>
              <w:left w:val="single" w:sz="8" w:space="0" w:color="auto"/>
              <w:bottom w:val="single" w:sz="8" w:space="0" w:color="auto"/>
              <w:right w:val="single" w:sz="8" w:space="0" w:color="auto"/>
            </w:tcBorders>
            <w:shd w:val="clear" w:color="auto" w:fill="auto"/>
            <w:noWrap/>
            <w:hideMark/>
          </w:tcPr>
          <w:p w14:paraId="096BF6C7" w14:textId="77777777" w:rsidR="00CF15C8" w:rsidRPr="00CF15C8" w:rsidRDefault="00CF15C8" w:rsidP="00CF15C8">
            <w:pPr>
              <w:rPr>
                <w:sz w:val="20"/>
                <w:szCs w:val="20"/>
              </w:rPr>
            </w:pPr>
            <w:r w:rsidRPr="00CF15C8">
              <w:rPr>
                <w:sz w:val="20"/>
                <w:szCs w:val="20"/>
              </w:rPr>
              <w:t>8.93E-10</w:t>
            </w:r>
          </w:p>
        </w:tc>
        <w:tc>
          <w:tcPr>
            <w:tcW w:w="1301" w:type="dxa"/>
            <w:tcBorders>
              <w:top w:val="nil"/>
              <w:left w:val="nil"/>
              <w:bottom w:val="single" w:sz="8" w:space="0" w:color="auto"/>
              <w:right w:val="single" w:sz="8" w:space="0" w:color="auto"/>
            </w:tcBorders>
          </w:tcPr>
          <w:p w14:paraId="0DE6EA5E" w14:textId="77777777" w:rsidR="00CF15C8" w:rsidRPr="00CF15C8" w:rsidRDefault="00CF15C8" w:rsidP="00CF15C8">
            <w:pPr>
              <w:rPr>
                <w:sz w:val="20"/>
                <w:szCs w:val="20"/>
              </w:rPr>
            </w:pPr>
            <w:r w:rsidRPr="00CF15C8">
              <w:rPr>
                <w:sz w:val="20"/>
                <w:szCs w:val="20"/>
              </w:rPr>
              <w:t>3.59415E+08</w:t>
            </w:r>
          </w:p>
        </w:tc>
        <w:tc>
          <w:tcPr>
            <w:tcW w:w="1301" w:type="dxa"/>
            <w:tcBorders>
              <w:top w:val="nil"/>
              <w:left w:val="nil"/>
              <w:bottom w:val="single" w:sz="8" w:space="0" w:color="auto"/>
              <w:right w:val="single" w:sz="8" w:space="0" w:color="auto"/>
            </w:tcBorders>
          </w:tcPr>
          <w:p w14:paraId="6EB9C2DB" w14:textId="77777777" w:rsidR="00CF15C8" w:rsidRPr="00CF15C8" w:rsidRDefault="00CF15C8" w:rsidP="00CF15C8">
            <w:pPr>
              <w:rPr>
                <w:sz w:val="20"/>
                <w:szCs w:val="20"/>
              </w:rPr>
            </w:pPr>
            <w:r w:rsidRPr="00CF15C8">
              <w:rPr>
                <w:sz w:val="20"/>
                <w:szCs w:val="20"/>
              </w:rPr>
              <w:t>3.59415E+08</w:t>
            </w:r>
          </w:p>
        </w:tc>
        <w:tc>
          <w:tcPr>
            <w:tcW w:w="1724" w:type="dxa"/>
            <w:tcBorders>
              <w:top w:val="nil"/>
              <w:left w:val="nil"/>
              <w:bottom w:val="single" w:sz="8" w:space="0" w:color="auto"/>
              <w:right w:val="single" w:sz="8" w:space="0" w:color="auto"/>
            </w:tcBorders>
          </w:tcPr>
          <w:p w14:paraId="677539ED" w14:textId="77777777" w:rsidR="00CF15C8" w:rsidRPr="00CF15C8" w:rsidRDefault="00CF15C8" w:rsidP="00CF15C8">
            <w:pPr>
              <w:rPr>
                <w:sz w:val="20"/>
                <w:szCs w:val="20"/>
              </w:rPr>
            </w:pPr>
            <w:r w:rsidRPr="00CF15C8">
              <w:rPr>
                <w:sz w:val="20"/>
                <w:szCs w:val="20"/>
              </w:rPr>
              <w:t>6.70988E+08</w:t>
            </w:r>
          </w:p>
        </w:tc>
      </w:tr>
    </w:tbl>
    <w:p w14:paraId="79E56DDE" w14:textId="77777777" w:rsidR="00CE0F28" w:rsidRDefault="00CE0F28" w:rsidP="00D63F2B"/>
    <w:p w14:paraId="71B4E80A" w14:textId="77777777" w:rsidR="00564E0C" w:rsidRDefault="00CF15C8" w:rsidP="00D63F2B">
      <w:r>
        <w:t xml:space="preserve">The results here are </w:t>
      </w:r>
      <w:r w:rsidR="001F5799">
        <w:t>straightforward</w:t>
      </w:r>
      <w:r>
        <w:t xml:space="preserve">. The output of </w:t>
      </w:r>
      <w:r w:rsidR="001F5799">
        <w:t xml:space="preserve">the sum is more delayed when there is output capacitance and the throughput and input frequencies are lowered due to this capacitance. </w:t>
      </w:r>
    </w:p>
    <w:p w14:paraId="4436B45B" w14:textId="77777777" w:rsidR="00CF15C8" w:rsidRDefault="00CF15C8" w:rsidP="00D63F2B"/>
    <w:p w14:paraId="01B1D01E" w14:textId="77777777" w:rsidR="001F5799" w:rsidRDefault="001F5799" w:rsidP="001F5799">
      <w:r>
        <w:t xml:space="preserve">Table </w:t>
      </w:r>
      <w:r w:rsidR="006F518F">
        <w:t>2</w:t>
      </w:r>
      <w:r>
        <w:t xml:space="preserve"> shows the timing results for the</w:t>
      </w:r>
      <w:r w:rsidR="006F518F">
        <w:t xml:space="preserve"> carry</w:t>
      </w:r>
      <w:r>
        <w:t xml:space="preserve"> portion of the circuit.</w:t>
      </w:r>
    </w:p>
    <w:p w14:paraId="1D89C633" w14:textId="77777777" w:rsidR="001F5799" w:rsidRDefault="001F5799" w:rsidP="001F5799"/>
    <w:p w14:paraId="498547F4" w14:textId="77777777" w:rsidR="001F5799" w:rsidRPr="009C5BC6" w:rsidRDefault="001F5799" w:rsidP="001F5799">
      <w:pPr>
        <w:pStyle w:val="Caption"/>
        <w:jc w:val="center"/>
        <w:rPr>
          <w:rFonts w:cs="Times New Roman"/>
          <w:b w:val="0"/>
        </w:rPr>
      </w:pPr>
      <w:r w:rsidRPr="009C5BC6">
        <w:rPr>
          <w:rFonts w:cs="Times New Roman"/>
        </w:rPr>
        <w:t xml:space="preserve">Table </w:t>
      </w:r>
      <w:r>
        <w:rPr>
          <w:rFonts w:cs="Times New Roman"/>
        </w:rPr>
        <w:t>2</w:t>
      </w:r>
      <w:r w:rsidRPr="009C5BC6">
        <w:rPr>
          <w:rFonts w:cs="Times New Roman"/>
          <w:b w:val="0"/>
        </w:rPr>
        <w:t xml:space="preserve">: </w:t>
      </w:r>
      <w:r>
        <w:rPr>
          <w:rFonts w:cs="Times New Roman"/>
          <w:b w:val="0"/>
        </w:rPr>
        <w:t>Carry Output Results</w:t>
      </w:r>
    </w:p>
    <w:tbl>
      <w:tblPr>
        <w:tblW w:w="11420" w:type="dxa"/>
        <w:jc w:val="center"/>
        <w:tblLook w:val="04A0" w:firstRow="1" w:lastRow="0" w:firstColumn="1" w:lastColumn="0" w:noHBand="0" w:noVBand="1"/>
      </w:tblPr>
      <w:tblGrid>
        <w:gridCol w:w="1192"/>
        <w:gridCol w:w="566"/>
        <w:gridCol w:w="836"/>
        <w:gridCol w:w="1329"/>
        <w:gridCol w:w="1112"/>
        <w:gridCol w:w="1082"/>
        <w:gridCol w:w="977"/>
        <w:gridCol w:w="1301"/>
        <w:gridCol w:w="1301"/>
        <w:gridCol w:w="1724"/>
      </w:tblGrid>
      <w:tr w:rsidR="001F5799" w:rsidRPr="009C5BC6" w14:paraId="276B4EB6" w14:textId="77777777" w:rsidTr="003C60BB">
        <w:trPr>
          <w:trHeight w:val="628"/>
          <w:jc w:val="center"/>
        </w:trPr>
        <w:tc>
          <w:tcPr>
            <w:tcW w:w="1192" w:type="dxa"/>
            <w:tcBorders>
              <w:top w:val="single" w:sz="8" w:space="0" w:color="auto"/>
              <w:left w:val="single" w:sz="8" w:space="0" w:color="auto"/>
              <w:bottom w:val="single" w:sz="8" w:space="0" w:color="auto"/>
              <w:right w:val="nil"/>
            </w:tcBorders>
          </w:tcPr>
          <w:p w14:paraId="192639AE" w14:textId="77777777" w:rsidR="001F5799" w:rsidRPr="00CF15C8" w:rsidRDefault="001F5799" w:rsidP="003C60BB">
            <w:pPr>
              <w:spacing w:line="240" w:lineRule="auto"/>
              <w:jc w:val="center"/>
              <w:rPr>
                <w:rFonts w:eastAsia="Times New Roman" w:cs="Times New Roman"/>
                <w:b/>
                <w:bCs/>
                <w:sz w:val="20"/>
                <w:szCs w:val="20"/>
              </w:rPr>
            </w:pPr>
          </w:p>
        </w:tc>
        <w:tc>
          <w:tcPr>
            <w:tcW w:w="566" w:type="dxa"/>
            <w:tcBorders>
              <w:top w:val="single" w:sz="8" w:space="0" w:color="auto"/>
              <w:left w:val="single" w:sz="8" w:space="0" w:color="auto"/>
              <w:bottom w:val="single" w:sz="8" w:space="0" w:color="auto"/>
              <w:right w:val="nil"/>
            </w:tcBorders>
            <w:shd w:val="clear" w:color="auto" w:fill="auto"/>
            <w:vAlign w:val="center"/>
            <w:hideMark/>
          </w:tcPr>
          <w:p w14:paraId="6A7F7A1C" w14:textId="77777777" w:rsidR="001F5799" w:rsidRPr="00CF15C8" w:rsidRDefault="001F5799" w:rsidP="003C60BB">
            <w:pPr>
              <w:spacing w:line="240" w:lineRule="auto"/>
              <w:jc w:val="center"/>
              <w:rPr>
                <w:rFonts w:eastAsia="Times New Roman" w:cs="Times New Roman"/>
                <w:b/>
                <w:bCs/>
                <w:sz w:val="20"/>
                <w:szCs w:val="20"/>
              </w:rPr>
            </w:pPr>
            <w:r w:rsidRPr="00CF15C8">
              <w:rPr>
                <w:rFonts w:eastAsia="Times New Roman" w:cs="Times New Roman"/>
                <w:b/>
                <w:bCs/>
                <w:sz w:val="20"/>
                <w:szCs w:val="20"/>
              </w:rPr>
              <w:t>V</w:t>
            </w:r>
            <w:r w:rsidRPr="00CF15C8">
              <w:rPr>
                <w:rFonts w:eastAsia="Times New Roman" w:cs="Times New Roman"/>
                <w:b/>
                <w:bCs/>
                <w:sz w:val="20"/>
                <w:szCs w:val="20"/>
                <w:vertAlign w:val="subscript"/>
              </w:rPr>
              <w:t>DD</w:t>
            </w:r>
            <w:r w:rsidRPr="00CF15C8">
              <w:rPr>
                <w:rFonts w:eastAsia="Times New Roman" w:cs="Times New Roman"/>
                <w:b/>
                <w:bCs/>
                <w:sz w:val="20"/>
                <w:szCs w:val="20"/>
              </w:rPr>
              <w:br/>
              <w:t>[V]</w:t>
            </w:r>
          </w:p>
        </w:tc>
        <w:tc>
          <w:tcPr>
            <w:tcW w:w="83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77C8353" w14:textId="77777777" w:rsidR="001F5799" w:rsidRPr="00CF15C8" w:rsidRDefault="001F5799" w:rsidP="003C60BB">
            <w:pPr>
              <w:spacing w:line="240" w:lineRule="auto"/>
              <w:jc w:val="center"/>
              <w:rPr>
                <w:rFonts w:eastAsia="Times New Roman" w:cs="Times New Roman"/>
                <w:b/>
                <w:bCs/>
                <w:sz w:val="20"/>
                <w:szCs w:val="20"/>
              </w:rPr>
            </w:pPr>
            <w:r w:rsidRPr="00CF15C8">
              <w:rPr>
                <w:rFonts w:eastAsia="Times New Roman" w:cs="Times New Roman"/>
                <w:b/>
                <w:bCs/>
                <w:sz w:val="20"/>
                <w:szCs w:val="20"/>
              </w:rPr>
              <w:t>Temp</w:t>
            </w:r>
            <w:r w:rsidRPr="00CF15C8">
              <w:rPr>
                <w:rFonts w:eastAsia="Times New Roman" w:cs="Times New Roman"/>
                <w:b/>
                <w:bCs/>
                <w:sz w:val="20"/>
                <w:szCs w:val="20"/>
              </w:rPr>
              <w:br/>
              <w:t>[°C]</w:t>
            </w:r>
          </w:p>
        </w:tc>
        <w:tc>
          <w:tcPr>
            <w:tcW w:w="1329" w:type="dxa"/>
            <w:tcBorders>
              <w:top w:val="single" w:sz="8" w:space="0" w:color="auto"/>
              <w:left w:val="nil"/>
              <w:bottom w:val="single" w:sz="8" w:space="0" w:color="auto"/>
              <w:right w:val="nil"/>
            </w:tcBorders>
            <w:shd w:val="clear" w:color="auto" w:fill="auto"/>
            <w:vAlign w:val="center"/>
            <w:hideMark/>
          </w:tcPr>
          <w:p w14:paraId="3EC6EA5C" w14:textId="77777777" w:rsidR="001F5799" w:rsidRPr="00CF15C8" w:rsidRDefault="001F5799" w:rsidP="003C60BB">
            <w:pPr>
              <w:spacing w:line="240" w:lineRule="auto"/>
              <w:jc w:val="center"/>
              <w:rPr>
                <w:rFonts w:eastAsia="Times New Roman" w:cs="Times New Roman"/>
                <w:b/>
                <w:bCs/>
                <w:sz w:val="20"/>
                <w:szCs w:val="20"/>
              </w:rPr>
            </w:pPr>
            <w:r w:rsidRPr="00CF15C8">
              <w:rPr>
                <w:rFonts w:eastAsia="Times New Roman" w:cs="Times New Roman"/>
                <w:b/>
                <w:bCs/>
                <w:sz w:val="20"/>
                <w:szCs w:val="20"/>
              </w:rPr>
              <w:t xml:space="preserve">Load </w:t>
            </w:r>
          </w:p>
          <w:p w14:paraId="701991C7" w14:textId="77777777" w:rsidR="001F5799" w:rsidRPr="00CF15C8" w:rsidRDefault="001F5799" w:rsidP="003C60BB">
            <w:pPr>
              <w:spacing w:line="240" w:lineRule="auto"/>
              <w:jc w:val="center"/>
              <w:rPr>
                <w:rFonts w:eastAsia="Times New Roman" w:cs="Times New Roman"/>
                <w:b/>
                <w:bCs/>
                <w:sz w:val="20"/>
                <w:szCs w:val="20"/>
              </w:rPr>
            </w:pPr>
            <w:r w:rsidRPr="00CF15C8">
              <w:rPr>
                <w:rFonts w:eastAsia="Times New Roman" w:cs="Times New Roman"/>
                <w:b/>
                <w:bCs/>
                <w:sz w:val="20"/>
                <w:szCs w:val="20"/>
              </w:rPr>
              <w:t>Capacitance</w:t>
            </w:r>
            <w:r w:rsidRPr="00CF15C8">
              <w:rPr>
                <w:rFonts w:eastAsia="Times New Roman" w:cs="Times New Roman"/>
                <w:b/>
                <w:bCs/>
                <w:sz w:val="20"/>
                <w:szCs w:val="20"/>
              </w:rPr>
              <w:br/>
              <w:t>[</w:t>
            </w:r>
            <w:proofErr w:type="spellStart"/>
            <w:r w:rsidRPr="00CF15C8">
              <w:rPr>
                <w:rFonts w:eastAsia="Times New Roman" w:cs="Times New Roman"/>
                <w:b/>
                <w:bCs/>
                <w:sz w:val="20"/>
                <w:szCs w:val="20"/>
              </w:rPr>
              <w:t>fF</w:t>
            </w:r>
            <w:proofErr w:type="spellEnd"/>
            <w:r w:rsidRPr="00CF15C8">
              <w:rPr>
                <w:rFonts w:eastAsia="Times New Roman" w:cs="Times New Roman"/>
                <w:b/>
                <w:bCs/>
                <w:sz w:val="20"/>
                <w:szCs w:val="20"/>
              </w:rPr>
              <w:t>]</w:t>
            </w:r>
          </w:p>
        </w:tc>
        <w:tc>
          <w:tcPr>
            <w:tcW w:w="111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FFA6EA4" w14:textId="77777777" w:rsidR="001F5799" w:rsidRPr="00CF15C8" w:rsidRDefault="001F5799" w:rsidP="003C60BB">
            <w:pPr>
              <w:spacing w:line="240" w:lineRule="auto"/>
              <w:jc w:val="center"/>
              <w:rPr>
                <w:rFonts w:eastAsia="Times New Roman" w:cs="Times New Roman"/>
                <w:b/>
                <w:bCs/>
                <w:sz w:val="20"/>
                <w:szCs w:val="20"/>
              </w:rPr>
            </w:pPr>
            <w:r w:rsidRPr="00CF15C8">
              <w:rPr>
                <w:rFonts w:eastAsia="Times New Roman" w:cs="Times New Roman"/>
                <w:b/>
                <w:bCs/>
                <w:sz w:val="20"/>
                <w:szCs w:val="20"/>
              </w:rPr>
              <w:t>Rise Time</w:t>
            </w:r>
            <w:r w:rsidRPr="00CF15C8">
              <w:rPr>
                <w:rFonts w:eastAsia="Times New Roman" w:cs="Times New Roman"/>
                <w:b/>
                <w:bCs/>
                <w:sz w:val="20"/>
                <w:szCs w:val="20"/>
                <w:vertAlign w:val="subscript"/>
              </w:rPr>
              <w:br/>
            </w:r>
            <w:r w:rsidRPr="00CF15C8">
              <w:rPr>
                <w:rFonts w:eastAsia="Times New Roman" w:cs="Times New Roman"/>
                <w:b/>
                <w:bCs/>
                <w:sz w:val="20"/>
                <w:szCs w:val="20"/>
              </w:rPr>
              <w:t>[S]</w:t>
            </w:r>
          </w:p>
        </w:tc>
        <w:tc>
          <w:tcPr>
            <w:tcW w:w="1082" w:type="dxa"/>
            <w:tcBorders>
              <w:top w:val="single" w:sz="8" w:space="0" w:color="auto"/>
              <w:left w:val="nil"/>
              <w:bottom w:val="single" w:sz="8" w:space="0" w:color="auto"/>
              <w:right w:val="nil"/>
            </w:tcBorders>
            <w:shd w:val="clear" w:color="auto" w:fill="auto"/>
            <w:vAlign w:val="center"/>
            <w:hideMark/>
          </w:tcPr>
          <w:p w14:paraId="65733A0E" w14:textId="77777777" w:rsidR="001F5799" w:rsidRPr="00CF15C8" w:rsidRDefault="001F5799" w:rsidP="003C60BB">
            <w:pPr>
              <w:spacing w:line="240" w:lineRule="auto"/>
              <w:jc w:val="center"/>
              <w:rPr>
                <w:rFonts w:eastAsia="Times New Roman" w:cs="Times New Roman"/>
                <w:b/>
                <w:bCs/>
                <w:sz w:val="20"/>
                <w:szCs w:val="20"/>
              </w:rPr>
            </w:pPr>
            <w:r w:rsidRPr="00CF15C8">
              <w:rPr>
                <w:rFonts w:eastAsia="Times New Roman" w:cs="Times New Roman"/>
                <w:b/>
                <w:bCs/>
                <w:sz w:val="20"/>
                <w:szCs w:val="20"/>
              </w:rPr>
              <w:t>Fall Time</w:t>
            </w:r>
            <w:r w:rsidRPr="00CF15C8">
              <w:rPr>
                <w:rFonts w:eastAsia="Times New Roman" w:cs="Times New Roman"/>
                <w:b/>
                <w:bCs/>
                <w:sz w:val="20"/>
                <w:szCs w:val="20"/>
                <w:vertAlign w:val="subscript"/>
              </w:rPr>
              <w:br/>
            </w:r>
            <w:r w:rsidRPr="00CF15C8">
              <w:rPr>
                <w:rFonts w:eastAsia="Times New Roman" w:cs="Times New Roman"/>
                <w:b/>
                <w:bCs/>
                <w:sz w:val="20"/>
                <w:szCs w:val="20"/>
              </w:rPr>
              <w:t>[S]</w:t>
            </w:r>
          </w:p>
        </w:tc>
        <w:tc>
          <w:tcPr>
            <w:tcW w:w="97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08718EF" w14:textId="77777777" w:rsidR="001F5799" w:rsidRPr="00CF15C8" w:rsidRDefault="001F5799" w:rsidP="003C60BB">
            <w:pPr>
              <w:spacing w:line="240" w:lineRule="auto"/>
              <w:jc w:val="center"/>
              <w:rPr>
                <w:rFonts w:eastAsia="Times New Roman" w:cs="Times New Roman"/>
                <w:b/>
                <w:bCs/>
                <w:sz w:val="20"/>
                <w:szCs w:val="20"/>
              </w:rPr>
            </w:pPr>
            <w:proofErr w:type="gramStart"/>
            <w:r w:rsidRPr="00CF15C8">
              <w:rPr>
                <w:rFonts w:eastAsia="Times New Roman" w:cs="Times New Roman"/>
                <w:b/>
                <w:bCs/>
                <w:sz w:val="20"/>
                <w:szCs w:val="20"/>
              </w:rPr>
              <w:t>T</w:t>
            </w:r>
            <w:r w:rsidRPr="00CF15C8">
              <w:rPr>
                <w:rFonts w:eastAsia="Times New Roman" w:cs="Times New Roman"/>
                <w:b/>
                <w:bCs/>
                <w:sz w:val="20"/>
                <w:szCs w:val="20"/>
                <w:vertAlign w:val="subscript"/>
              </w:rPr>
              <w:t>P,HL</w:t>
            </w:r>
            <w:proofErr w:type="gramEnd"/>
            <w:r w:rsidRPr="00CF15C8">
              <w:rPr>
                <w:rFonts w:eastAsia="Times New Roman" w:cs="Times New Roman"/>
                <w:b/>
                <w:bCs/>
                <w:sz w:val="20"/>
                <w:szCs w:val="20"/>
                <w:vertAlign w:val="subscript"/>
              </w:rPr>
              <w:br/>
            </w:r>
            <w:r w:rsidRPr="00CF15C8">
              <w:rPr>
                <w:rFonts w:eastAsia="Times New Roman" w:cs="Times New Roman"/>
                <w:b/>
                <w:bCs/>
                <w:sz w:val="20"/>
                <w:szCs w:val="20"/>
              </w:rPr>
              <w:t>[S]</w:t>
            </w:r>
          </w:p>
        </w:tc>
        <w:tc>
          <w:tcPr>
            <w:tcW w:w="1301" w:type="dxa"/>
            <w:tcBorders>
              <w:top w:val="single" w:sz="8" w:space="0" w:color="auto"/>
              <w:left w:val="nil"/>
              <w:bottom w:val="single" w:sz="8" w:space="0" w:color="auto"/>
              <w:right w:val="single" w:sz="8" w:space="0" w:color="auto"/>
            </w:tcBorders>
          </w:tcPr>
          <w:p w14:paraId="29D4473E" w14:textId="77777777" w:rsidR="001F5799" w:rsidRPr="00CF15C8" w:rsidRDefault="001F5799" w:rsidP="003C60BB">
            <w:pPr>
              <w:spacing w:before="120" w:line="240" w:lineRule="auto"/>
              <w:jc w:val="center"/>
              <w:rPr>
                <w:rFonts w:eastAsia="Times New Roman" w:cs="Times New Roman"/>
                <w:b/>
                <w:bCs/>
                <w:sz w:val="20"/>
                <w:szCs w:val="20"/>
              </w:rPr>
            </w:pPr>
            <w:proofErr w:type="gramStart"/>
            <w:r w:rsidRPr="00CF15C8">
              <w:rPr>
                <w:rFonts w:eastAsia="Times New Roman" w:cs="Times New Roman"/>
                <w:b/>
                <w:bCs/>
                <w:sz w:val="20"/>
                <w:szCs w:val="20"/>
              </w:rPr>
              <w:t>T</w:t>
            </w:r>
            <w:r w:rsidRPr="00CF15C8">
              <w:rPr>
                <w:rFonts w:eastAsia="Times New Roman" w:cs="Times New Roman"/>
                <w:b/>
                <w:bCs/>
                <w:sz w:val="20"/>
                <w:szCs w:val="20"/>
                <w:vertAlign w:val="subscript"/>
              </w:rPr>
              <w:t>P,LH</w:t>
            </w:r>
            <w:proofErr w:type="gramEnd"/>
            <w:r w:rsidRPr="00CF15C8">
              <w:rPr>
                <w:rFonts w:eastAsia="Times New Roman" w:cs="Times New Roman"/>
                <w:b/>
                <w:bCs/>
                <w:sz w:val="20"/>
                <w:szCs w:val="20"/>
                <w:vertAlign w:val="subscript"/>
              </w:rPr>
              <w:br/>
            </w:r>
            <w:r w:rsidRPr="00CF15C8">
              <w:rPr>
                <w:rFonts w:eastAsia="Times New Roman" w:cs="Times New Roman"/>
                <w:b/>
                <w:bCs/>
                <w:sz w:val="20"/>
                <w:szCs w:val="20"/>
              </w:rPr>
              <w:t>[S]</w:t>
            </w:r>
          </w:p>
        </w:tc>
        <w:tc>
          <w:tcPr>
            <w:tcW w:w="1301" w:type="dxa"/>
            <w:tcBorders>
              <w:top w:val="single" w:sz="8" w:space="0" w:color="auto"/>
              <w:left w:val="nil"/>
              <w:bottom w:val="single" w:sz="8" w:space="0" w:color="auto"/>
              <w:right w:val="single" w:sz="8" w:space="0" w:color="auto"/>
            </w:tcBorders>
            <w:vAlign w:val="center"/>
          </w:tcPr>
          <w:p w14:paraId="4FBDD4C3" w14:textId="77777777" w:rsidR="001F5799" w:rsidRPr="00CF15C8" w:rsidRDefault="001F5799" w:rsidP="003C60BB">
            <w:pPr>
              <w:spacing w:line="240" w:lineRule="auto"/>
              <w:jc w:val="center"/>
              <w:rPr>
                <w:rFonts w:eastAsia="Times New Roman" w:cs="Times New Roman"/>
                <w:b/>
                <w:bCs/>
                <w:sz w:val="20"/>
                <w:szCs w:val="20"/>
              </w:rPr>
            </w:pPr>
            <w:proofErr w:type="spellStart"/>
            <w:r w:rsidRPr="00CF15C8">
              <w:rPr>
                <w:rFonts w:eastAsia="Times New Roman" w:cs="Times New Roman"/>
                <w:b/>
                <w:bCs/>
                <w:sz w:val="20"/>
                <w:szCs w:val="20"/>
              </w:rPr>
              <w:t>F</w:t>
            </w:r>
            <w:r w:rsidRPr="00CF15C8">
              <w:rPr>
                <w:rFonts w:eastAsia="Times New Roman" w:cs="Times New Roman"/>
                <w:b/>
                <w:bCs/>
                <w:sz w:val="20"/>
                <w:szCs w:val="20"/>
                <w:vertAlign w:val="subscript"/>
              </w:rPr>
              <w:t>input</w:t>
            </w:r>
            <w:proofErr w:type="spellEnd"/>
            <w:r w:rsidRPr="00CF15C8">
              <w:rPr>
                <w:rFonts w:eastAsia="Times New Roman" w:cs="Times New Roman"/>
                <w:b/>
                <w:bCs/>
                <w:sz w:val="20"/>
                <w:szCs w:val="20"/>
                <w:vertAlign w:val="subscript"/>
              </w:rPr>
              <w:t>, max</w:t>
            </w:r>
            <w:r w:rsidRPr="00CF15C8">
              <w:rPr>
                <w:rFonts w:eastAsia="Times New Roman" w:cs="Times New Roman"/>
                <w:b/>
                <w:bCs/>
                <w:sz w:val="20"/>
                <w:szCs w:val="20"/>
                <w:vertAlign w:val="subscript"/>
              </w:rPr>
              <w:br/>
            </w:r>
            <w:r w:rsidRPr="00CF15C8">
              <w:rPr>
                <w:rFonts w:eastAsia="Times New Roman" w:cs="Times New Roman"/>
                <w:b/>
                <w:bCs/>
                <w:sz w:val="20"/>
                <w:szCs w:val="20"/>
              </w:rPr>
              <w:t>[Hz]</w:t>
            </w:r>
          </w:p>
        </w:tc>
        <w:tc>
          <w:tcPr>
            <w:tcW w:w="1724" w:type="dxa"/>
            <w:tcBorders>
              <w:top w:val="single" w:sz="8" w:space="0" w:color="auto"/>
              <w:left w:val="nil"/>
              <w:bottom w:val="single" w:sz="8" w:space="0" w:color="auto"/>
              <w:right w:val="single" w:sz="8" w:space="0" w:color="auto"/>
            </w:tcBorders>
          </w:tcPr>
          <w:p w14:paraId="4098225E" w14:textId="77777777" w:rsidR="001F5799" w:rsidRPr="00CF15C8" w:rsidRDefault="001F5799" w:rsidP="003C60BB">
            <w:pPr>
              <w:spacing w:before="120" w:line="240" w:lineRule="auto"/>
              <w:jc w:val="center"/>
              <w:rPr>
                <w:rFonts w:eastAsia="Times New Roman" w:cs="Times New Roman"/>
                <w:b/>
                <w:bCs/>
                <w:sz w:val="20"/>
                <w:szCs w:val="20"/>
              </w:rPr>
            </w:pPr>
            <w:proofErr w:type="spellStart"/>
            <w:r w:rsidRPr="00CF15C8">
              <w:rPr>
                <w:rFonts w:eastAsia="Times New Roman" w:cs="Times New Roman"/>
                <w:b/>
                <w:bCs/>
                <w:sz w:val="20"/>
                <w:szCs w:val="20"/>
              </w:rPr>
              <w:t>F</w:t>
            </w:r>
            <w:r w:rsidRPr="00CF15C8">
              <w:rPr>
                <w:rFonts w:eastAsia="Times New Roman" w:cs="Times New Roman"/>
                <w:b/>
                <w:bCs/>
                <w:sz w:val="20"/>
                <w:szCs w:val="20"/>
                <w:vertAlign w:val="subscript"/>
              </w:rPr>
              <w:t>Throughput</w:t>
            </w:r>
            <w:proofErr w:type="spellEnd"/>
            <w:r w:rsidRPr="00CF15C8">
              <w:rPr>
                <w:rFonts w:eastAsia="Times New Roman" w:cs="Times New Roman"/>
                <w:b/>
                <w:bCs/>
                <w:sz w:val="20"/>
                <w:szCs w:val="20"/>
                <w:vertAlign w:val="subscript"/>
              </w:rPr>
              <w:t>, Max</w:t>
            </w:r>
            <w:r w:rsidRPr="00CF15C8">
              <w:rPr>
                <w:rFonts w:eastAsia="Times New Roman" w:cs="Times New Roman"/>
                <w:b/>
                <w:bCs/>
                <w:sz w:val="20"/>
                <w:szCs w:val="20"/>
                <w:vertAlign w:val="subscript"/>
              </w:rPr>
              <w:br/>
            </w:r>
            <w:r w:rsidRPr="00CF15C8">
              <w:rPr>
                <w:rFonts w:eastAsia="Times New Roman" w:cs="Times New Roman"/>
                <w:b/>
                <w:bCs/>
                <w:sz w:val="20"/>
                <w:szCs w:val="20"/>
              </w:rPr>
              <w:t>[Hz]</w:t>
            </w:r>
          </w:p>
        </w:tc>
      </w:tr>
      <w:tr w:rsidR="001F5799" w:rsidRPr="009C5BC6" w14:paraId="0E4B3EE9" w14:textId="77777777" w:rsidTr="003C60BB">
        <w:trPr>
          <w:trHeight w:val="250"/>
          <w:jc w:val="center"/>
        </w:trPr>
        <w:tc>
          <w:tcPr>
            <w:tcW w:w="1192" w:type="dxa"/>
            <w:tcBorders>
              <w:top w:val="nil"/>
              <w:left w:val="single" w:sz="8" w:space="0" w:color="auto"/>
              <w:bottom w:val="single" w:sz="4" w:space="0" w:color="auto"/>
              <w:right w:val="nil"/>
            </w:tcBorders>
          </w:tcPr>
          <w:p w14:paraId="5AB7586F" w14:textId="77777777" w:rsidR="001F5799" w:rsidRPr="001F5799" w:rsidRDefault="001F5799" w:rsidP="001F5799">
            <w:pPr>
              <w:rPr>
                <w:sz w:val="20"/>
              </w:rPr>
            </w:pPr>
            <w:r w:rsidRPr="001F5799">
              <w:rPr>
                <w:sz w:val="20"/>
              </w:rPr>
              <w:t>Worst Case</w:t>
            </w:r>
          </w:p>
        </w:tc>
        <w:tc>
          <w:tcPr>
            <w:tcW w:w="566" w:type="dxa"/>
            <w:tcBorders>
              <w:top w:val="nil"/>
              <w:left w:val="single" w:sz="8" w:space="0" w:color="auto"/>
              <w:bottom w:val="single" w:sz="4" w:space="0" w:color="auto"/>
              <w:right w:val="nil"/>
            </w:tcBorders>
            <w:shd w:val="clear" w:color="auto" w:fill="auto"/>
            <w:noWrap/>
            <w:hideMark/>
          </w:tcPr>
          <w:p w14:paraId="46C87CA1" w14:textId="77777777" w:rsidR="001F5799" w:rsidRPr="001F5799" w:rsidRDefault="001F5799" w:rsidP="001F5799">
            <w:pPr>
              <w:rPr>
                <w:sz w:val="20"/>
              </w:rPr>
            </w:pPr>
            <w:r w:rsidRPr="001F5799">
              <w:rPr>
                <w:sz w:val="20"/>
              </w:rPr>
              <w:t>1.08</w:t>
            </w:r>
          </w:p>
        </w:tc>
        <w:tc>
          <w:tcPr>
            <w:tcW w:w="836" w:type="dxa"/>
            <w:tcBorders>
              <w:top w:val="nil"/>
              <w:left w:val="single" w:sz="8" w:space="0" w:color="auto"/>
              <w:bottom w:val="single" w:sz="4" w:space="0" w:color="auto"/>
              <w:right w:val="single" w:sz="8" w:space="0" w:color="auto"/>
            </w:tcBorders>
            <w:shd w:val="clear" w:color="auto" w:fill="auto"/>
            <w:noWrap/>
            <w:hideMark/>
          </w:tcPr>
          <w:p w14:paraId="14621252" w14:textId="77777777" w:rsidR="001F5799" w:rsidRPr="001F5799" w:rsidRDefault="001F5799" w:rsidP="001F5799">
            <w:pPr>
              <w:rPr>
                <w:sz w:val="20"/>
              </w:rPr>
            </w:pPr>
            <w:r w:rsidRPr="001F5799">
              <w:rPr>
                <w:sz w:val="20"/>
              </w:rPr>
              <w:t>125.00</w:t>
            </w:r>
          </w:p>
        </w:tc>
        <w:tc>
          <w:tcPr>
            <w:tcW w:w="1329" w:type="dxa"/>
            <w:tcBorders>
              <w:top w:val="nil"/>
              <w:left w:val="nil"/>
              <w:bottom w:val="single" w:sz="4" w:space="0" w:color="auto"/>
              <w:right w:val="nil"/>
            </w:tcBorders>
            <w:shd w:val="clear" w:color="auto" w:fill="auto"/>
            <w:noWrap/>
            <w:hideMark/>
          </w:tcPr>
          <w:p w14:paraId="11658180" w14:textId="77777777" w:rsidR="001F5799" w:rsidRPr="001F5799" w:rsidRDefault="001F5799" w:rsidP="001F5799">
            <w:pPr>
              <w:rPr>
                <w:sz w:val="20"/>
              </w:rPr>
            </w:pPr>
            <w:r w:rsidRPr="001F5799">
              <w:rPr>
                <w:sz w:val="20"/>
              </w:rPr>
              <w:t>0.00</w:t>
            </w:r>
          </w:p>
        </w:tc>
        <w:tc>
          <w:tcPr>
            <w:tcW w:w="1112" w:type="dxa"/>
            <w:tcBorders>
              <w:top w:val="nil"/>
              <w:left w:val="single" w:sz="8" w:space="0" w:color="auto"/>
              <w:bottom w:val="single" w:sz="4" w:space="0" w:color="auto"/>
              <w:right w:val="single" w:sz="8" w:space="0" w:color="auto"/>
            </w:tcBorders>
            <w:shd w:val="clear" w:color="auto" w:fill="auto"/>
            <w:noWrap/>
            <w:hideMark/>
          </w:tcPr>
          <w:p w14:paraId="7E25B754" w14:textId="77777777" w:rsidR="001F5799" w:rsidRPr="001F5799" w:rsidRDefault="001F5799" w:rsidP="001F5799">
            <w:pPr>
              <w:rPr>
                <w:sz w:val="20"/>
              </w:rPr>
            </w:pPr>
            <w:r w:rsidRPr="001F5799">
              <w:rPr>
                <w:sz w:val="20"/>
              </w:rPr>
              <w:t>2.56E-11</w:t>
            </w:r>
          </w:p>
        </w:tc>
        <w:tc>
          <w:tcPr>
            <w:tcW w:w="1082" w:type="dxa"/>
            <w:tcBorders>
              <w:top w:val="nil"/>
              <w:left w:val="nil"/>
              <w:bottom w:val="single" w:sz="4" w:space="0" w:color="auto"/>
              <w:right w:val="nil"/>
            </w:tcBorders>
            <w:shd w:val="clear" w:color="auto" w:fill="auto"/>
            <w:noWrap/>
            <w:hideMark/>
          </w:tcPr>
          <w:p w14:paraId="07F71BB0" w14:textId="77777777" w:rsidR="001F5799" w:rsidRPr="001F5799" w:rsidRDefault="001F5799" w:rsidP="001F5799">
            <w:pPr>
              <w:rPr>
                <w:sz w:val="20"/>
              </w:rPr>
            </w:pPr>
            <w:r w:rsidRPr="001F5799">
              <w:rPr>
                <w:sz w:val="20"/>
              </w:rPr>
              <w:t>2.76E-11</w:t>
            </w:r>
          </w:p>
        </w:tc>
        <w:tc>
          <w:tcPr>
            <w:tcW w:w="977" w:type="dxa"/>
            <w:tcBorders>
              <w:top w:val="nil"/>
              <w:left w:val="single" w:sz="8" w:space="0" w:color="auto"/>
              <w:bottom w:val="single" w:sz="4" w:space="0" w:color="auto"/>
              <w:right w:val="single" w:sz="8" w:space="0" w:color="auto"/>
            </w:tcBorders>
            <w:shd w:val="clear" w:color="auto" w:fill="auto"/>
            <w:noWrap/>
            <w:hideMark/>
          </w:tcPr>
          <w:p w14:paraId="2DEDE051" w14:textId="77777777" w:rsidR="001F5799" w:rsidRPr="001F5799" w:rsidRDefault="001F5799" w:rsidP="001F5799">
            <w:pPr>
              <w:rPr>
                <w:sz w:val="20"/>
              </w:rPr>
            </w:pPr>
            <w:r w:rsidRPr="001F5799">
              <w:rPr>
                <w:sz w:val="20"/>
              </w:rPr>
              <w:t>8.42E-11</w:t>
            </w:r>
          </w:p>
        </w:tc>
        <w:tc>
          <w:tcPr>
            <w:tcW w:w="1301" w:type="dxa"/>
            <w:tcBorders>
              <w:top w:val="nil"/>
              <w:left w:val="nil"/>
              <w:bottom w:val="single" w:sz="4" w:space="0" w:color="auto"/>
              <w:right w:val="single" w:sz="8" w:space="0" w:color="auto"/>
            </w:tcBorders>
          </w:tcPr>
          <w:p w14:paraId="19C351CE" w14:textId="77777777" w:rsidR="001F5799" w:rsidRPr="001F5799" w:rsidRDefault="001F5799" w:rsidP="001F5799">
            <w:pPr>
              <w:rPr>
                <w:sz w:val="20"/>
              </w:rPr>
            </w:pPr>
            <w:r w:rsidRPr="001F5799">
              <w:rPr>
                <w:sz w:val="20"/>
              </w:rPr>
              <w:t>6.21E-11</w:t>
            </w:r>
          </w:p>
        </w:tc>
        <w:tc>
          <w:tcPr>
            <w:tcW w:w="1301" w:type="dxa"/>
            <w:tcBorders>
              <w:top w:val="nil"/>
              <w:left w:val="nil"/>
              <w:bottom w:val="single" w:sz="4" w:space="0" w:color="auto"/>
              <w:right w:val="single" w:sz="8" w:space="0" w:color="auto"/>
            </w:tcBorders>
          </w:tcPr>
          <w:p w14:paraId="7525FF29" w14:textId="77777777" w:rsidR="001F5799" w:rsidRPr="001F5799" w:rsidRDefault="001F5799" w:rsidP="001F5799">
            <w:pPr>
              <w:rPr>
                <w:sz w:val="20"/>
              </w:rPr>
            </w:pPr>
            <w:r w:rsidRPr="001F5799">
              <w:rPr>
                <w:sz w:val="20"/>
              </w:rPr>
              <w:t>1.87977E+10</w:t>
            </w:r>
          </w:p>
        </w:tc>
        <w:tc>
          <w:tcPr>
            <w:tcW w:w="1724" w:type="dxa"/>
            <w:tcBorders>
              <w:top w:val="nil"/>
              <w:left w:val="nil"/>
              <w:bottom w:val="single" w:sz="4" w:space="0" w:color="auto"/>
              <w:right w:val="single" w:sz="8" w:space="0" w:color="auto"/>
            </w:tcBorders>
          </w:tcPr>
          <w:p w14:paraId="4DBAB1FE" w14:textId="77777777" w:rsidR="001F5799" w:rsidRPr="001F5799" w:rsidRDefault="001F5799" w:rsidP="001F5799">
            <w:pPr>
              <w:rPr>
                <w:sz w:val="20"/>
              </w:rPr>
            </w:pPr>
            <w:r w:rsidRPr="001F5799">
              <w:rPr>
                <w:sz w:val="20"/>
              </w:rPr>
              <w:t>6.83466E+09</w:t>
            </w:r>
          </w:p>
        </w:tc>
      </w:tr>
      <w:tr w:rsidR="001F5799" w:rsidRPr="009C5BC6" w14:paraId="61DA9EA2" w14:textId="77777777" w:rsidTr="003C60BB">
        <w:trPr>
          <w:trHeight w:val="260"/>
          <w:jc w:val="center"/>
        </w:trPr>
        <w:tc>
          <w:tcPr>
            <w:tcW w:w="1192" w:type="dxa"/>
            <w:tcBorders>
              <w:top w:val="nil"/>
              <w:left w:val="single" w:sz="8" w:space="0" w:color="auto"/>
              <w:bottom w:val="single" w:sz="8" w:space="0" w:color="auto"/>
              <w:right w:val="nil"/>
            </w:tcBorders>
          </w:tcPr>
          <w:p w14:paraId="77B917C1" w14:textId="77777777" w:rsidR="001F5799" w:rsidRPr="001F5799" w:rsidRDefault="001F5799" w:rsidP="001F5799">
            <w:pPr>
              <w:rPr>
                <w:sz w:val="20"/>
              </w:rPr>
            </w:pPr>
            <w:r w:rsidRPr="001F5799">
              <w:rPr>
                <w:sz w:val="20"/>
              </w:rPr>
              <w:t>Worst Case</w:t>
            </w:r>
          </w:p>
        </w:tc>
        <w:tc>
          <w:tcPr>
            <w:tcW w:w="566" w:type="dxa"/>
            <w:tcBorders>
              <w:top w:val="nil"/>
              <w:left w:val="single" w:sz="8" w:space="0" w:color="auto"/>
              <w:bottom w:val="single" w:sz="8" w:space="0" w:color="auto"/>
              <w:right w:val="nil"/>
            </w:tcBorders>
            <w:shd w:val="clear" w:color="auto" w:fill="auto"/>
            <w:noWrap/>
            <w:hideMark/>
          </w:tcPr>
          <w:p w14:paraId="12D14047" w14:textId="77777777" w:rsidR="001F5799" w:rsidRPr="001F5799" w:rsidRDefault="001F5799" w:rsidP="001F5799">
            <w:pPr>
              <w:rPr>
                <w:sz w:val="20"/>
              </w:rPr>
            </w:pPr>
            <w:r w:rsidRPr="001F5799">
              <w:rPr>
                <w:sz w:val="20"/>
              </w:rPr>
              <w:t>1.08</w:t>
            </w:r>
          </w:p>
        </w:tc>
        <w:tc>
          <w:tcPr>
            <w:tcW w:w="836" w:type="dxa"/>
            <w:tcBorders>
              <w:top w:val="nil"/>
              <w:left w:val="single" w:sz="8" w:space="0" w:color="auto"/>
              <w:bottom w:val="single" w:sz="8" w:space="0" w:color="auto"/>
              <w:right w:val="single" w:sz="8" w:space="0" w:color="auto"/>
            </w:tcBorders>
            <w:shd w:val="clear" w:color="auto" w:fill="auto"/>
            <w:noWrap/>
            <w:hideMark/>
          </w:tcPr>
          <w:p w14:paraId="009B8C55" w14:textId="77777777" w:rsidR="001F5799" w:rsidRPr="001F5799" w:rsidRDefault="001F5799" w:rsidP="001F5799">
            <w:pPr>
              <w:rPr>
                <w:sz w:val="20"/>
              </w:rPr>
            </w:pPr>
            <w:r w:rsidRPr="001F5799">
              <w:rPr>
                <w:sz w:val="20"/>
              </w:rPr>
              <w:t>125.00</w:t>
            </w:r>
          </w:p>
        </w:tc>
        <w:tc>
          <w:tcPr>
            <w:tcW w:w="1329" w:type="dxa"/>
            <w:tcBorders>
              <w:top w:val="nil"/>
              <w:left w:val="nil"/>
              <w:bottom w:val="single" w:sz="8" w:space="0" w:color="auto"/>
              <w:right w:val="nil"/>
            </w:tcBorders>
            <w:shd w:val="clear" w:color="auto" w:fill="auto"/>
            <w:noWrap/>
            <w:hideMark/>
          </w:tcPr>
          <w:p w14:paraId="6A63569E" w14:textId="77777777" w:rsidR="001F5799" w:rsidRPr="001F5799" w:rsidRDefault="001F5799" w:rsidP="001F5799">
            <w:pPr>
              <w:rPr>
                <w:sz w:val="20"/>
              </w:rPr>
            </w:pPr>
            <w:r w:rsidRPr="001F5799">
              <w:rPr>
                <w:sz w:val="20"/>
              </w:rPr>
              <w:t>120.00</w:t>
            </w:r>
          </w:p>
        </w:tc>
        <w:tc>
          <w:tcPr>
            <w:tcW w:w="1112" w:type="dxa"/>
            <w:tcBorders>
              <w:top w:val="nil"/>
              <w:left w:val="single" w:sz="8" w:space="0" w:color="auto"/>
              <w:bottom w:val="single" w:sz="8" w:space="0" w:color="auto"/>
              <w:right w:val="single" w:sz="8" w:space="0" w:color="auto"/>
            </w:tcBorders>
            <w:shd w:val="clear" w:color="auto" w:fill="auto"/>
            <w:noWrap/>
            <w:hideMark/>
          </w:tcPr>
          <w:p w14:paraId="7FFEDF03" w14:textId="77777777" w:rsidR="001F5799" w:rsidRPr="001F5799" w:rsidRDefault="001F5799" w:rsidP="001F5799">
            <w:pPr>
              <w:rPr>
                <w:sz w:val="20"/>
              </w:rPr>
            </w:pPr>
            <w:r w:rsidRPr="001F5799">
              <w:rPr>
                <w:sz w:val="20"/>
              </w:rPr>
              <w:t>1.77E-09</w:t>
            </w:r>
          </w:p>
        </w:tc>
        <w:tc>
          <w:tcPr>
            <w:tcW w:w="1082" w:type="dxa"/>
            <w:tcBorders>
              <w:top w:val="nil"/>
              <w:left w:val="nil"/>
              <w:bottom w:val="single" w:sz="8" w:space="0" w:color="auto"/>
              <w:right w:val="nil"/>
            </w:tcBorders>
            <w:shd w:val="clear" w:color="auto" w:fill="auto"/>
            <w:noWrap/>
            <w:hideMark/>
          </w:tcPr>
          <w:p w14:paraId="6FBE65CE" w14:textId="77777777" w:rsidR="001F5799" w:rsidRPr="001F5799" w:rsidRDefault="001F5799" w:rsidP="001F5799">
            <w:pPr>
              <w:rPr>
                <w:sz w:val="20"/>
              </w:rPr>
            </w:pPr>
            <w:r w:rsidRPr="001F5799">
              <w:rPr>
                <w:sz w:val="20"/>
              </w:rPr>
              <w:t>9.87E-10</w:t>
            </w:r>
          </w:p>
        </w:tc>
        <w:tc>
          <w:tcPr>
            <w:tcW w:w="977" w:type="dxa"/>
            <w:tcBorders>
              <w:top w:val="nil"/>
              <w:left w:val="single" w:sz="8" w:space="0" w:color="auto"/>
              <w:bottom w:val="single" w:sz="8" w:space="0" w:color="auto"/>
              <w:right w:val="single" w:sz="8" w:space="0" w:color="auto"/>
            </w:tcBorders>
            <w:shd w:val="clear" w:color="auto" w:fill="auto"/>
            <w:noWrap/>
            <w:hideMark/>
          </w:tcPr>
          <w:p w14:paraId="76548971" w14:textId="77777777" w:rsidR="001F5799" w:rsidRPr="001F5799" w:rsidRDefault="001F5799" w:rsidP="001F5799">
            <w:pPr>
              <w:rPr>
                <w:sz w:val="20"/>
              </w:rPr>
            </w:pPr>
            <w:r w:rsidRPr="001F5799">
              <w:rPr>
                <w:sz w:val="20"/>
              </w:rPr>
              <w:t>5.80E-10</w:t>
            </w:r>
          </w:p>
        </w:tc>
        <w:tc>
          <w:tcPr>
            <w:tcW w:w="1301" w:type="dxa"/>
            <w:tcBorders>
              <w:top w:val="nil"/>
              <w:left w:val="nil"/>
              <w:bottom w:val="single" w:sz="8" w:space="0" w:color="auto"/>
              <w:right w:val="single" w:sz="8" w:space="0" w:color="auto"/>
            </w:tcBorders>
          </w:tcPr>
          <w:p w14:paraId="2429ACC3" w14:textId="77777777" w:rsidR="001F5799" w:rsidRPr="001F5799" w:rsidRDefault="001F5799" w:rsidP="001F5799">
            <w:pPr>
              <w:rPr>
                <w:sz w:val="20"/>
              </w:rPr>
            </w:pPr>
            <w:r w:rsidRPr="001F5799">
              <w:rPr>
                <w:sz w:val="20"/>
              </w:rPr>
              <w:t>8.52E-10</w:t>
            </w:r>
          </w:p>
        </w:tc>
        <w:tc>
          <w:tcPr>
            <w:tcW w:w="1301" w:type="dxa"/>
            <w:tcBorders>
              <w:top w:val="nil"/>
              <w:left w:val="nil"/>
              <w:bottom w:val="single" w:sz="8" w:space="0" w:color="auto"/>
              <w:right w:val="single" w:sz="8" w:space="0" w:color="auto"/>
            </w:tcBorders>
          </w:tcPr>
          <w:p w14:paraId="6DD5804A" w14:textId="77777777" w:rsidR="001F5799" w:rsidRPr="001F5799" w:rsidRDefault="001F5799" w:rsidP="001F5799">
            <w:pPr>
              <w:rPr>
                <w:sz w:val="20"/>
              </w:rPr>
            </w:pPr>
            <w:r w:rsidRPr="001F5799">
              <w:rPr>
                <w:sz w:val="20"/>
              </w:rPr>
              <w:t>3.62911E+08</w:t>
            </w:r>
          </w:p>
        </w:tc>
        <w:tc>
          <w:tcPr>
            <w:tcW w:w="1724" w:type="dxa"/>
            <w:tcBorders>
              <w:top w:val="nil"/>
              <w:left w:val="nil"/>
              <w:bottom w:val="single" w:sz="8" w:space="0" w:color="auto"/>
              <w:right w:val="single" w:sz="8" w:space="0" w:color="auto"/>
            </w:tcBorders>
          </w:tcPr>
          <w:p w14:paraId="32A793B7" w14:textId="77777777" w:rsidR="001F5799" w:rsidRPr="001F5799" w:rsidRDefault="001F5799" w:rsidP="001F5799">
            <w:pPr>
              <w:rPr>
                <w:sz w:val="20"/>
              </w:rPr>
            </w:pPr>
            <w:r w:rsidRPr="001F5799">
              <w:rPr>
                <w:sz w:val="20"/>
              </w:rPr>
              <w:t>6.98027E+08</w:t>
            </w:r>
          </w:p>
        </w:tc>
      </w:tr>
    </w:tbl>
    <w:p w14:paraId="1B048DD0" w14:textId="77777777" w:rsidR="001F5799" w:rsidRDefault="001F5799" w:rsidP="001F5799"/>
    <w:p w14:paraId="18C119B0" w14:textId="77777777" w:rsidR="001F5799" w:rsidRDefault="001F5799" w:rsidP="001F5799">
      <w:r>
        <w:lastRenderedPageBreak/>
        <w:t xml:space="preserve">The results here are also straightforward. The output of the carry is more delayed when there is output capacitance and the throughput and input frequencies are lowered due to this capacitance. It is also clear that the path that contributes to Carry contains the critical path because when not obscured by the extra capacitor, this output performs much slower than the sum in rise and fall times. </w:t>
      </w:r>
      <w:r w:rsidR="00AD76DC">
        <w:t xml:space="preserve">This idea leads to the completion of table 3, the circuits overall results for input and throughput frequencies. </w:t>
      </w:r>
    </w:p>
    <w:p w14:paraId="43034676" w14:textId="77777777" w:rsidR="00CA1D51" w:rsidRDefault="00CA1D51" w:rsidP="001F5799"/>
    <w:p w14:paraId="6FB2E851" w14:textId="77777777" w:rsidR="00CA1D51" w:rsidRPr="009C5BC6" w:rsidRDefault="00CA1D51" w:rsidP="00CA1D51">
      <w:pPr>
        <w:pStyle w:val="Caption"/>
        <w:jc w:val="center"/>
        <w:rPr>
          <w:rFonts w:cs="Times New Roman"/>
          <w:b w:val="0"/>
        </w:rPr>
      </w:pPr>
      <w:r w:rsidRPr="009C5BC6">
        <w:rPr>
          <w:rFonts w:cs="Times New Roman"/>
        </w:rPr>
        <w:t xml:space="preserve">Table </w:t>
      </w:r>
      <w:r>
        <w:rPr>
          <w:rFonts w:cs="Times New Roman"/>
        </w:rPr>
        <w:t>3</w:t>
      </w:r>
      <w:r w:rsidRPr="009C5BC6">
        <w:rPr>
          <w:rFonts w:cs="Times New Roman"/>
          <w:b w:val="0"/>
        </w:rPr>
        <w:t xml:space="preserve">: </w:t>
      </w:r>
      <w:r>
        <w:rPr>
          <w:rFonts w:cs="Times New Roman"/>
          <w:b w:val="0"/>
        </w:rPr>
        <w:t>Overall</w:t>
      </w:r>
      <w:r w:rsidRPr="009C5BC6">
        <w:rPr>
          <w:rFonts w:cs="Times New Roman"/>
          <w:b w:val="0"/>
        </w:rPr>
        <w:t xml:space="preserve"> Results</w:t>
      </w:r>
    </w:p>
    <w:tbl>
      <w:tblPr>
        <w:tblW w:w="5943" w:type="dxa"/>
        <w:jc w:val="center"/>
        <w:tblLook w:val="04A0" w:firstRow="1" w:lastRow="0" w:firstColumn="1" w:lastColumn="0" w:noHBand="0" w:noVBand="1"/>
      </w:tblPr>
      <w:tblGrid>
        <w:gridCol w:w="729"/>
        <w:gridCol w:w="896"/>
        <w:gridCol w:w="1452"/>
        <w:gridCol w:w="1223"/>
        <w:gridCol w:w="1643"/>
      </w:tblGrid>
      <w:tr w:rsidR="00CA1D51" w:rsidRPr="009C5BC6" w14:paraId="5A4B19D4" w14:textId="77777777" w:rsidTr="003C60BB">
        <w:trPr>
          <w:trHeight w:val="570"/>
          <w:jc w:val="center"/>
        </w:trPr>
        <w:tc>
          <w:tcPr>
            <w:tcW w:w="729" w:type="dxa"/>
            <w:tcBorders>
              <w:top w:val="single" w:sz="8" w:space="0" w:color="auto"/>
              <w:left w:val="single" w:sz="8" w:space="0" w:color="auto"/>
              <w:bottom w:val="single" w:sz="8" w:space="0" w:color="auto"/>
              <w:right w:val="nil"/>
            </w:tcBorders>
            <w:shd w:val="clear" w:color="auto" w:fill="auto"/>
            <w:vAlign w:val="center"/>
            <w:hideMark/>
          </w:tcPr>
          <w:p w14:paraId="3D876842" w14:textId="77777777" w:rsidR="00CA1D51" w:rsidRPr="009C5BC6" w:rsidRDefault="00CA1D51" w:rsidP="003C60BB">
            <w:pPr>
              <w:spacing w:line="240" w:lineRule="auto"/>
              <w:jc w:val="center"/>
              <w:rPr>
                <w:rFonts w:eastAsia="Times New Roman" w:cs="Times New Roman"/>
                <w:b/>
                <w:bCs/>
                <w:sz w:val="20"/>
                <w:szCs w:val="20"/>
              </w:rPr>
            </w:pPr>
            <w:r w:rsidRPr="009C5BC6">
              <w:rPr>
                <w:rFonts w:eastAsia="Times New Roman" w:cs="Times New Roman"/>
                <w:b/>
                <w:bCs/>
                <w:sz w:val="20"/>
                <w:szCs w:val="20"/>
              </w:rPr>
              <w:t>V</w:t>
            </w:r>
            <w:r w:rsidRPr="009C5BC6">
              <w:rPr>
                <w:rFonts w:eastAsia="Times New Roman" w:cs="Times New Roman"/>
                <w:b/>
                <w:bCs/>
                <w:sz w:val="20"/>
                <w:szCs w:val="20"/>
                <w:vertAlign w:val="subscript"/>
              </w:rPr>
              <w:t>DD</w:t>
            </w:r>
            <w:r w:rsidRPr="009C5BC6">
              <w:rPr>
                <w:rFonts w:eastAsia="Times New Roman" w:cs="Times New Roman"/>
                <w:b/>
                <w:bCs/>
                <w:sz w:val="20"/>
                <w:szCs w:val="20"/>
              </w:rPr>
              <w:br/>
              <w:t>[V]</w:t>
            </w:r>
          </w:p>
        </w:tc>
        <w:tc>
          <w:tcPr>
            <w:tcW w:w="89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EB77722" w14:textId="77777777" w:rsidR="00CA1D51" w:rsidRPr="009C5BC6" w:rsidRDefault="00CA1D51" w:rsidP="003C60BB">
            <w:pPr>
              <w:spacing w:line="240" w:lineRule="auto"/>
              <w:jc w:val="center"/>
              <w:rPr>
                <w:rFonts w:eastAsia="Times New Roman" w:cs="Times New Roman"/>
                <w:b/>
                <w:bCs/>
                <w:sz w:val="20"/>
                <w:szCs w:val="20"/>
              </w:rPr>
            </w:pPr>
            <w:r w:rsidRPr="009C5BC6">
              <w:rPr>
                <w:rFonts w:eastAsia="Times New Roman" w:cs="Times New Roman"/>
                <w:b/>
                <w:bCs/>
                <w:sz w:val="20"/>
                <w:szCs w:val="20"/>
              </w:rPr>
              <w:t>Temp</w:t>
            </w:r>
            <w:r w:rsidRPr="009C5BC6">
              <w:rPr>
                <w:rFonts w:eastAsia="Times New Roman" w:cs="Times New Roman"/>
                <w:b/>
                <w:bCs/>
                <w:sz w:val="20"/>
                <w:szCs w:val="20"/>
              </w:rPr>
              <w:br/>
              <w:t>[°C]</w:t>
            </w:r>
          </w:p>
        </w:tc>
        <w:tc>
          <w:tcPr>
            <w:tcW w:w="1452" w:type="dxa"/>
            <w:tcBorders>
              <w:top w:val="single" w:sz="8" w:space="0" w:color="auto"/>
              <w:left w:val="nil"/>
              <w:bottom w:val="single" w:sz="8" w:space="0" w:color="auto"/>
              <w:right w:val="nil"/>
            </w:tcBorders>
            <w:shd w:val="clear" w:color="auto" w:fill="auto"/>
            <w:vAlign w:val="center"/>
            <w:hideMark/>
          </w:tcPr>
          <w:p w14:paraId="2F620DF2" w14:textId="77777777" w:rsidR="00CA1D51" w:rsidRPr="009C5BC6" w:rsidRDefault="00CA1D51" w:rsidP="003C60BB">
            <w:pPr>
              <w:spacing w:line="240" w:lineRule="auto"/>
              <w:jc w:val="center"/>
              <w:rPr>
                <w:rFonts w:eastAsia="Times New Roman" w:cs="Times New Roman"/>
                <w:b/>
                <w:bCs/>
                <w:sz w:val="20"/>
                <w:szCs w:val="20"/>
              </w:rPr>
            </w:pPr>
            <w:r w:rsidRPr="009C5BC6">
              <w:rPr>
                <w:rFonts w:eastAsia="Times New Roman" w:cs="Times New Roman"/>
                <w:b/>
                <w:bCs/>
                <w:sz w:val="20"/>
                <w:szCs w:val="20"/>
              </w:rPr>
              <w:t xml:space="preserve">Load </w:t>
            </w:r>
          </w:p>
          <w:p w14:paraId="5FBDD866" w14:textId="77777777" w:rsidR="00CA1D51" w:rsidRPr="009C5BC6" w:rsidRDefault="00CA1D51" w:rsidP="003C60BB">
            <w:pPr>
              <w:spacing w:line="240" w:lineRule="auto"/>
              <w:jc w:val="center"/>
              <w:rPr>
                <w:rFonts w:eastAsia="Times New Roman" w:cs="Times New Roman"/>
                <w:b/>
                <w:bCs/>
                <w:sz w:val="20"/>
                <w:szCs w:val="20"/>
              </w:rPr>
            </w:pPr>
            <w:r w:rsidRPr="009C5BC6">
              <w:rPr>
                <w:rFonts w:eastAsia="Times New Roman" w:cs="Times New Roman"/>
                <w:b/>
                <w:bCs/>
                <w:sz w:val="20"/>
                <w:szCs w:val="20"/>
              </w:rPr>
              <w:t>Capacitance</w:t>
            </w:r>
            <w:r w:rsidRPr="009C5BC6">
              <w:rPr>
                <w:rFonts w:eastAsia="Times New Roman" w:cs="Times New Roman"/>
                <w:b/>
                <w:bCs/>
                <w:sz w:val="20"/>
                <w:szCs w:val="20"/>
              </w:rPr>
              <w:br/>
              <w:t>[</w:t>
            </w:r>
            <w:proofErr w:type="spellStart"/>
            <w:r w:rsidRPr="009C5BC6">
              <w:rPr>
                <w:rFonts w:eastAsia="Times New Roman" w:cs="Times New Roman"/>
                <w:b/>
                <w:bCs/>
                <w:sz w:val="20"/>
                <w:szCs w:val="20"/>
              </w:rPr>
              <w:t>fF</w:t>
            </w:r>
            <w:proofErr w:type="spellEnd"/>
            <w:r w:rsidRPr="009C5BC6">
              <w:rPr>
                <w:rFonts w:eastAsia="Times New Roman" w:cs="Times New Roman"/>
                <w:b/>
                <w:bCs/>
                <w:sz w:val="20"/>
                <w:szCs w:val="20"/>
              </w:rPr>
              <w:t>]</w:t>
            </w:r>
          </w:p>
        </w:tc>
        <w:tc>
          <w:tcPr>
            <w:tcW w:w="1223"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123B8F1" w14:textId="77777777" w:rsidR="00CA1D51" w:rsidRPr="009C5BC6" w:rsidRDefault="00CA1D51" w:rsidP="003C60BB">
            <w:pPr>
              <w:spacing w:line="240" w:lineRule="auto"/>
              <w:jc w:val="center"/>
              <w:rPr>
                <w:rFonts w:eastAsia="Times New Roman" w:cs="Times New Roman"/>
                <w:b/>
                <w:bCs/>
                <w:sz w:val="20"/>
                <w:szCs w:val="20"/>
              </w:rPr>
            </w:pPr>
            <w:proofErr w:type="spellStart"/>
            <w:r w:rsidRPr="009C5BC6">
              <w:rPr>
                <w:rFonts w:eastAsia="Times New Roman" w:cs="Times New Roman"/>
                <w:b/>
                <w:bCs/>
                <w:sz w:val="20"/>
                <w:szCs w:val="20"/>
              </w:rPr>
              <w:t>F</w:t>
            </w:r>
            <w:r w:rsidRPr="009C5BC6">
              <w:rPr>
                <w:rFonts w:eastAsia="Times New Roman" w:cs="Times New Roman"/>
                <w:b/>
                <w:bCs/>
                <w:sz w:val="20"/>
                <w:szCs w:val="20"/>
                <w:vertAlign w:val="subscript"/>
              </w:rPr>
              <w:t>input</w:t>
            </w:r>
            <w:proofErr w:type="spellEnd"/>
            <w:r w:rsidRPr="009C5BC6">
              <w:rPr>
                <w:rFonts w:eastAsia="Times New Roman" w:cs="Times New Roman"/>
                <w:b/>
                <w:bCs/>
                <w:sz w:val="20"/>
                <w:szCs w:val="20"/>
                <w:vertAlign w:val="subscript"/>
              </w:rPr>
              <w:t>, max</w:t>
            </w:r>
            <w:r w:rsidRPr="009C5BC6">
              <w:rPr>
                <w:rFonts w:eastAsia="Times New Roman" w:cs="Times New Roman"/>
                <w:b/>
                <w:bCs/>
                <w:sz w:val="20"/>
                <w:szCs w:val="20"/>
                <w:vertAlign w:val="subscript"/>
              </w:rPr>
              <w:br/>
            </w:r>
            <w:r w:rsidRPr="009C5BC6">
              <w:rPr>
                <w:rFonts w:eastAsia="Times New Roman" w:cs="Times New Roman"/>
                <w:b/>
                <w:bCs/>
                <w:sz w:val="20"/>
                <w:szCs w:val="20"/>
              </w:rPr>
              <w:t>[Hz]</w:t>
            </w:r>
          </w:p>
        </w:tc>
        <w:tc>
          <w:tcPr>
            <w:tcW w:w="1643" w:type="dxa"/>
            <w:tcBorders>
              <w:top w:val="single" w:sz="8" w:space="0" w:color="auto"/>
              <w:left w:val="nil"/>
              <w:bottom w:val="single" w:sz="8" w:space="0" w:color="auto"/>
              <w:right w:val="single" w:sz="8" w:space="0" w:color="auto"/>
            </w:tcBorders>
          </w:tcPr>
          <w:p w14:paraId="227AC101" w14:textId="77777777" w:rsidR="00CA1D51" w:rsidRPr="009C5BC6" w:rsidRDefault="00CA1D51" w:rsidP="003C60BB">
            <w:pPr>
              <w:spacing w:before="120" w:line="240" w:lineRule="auto"/>
              <w:jc w:val="center"/>
              <w:rPr>
                <w:rFonts w:eastAsia="Times New Roman" w:cs="Times New Roman"/>
                <w:b/>
                <w:bCs/>
                <w:sz w:val="20"/>
                <w:szCs w:val="20"/>
              </w:rPr>
            </w:pPr>
            <w:proofErr w:type="spellStart"/>
            <w:r w:rsidRPr="009C5BC6">
              <w:rPr>
                <w:rFonts w:eastAsia="Times New Roman" w:cs="Times New Roman"/>
                <w:b/>
                <w:bCs/>
                <w:sz w:val="20"/>
                <w:szCs w:val="20"/>
              </w:rPr>
              <w:t>F</w:t>
            </w:r>
            <w:r w:rsidRPr="009C5BC6">
              <w:rPr>
                <w:rFonts w:eastAsia="Times New Roman" w:cs="Times New Roman"/>
                <w:b/>
                <w:bCs/>
                <w:sz w:val="20"/>
                <w:szCs w:val="20"/>
                <w:vertAlign w:val="subscript"/>
              </w:rPr>
              <w:t>Throughput</w:t>
            </w:r>
            <w:proofErr w:type="spellEnd"/>
            <w:r w:rsidRPr="009C5BC6">
              <w:rPr>
                <w:rFonts w:eastAsia="Times New Roman" w:cs="Times New Roman"/>
                <w:b/>
                <w:bCs/>
                <w:sz w:val="20"/>
                <w:szCs w:val="20"/>
                <w:vertAlign w:val="subscript"/>
              </w:rPr>
              <w:t>, Max</w:t>
            </w:r>
            <w:r w:rsidRPr="009C5BC6">
              <w:rPr>
                <w:rFonts w:eastAsia="Times New Roman" w:cs="Times New Roman"/>
                <w:b/>
                <w:bCs/>
                <w:sz w:val="20"/>
                <w:szCs w:val="20"/>
                <w:vertAlign w:val="subscript"/>
              </w:rPr>
              <w:br/>
            </w:r>
            <w:r w:rsidRPr="009C5BC6">
              <w:rPr>
                <w:rFonts w:eastAsia="Times New Roman" w:cs="Times New Roman"/>
                <w:b/>
                <w:bCs/>
                <w:sz w:val="20"/>
                <w:szCs w:val="20"/>
              </w:rPr>
              <w:t>[Hz]</w:t>
            </w:r>
          </w:p>
        </w:tc>
      </w:tr>
      <w:tr w:rsidR="00CA1D51" w:rsidRPr="009C5BC6" w14:paraId="7E415B5F" w14:textId="77777777" w:rsidTr="003C60BB">
        <w:trPr>
          <w:trHeight w:val="250"/>
          <w:jc w:val="center"/>
        </w:trPr>
        <w:tc>
          <w:tcPr>
            <w:tcW w:w="729" w:type="dxa"/>
            <w:tcBorders>
              <w:top w:val="nil"/>
              <w:left w:val="single" w:sz="8" w:space="0" w:color="auto"/>
              <w:bottom w:val="single" w:sz="4" w:space="0" w:color="auto"/>
              <w:right w:val="nil"/>
            </w:tcBorders>
            <w:shd w:val="clear" w:color="auto" w:fill="auto"/>
            <w:noWrap/>
            <w:vAlign w:val="bottom"/>
            <w:hideMark/>
          </w:tcPr>
          <w:p w14:paraId="0E2ACB63" w14:textId="77777777" w:rsidR="00CA1D51" w:rsidRPr="009C5BC6" w:rsidRDefault="00CA1D51" w:rsidP="003C60BB">
            <w:pPr>
              <w:spacing w:line="240" w:lineRule="auto"/>
              <w:jc w:val="right"/>
              <w:rPr>
                <w:rFonts w:eastAsia="Times New Roman" w:cs="Times New Roman"/>
                <w:sz w:val="20"/>
                <w:szCs w:val="20"/>
              </w:rPr>
            </w:pPr>
            <w:r w:rsidRPr="009C5BC6">
              <w:rPr>
                <w:rFonts w:eastAsia="Times New Roman" w:cs="Times New Roman"/>
                <w:sz w:val="20"/>
                <w:szCs w:val="20"/>
              </w:rPr>
              <w:t>1.08</w:t>
            </w:r>
          </w:p>
        </w:tc>
        <w:tc>
          <w:tcPr>
            <w:tcW w:w="896" w:type="dxa"/>
            <w:tcBorders>
              <w:top w:val="nil"/>
              <w:left w:val="single" w:sz="8" w:space="0" w:color="auto"/>
              <w:bottom w:val="single" w:sz="4" w:space="0" w:color="auto"/>
              <w:right w:val="single" w:sz="8" w:space="0" w:color="auto"/>
            </w:tcBorders>
            <w:shd w:val="clear" w:color="auto" w:fill="auto"/>
            <w:noWrap/>
            <w:vAlign w:val="bottom"/>
            <w:hideMark/>
          </w:tcPr>
          <w:p w14:paraId="1AC941A0" w14:textId="77777777" w:rsidR="00CA1D51" w:rsidRPr="009C5BC6" w:rsidRDefault="00CA1D51" w:rsidP="003C60BB">
            <w:pPr>
              <w:spacing w:line="240" w:lineRule="auto"/>
              <w:jc w:val="right"/>
              <w:rPr>
                <w:rFonts w:eastAsia="Times New Roman" w:cs="Times New Roman"/>
                <w:sz w:val="20"/>
                <w:szCs w:val="20"/>
              </w:rPr>
            </w:pPr>
            <w:r w:rsidRPr="009C5BC6">
              <w:rPr>
                <w:rFonts w:eastAsia="Times New Roman" w:cs="Times New Roman"/>
                <w:sz w:val="20"/>
                <w:szCs w:val="20"/>
              </w:rPr>
              <w:t>125</w:t>
            </w:r>
          </w:p>
        </w:tc>
        <w:tc>
          <w:tcPr>
            <w:tcW w:w="1452" w:type="dxa"/>
            <w:tcBorders>
              <w:top w:val="nil"/>
              <w:left w:val="nil"/>
              <w:bottom w:val="single" w:sz="4" w:space="0" w:color="auto"/>
              <w:right w:val="nil"/>
            </w:tcBorders>
            <w:shd w:val="clear" w:color="auto" w:fill="auto"/>
            <w:noWrap/>
            <w:vAlign w:val="bottom"/>
            <w:hideMark/>
          </w:tcPr>
          <w:p w14:paraId="35E7547E" w14:textId="77777777" w:rsidR="00CA1D51" w:rsidRPr="009C5BC6" w:rsidRDefault="00CA1D51" w:rsidP="003C60BB">
            <w:pPr>
              <w:spacing w:line="240" w:lineRule="auto"/>
              <w:jc w:val="right"/>
              <w:rPr>
                <w:rFonts w:eastAsia="Times New Roman" w:cs="Times New Roman"/>
                <w:sz w:val="20"/>
                <w:szCs w:val="20"/>
              </w:rPr>
            </w:pPr>
            <w:r w:rsidRPr="009C5BC6">
              <w:rPr>
                <w:rFonts w:eastAsia="Times New Roman" w:cs="Times New Roman"/>
                <w:sz w:val="20"/>
                <w:szCs w:val="20"/>
              </w:rPr>
              <w:t>0</w:t>
            </w:r>
          </w:p>
        </w:tc>
        <w:tc>
          <w:tcPr>
            <w:tcW w:w="1223" w:type="dxa"/>
            <w:tcBorders>
              <w:top w:val="nil"/>
              <w:left w:val="single" w:sz="8" w:space="0" w:color="auto"/>
              <w:bottom w:val="single" w:sz="4" w:space="0" w:color="auto"/>
              <w:right w:val="single" w:sz="8" w:space="0" w:color="auto"/>
            </w:tcBorders>
            <w:shd w:val="clear" w:color="auto" w:fill="auto"/>
            <w:noWrap/>
            <w:hideMark/>
          </w:tcPr>
          <w:p w14:paraId="06A1368D" w14:textId="77777777" w:rsidR="00CA1D51" w:rsidRPr="009C5BC6" w:rsidRDefault="00CA1D51" w:rsidP="003C60BB">
            <w:pPr>
              <w:rPr>
                <w:rFonts w:cs="Times New Roman"/>
                <w:sz w:val="20"/>
                <w:szCs w:val="20"/>
              </w:rPr>
            </w:pPr>
            <w:r w:rsidRPr="009C5BC6">
              <w:rPr>
                <w:rFonts w:cs="Times New Roman"/>
                <w:sz w:val="20"/>
                <w:szCs w:val="20"/>
              </w:rPr>
              <w:t>1.037E+10</w:t>
            </w:r>
          </w:p>
        </w:tc>
        <w:tc>
          <w:tcPr>
            <w:tcW w:w="1643" w:type="dxa"/>
            <w:tcBorders>
              <w:top w:val="nil"/>
              <w:left w:val="nil"/>
              <w:bottom w:val="single" w:sz="4" w:space="0" w:color="auto"/>
              <w:right w:val="single" w:sz="8" w:space="0" w:color="auto"/>
            </w:tcBorders>
          </w:tcPr>
          <w:p w14:paraId="71B66B5A" w14:textId="77777777" w:rsidR="00CA1D51" w:rsidRPr="009C5BC6" w:rsidRDefault="00CA1D51" w:rsidP="003C60BB">
            <w:pPr>
              <w:rPr>
                <w:rFonts w:cs="Times New Roman"/>
                <w:sz w:val="20"/>
                <w:szCs w:val="20"/>
              </w:rPr>
            </w:pPr>
            <w:r w:rsidRPr="009C5BC6">
              <w:rPr>
                <w:rFonts w:cs="Times New Roman"/>
                <w:sz w:val="20"/>
                <w:szCs w:val="20"/>
              </w:rPr>
              <w:t>2.771E+10</w:t>
            </w:r>
          </w:p>
        </w:tc>
      </w:tr>
      <w:tr w:rsidR="00CA1D51" w:rsidRPr="009C5BC6" w14:paraId="4A6D77FE" w14:textId="77777777" w:rsidTr="003C60BB">
        <w:trPr>
          <w:trHeight w:val="260"/>
          <w:jc w:val="center"/>
        </w:trPr>
        <w:tc>
          <w:tcPr>
            <w:tcW w:w="729" w:type="dxa"/>
            <w:tcBorders>
              <w:top w:val="nil"/>
              <w:left w:val="single" w:sz="8" w:space="0" w:color="auto"/>
              <w:bottom w:val="single" w:sz="8" w:space="0" w:color="auto"/>
              <w:right w:val="nil"/>
            </w:tcBorders>
            <w:shd w:val="clear" w:color="auto" w:fill="auto"/>
            <w:noWrap/>
            <w:vAlign w:val="bottom"/>
            <w:hideMark/>
          </w:tcPr>
          <w:p w14:paraId="2C5B3922" w14:textId="77777777" w:rsidR="00CA1D51" w:rsidRPr="009C5BC6" w:rsidRDefault="00CA1D51" w:rsidP="003C60BB">
            <w:pPr>
              <w:spacing w:line="240" w:lineRule="auto"/>
              <w:jc w:val="right"/>
              <w:rPr>
                <w:rFonts w:eastAsia="Times New Roman" w:cs="Times New Roman"/>
                <w:sz w:val="20"/>
                <w:szCs w:val="20"/>
              </w:rPr>
            </w:pPr>
            <w:r w:rsidRPr="009C5BC6">
              <w:rPr>
                <w:rFonts w:eastAsia="Times New Roman" w:cs="Times New Roman"/>
                <w:sz w:val="20"/>
                <w:szCs w:val="20"/>
              </w:rPr>
              <w:t>1.08</w:t>
            </w:r>
          </w:p>
        </w:tc>
        <w:tc>
          <w:tcPr>
            <w:tcW w:w="896" w:type="dxa"/>
            <w:tcBorders>
              <w:top w:val="nil"/>
              <w:left w:val="single" w:sz="8" w:space="0" w:color="auto"/>
              <w:bottom w:val="single" w:sz="8" w:space="0" w:color="auto"/>
              <w:right w:val="single" w:sz="8" w:space="0" w:color="auto"/>
            </w:tcBorders>
            <w:shd w:val="clear" w:color="auto" w:fill="auto"/>
            <w:noWrap/>
            <w:vAlign w:val="bottom"/>
            <w:hideMark/>
          </w:tcPr>
          <w:p w14:paraId="42AB9D4D" w14:textId="77777777" w:rsidR="00CA1D51" w:rsidRPr="009C5BC6" w:rsidRDefault="00CA1D51" w:rsidP="003C60BB">
            <w:pPr>
              <w:spacing w:line="240" w:lineRule="auto"/>
              <w:jc w:val="right"/>
              <w:rPr>
                <w:rFonts w:eastAsia="Times New Roman" w:cs="Times New Roman"/>
                <w:sz w:val="20"/>
                <w:szCs w:val="20"/>
              </w:rPr>
            </w:pPr>
            <w:r w:rsidRPr="009C5BC6">
              <w:rPr>
                <w:rFonts w:eastAsia="Times New Roman" w:cs="Times New Roman"/>
                <w:sz w:val="20"/>
                <w:szCs w:val="20"/>
              </w:rPr>
              <w:t>125</w:t>
            </w:r>
          </w:p>
        </w:tc>
        <w:tc>
          <w:tcPr>
            <w:tcW w:w="1452" w:type="dxa"/>
            <w:tcBorders>
              <w:top w:val="nil"/>
              <w:left w:val="nil"/>
              <w:bottom w:val="single" w:sz="8" w:space="0" w:color="auto"/>
              <w:right w:val="nil"/>
            </w:tcBorders>
            <w:shd w:val="clear" w:color="auto" w:fill="auto"/>
            <w:noWrap/>
            <w:vAlign w:val="bottom"/>
            <w:hideMark/>
          </w:tcPr>
          <w:p w14:paraId="4CBE658B" w14:textId="77777777" w:rsidR="00CA1D51" w:rsidRPr="009C5BC6" w:rsidRDefault="00CA1D51" w:rsidP="003C60BB">
            <w:pPr>
              <w:spacing w:line="240" w:lineRule="auto"/>
              <w:jc w:val="right"/>
              <w:rPr>
                <w:rFonts w:eastAsia="Times New Roman" w:cs="Times New Roman"/>
                <w:sz w:val="20"/>
                <w:szCs w:val="20"/>
              </w:rPr>
            </w:pPr>
            <w:r w:rsidRPr="009C5BC6">
              <w:rPr>
                <w:rFonts w:eastAsia="Times New Roman" w:cs="Times New Roman"/>
                <w:sz w:val="20"/>
                <w:szCs w:val="20"/>
              </w:rPr>
              <w:t>120</w:t>
            </w:r>
          </w:p>
        </w:tc>
        <w:tc>
          <w:tcPr>
            <w:tcW w:w="1223" w:type="dxa"/>
            <w:tcBorders>
              <w:top w:val="nil"/>
              <w:left w:val="single" w:sz="8" w:space="0" w:color="auto"/>
              <w:bottom w:val="single" w:sz="8" w:space="0" w:color="auto"/>
              <w:right w:val="single" w:sz="8" w:space="0" w:color="auto"/>
            </w:tcBorders>
            <w:shd w:val="clear" w:color="auto" w:fill="auto"/>
            <w:noWrap/>
            <w:hideMark/>
          </w:tcPr>
          <w:p w14:paraId="3F4A65C8" w14:textId="77777777" w:rsidR="00CA1D51" w:rsidRPr="009C5BC6" w:rsidRDefault="00CA1D51" w:rsidP="003C60BB">
            <w:pPr>
              <w:rPr>
                <w:rFonts w:cs="Times New Roman"/>
                <w:sz w:val="20"/>
                <w:szCs w:val="20"/>
              </w:rPr>
            </w:pPr>
            <w:r w:rsidRPr="009C5BC6">
              <w:rPr>
                <w:rFonts w:cs="Times New Roman"/>
                <w:sz w:val="20"/>
                <w:szCs w:val="20"/>
              </w:rPr>
              <w:t>2.976E+08</w:t>
            </w:r>
          </w:p>
        </w:tc>
        <w:tc>
          <w:tcPr>
            <w:tcW w:w="1643" w:type="dxa"/>
            <w:tcBorders>
              <w:top w:val="nil"/>
              <w:left w:val="nil"/>
              <w:bottom w:val="single" w:sz="8" w:space="0" w:color="auto"/>
              <w:right w:val="single" w:sz="8" w:space="0" w:color="auto"/>
            </w:tcBorders>
          </w:tcPr>
          <w:p w14:paraId="242F6CCB" w14:textId="77777777" w:rsidR="00CA1D51" w:rsidRPr="009C5BC6" w:rsidRDefault="00CA1D51" w:rsidP="003C60BB">
            <w:pPr>
              <w:rPr>
                <w:rFonts w:cs="Times New Roman"/>
                <w:sz w:val="20"/>
                <w:szCs w:val="20"/>
              </w:rPr>
            </w:pPr>
            <w:r w:rsidRPr="009C5BC6">
              <w:rPr>
                <w:rFonts w:cs="Times New Roman"/>
                <w:sz w:val="20"/>
                <w:szCs w:val="20"/>
              </w:rPr>
              <w:t>6.404E+08</w:t>
            </w:r>
          </w:p>
        </w:tc>
      </w:tr>
    </w:tbl>
    <w:p w14:paraId="64A139B7" w14:textId="77777777" w:rsidR="00BD192F" w:rsidRDefault="00BD192F" w:rsidP="001F5799"/>
    <w:p w14:paraId="183017A5" w14:textId="77777777" w:rsidR="00CA1D51" w:rsidRDefault="00BD192F" w:rsidP="001F5799">
      <w:r>
        <w:t xml:space="preserve">For this overall input and throughput frequency, the lowest ones had to be selected. This is to ensure no inputs move to fast for the slowest branch of the circuit to process and get output out in time. </w:t>
      </w:r>
      <w:r w:rsidR="002D59F1">
        <w:t>The overall max input frequency for no output capacitance is 10.3Ghz, and the max throughput with no capacitance is 27.7Ghz. The overall max input frequency for 120fF output capacitance is 297Mhz, and the max throughput with 120fF capacitance is 640Mhz.</w:t>
      </w:r>
    </w:p>
    <w:p w14:paraId="0807D994" w14:textId="77777777" w:rsidR="001F5799" w:rsidRDefault="001F5799" w:rsidP="00D63F2B"/>
    <w:p w14:paraId="3032C4EE" w14:textId="77777777" w:rsidR="005F1ABE" w:rsidRDefault="001C4C2A" w:rsidP="00D63F2B">
      <w:r>
        <w:t xml:space="preserve">An important metric to consider is the percent change in throughput and input from loaded to unloaded output signals. </w:t>
      </w:r>
      <w:r w:rsidR="005F1ABE">
        <w:t xml:space="preserve">This uses a formula </w:t>
      </w:r>
      <w:r w:rsidR="00C15D01">
        <w:t>like</w:t>
      </w:r>
      <w:r w:rsidR="005F1ABE">
        <w:t xml:space="preserve"> percent error. This is shown in equation 4.</w:t>
      </w:r>
    </w:p>
    <w:p w14:paraId="26B9A0D9" w14:textId="77777777" w:rsidR="001F5799" w:rsidRDefault="001C4C2A" w:rsidP="00D63F2B">
      <w:r>
        <w:t xml:space="preserve"> </w:t>
      </w:r>
    </w:p>
    <w:p w14:paraId="3A5C7C20" w14:textId="77777777" w:rsidR="005F1ABE" w:rsidRPr="009C5BC6" w:rsidRDefault="00006B0A" w:rsidP="005F1ABE">
      <w:pPr>
        <w:rPr>
          <w:rFonts w:cs="Times New Roman"/>
        </w:rPr>
      </w:pPr>
      <m:oMathPara>
        <m:oMath>
          <m:r>
            <w:rPr>
              <w:rFonts w:ascii="Cambria Math" w:eastAsiaTheme="minorEastAsia" w:hAnsi="Cambria Math" w:cs="Times New Roman"/>
            </w:rPr>
            <m:t>Percent Change</m:t>
          </m:r>
          <m:r>
            <w:rPr>
              <w:rFonts w:ascii="Cambria Math" w:eastAsiaTheme="minorEastAsia" w:hAnsi="Cambria Math" w:cs="Times New Roman"/>
            </w:rPr>
            <m:t xml:space="preserve">= </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Old-New</m:t>
              </m:r>
            </m:num>
            <m:den>
              <m:r>
                <w:rPr>
                  <w:rFonts w:ascii="Cambria Math" w:hAnsi="Cambria Math" w:cs="Times New Roman"/>
                </w:rPr>
                <m:t>Old</m:t>
              </m:r>
            </m:den>
          </m:f>
          <m:r>
            <w:rPr>
              <w:rFonts w:ascii="Cambria Math" w:hAnsi="Cambria Math" w:cs="Times New Roman"/>
            </w:rPr>
            <m:t xml:space="preserve">    </m:t>
          </m:r>
        </m:oMath>
      </m:oMathPara>
    </w:p>
    <w:p w14:paraId="0912A28F" w14:textId="77777777" w:rsidR="005F1ABE" w:rsidRPr="009C5BC6" w:rsidRDefault="005F1ABE" w:rsidP="005F1ABE">
      <w:pPr>
        <w:jc w:val="center"/>
        <w:rPr>
          <w:rFonts w:cs="Times New Roman"/>
        </w:rPr>
      </w:pPr>
      <w:r w:rsidRPr="009C5BC6">
        <w:rPr>
          <w:rFonts w:cs="Times New Roman"/>
          <w:b/>
        </w:rPr>
        <w:t xml:space="preserve">Equation </w:t>
      </w:r>
      <w:r>
        <w:rPr>
          <w:rFonts w:cs="Times New Roman"/>
          <w:b/>
        </w:rPr>
        <w:t>4</w:t>
      </w:r>
      <w:r w:rsidRPr="009C5BC6">
        <w:rPr>
          <w:rFonts w:cs="Times New Roman"/>
          <w:b/>
        </w:rPr>
        <w:t>.</w:t>
      </w:r>
      <w:r w:rsidRPr="009C5BC6">
        <w:rPr>
          <w:rFonts w:cs="Times New Roman"/>
        </w:rPr>
        <w:t xml:space="preserve"> </w:t>
      </w:r>
      <w:r>
        <w:rPr>
          <w:rFonts w:cs="Times New Roman"/>
        </w:rPr>
        <w:t>Percent Change Formula</w:t>
      </w:r>
    </w:p>
    <w:p w14:paraId="2AF2EDA4" w14:textId="77777777" w:rsidR="007E72B0" w:rsidRDefault="007E72B0" w:rsidP="00D63F2B"/>
    <w:p w14:paraId="44936E11" w14:textId="77777777" w:rsidR="00564E0C" w:rsidRDefault="007E72B0" w:rsidP="00D63F2B">
      <w:r>
        <w:t xml:space="preserve">Equation 4 was used to </w:t>
      </w:r>
      <w:r w:rsidR="00866F94">
        <w:t>determine the percent change for Max throughput and input frequencies</w:t>
      </w:r>
      <w:r w:rsidR="00C15D01">
        <w:t xml:space="preserve"> when a load is added of 120fF</w:t>
      </w:r>
      <w:r w:rsidR="00866F94">
        <w:t xml:space="preserve">. </w:t>
      </w:r>
      <w:r w:rsidR="00C15D01">
        <w:t xml:space="preserve">With a 120fF load added, </w:t>
      </w:r>
      <w:r w:rsidR="00866F94">
        <w:t>percent change</w:t>
      </w:r>
      <w:r w:rsidR="00C15D01">
        <w:t xml:space="preserve"> is</w:t>
      </w:r>
      <w:r w:rsidR="00866F94">
        <w:t xml:space="preserve"> -97.22% </w:t>
      </w:r>
      <w:r w:rsidR="00C15D01">
        <w:t xml:space="preserve">for </w:t>
      </w:r>
      <w:r w:rsidR="00866F94">
        <w:t xml:space="preserve">throughput frequency and -87.83% </w:t>
      </w:r>
      <w:r w:rsidR="00C15D01">
        <w:t xml:space="preserve">for </w:t>
      </w:r>
      <w:r w:rsidR="00866F94">
        <w:t>input frequency.</w:t>
      </w:r>
    </w:p>
    <w:p w14:paraId="66F25292" w14:textId="77777777" w:rsidR="00955150" w:rsidRDefault="00955150" w:rsidP="00D63F2B"/>
    <w:p w14:paraId="7956A76B" w14:textId="77777777" w:rsidR="00580A1D" w:rsidRDefault="007F674A" w:rsidP="00D63F2B">
      <w:r>
        <w:t>The next portion of the exercise dealt with transistor sizing and circuit response. The widths were changed, and the delays were recorded for the new circuits. The purpose was to analyze how transistor width affects delay and choose the best size for the fastest circuit. Several trials were done with various widths to get an idea of how width affects delay. Table 4 shows the delays associated with different widths of transistors in the critical path highlighted in figure 3</w:t>
      </w:r>
      <w:r w:rsidR="00580A1D">
        <w:t xml:space="preserve"> for the Sum</w:t>
      </w:r>
      <w:r>
        <w:t>.</w:t>
      </w:r>
    </w:p>
    <w:p w14:paraId="0C61A1CB" w14:textId="77777777" w:rsidR="00580A1D" w:rsidRDefault="00580A1D" w:rsidP="00D63F2B"/>
    <w:p w14:paraId="1888AE35" w14:textId="77777777" w:rsidR="00580A1D" w:rsidRPr="00580A1D" w:rsidRDefault="00580A1D" w:rsidP="00580A1D">
      <w:pPr>
        <w:pStyle w:val="Caption"/>
        <w:jc w:val="center"/>
        <w:rPr>
          <w:rFonts w:cs="Times New Roman"/>
          <w:b w:val="0"/>
        </w:rPr>
      </w:pPr>
      <w:r w:rsidRPr="009C5BC6">
        <w:rPr>
          <w:rFonts w:cs="Times New Roman"/>
        </w:rPr>
        <w:t xml:space="preserve">Table </w:t>
      </w:r>
      <w:r>
        <w:rPr>
          <w:rFonts w:cs="Times New Roman"/>
        </w:rPr>
        <w:t>4</w:t>
      </w:r>
      <w:r w:rsidRPr="009C5BC6">
        <w:rPr>
          <w:rFonts w:cs="Times New Roman"/>
          <w:b w:val="0"/>
        </w:rPr>
        <w:t xml:space="preserve">: </w:t>
      </w:r>
      <w:r>
        <w:rPr>
          <w:rFonts w:cs="Times New Roman"/>
          <w:b w:val="0"/>
        </w:rPr>
        <w:t>Sum Width-Delay</w:t>
      </w:r>
      <w:r>
        <w:rPr>
          <w:rFonts w:cs="Times New Roman"/>
          <w:b w:val="0"/>
        </w:rPr>
        <w:t xml:space="preserve"> Output Results</w:t>
      </w:r>
    </w:p>
    <w:tbl>
      <w:tblPr>
        <w:tblW w:w="9430" w:type="dxa"/>
        <w:jc w:val="center"/>
        <w:tblLook w:val="04A0" w:firstRow="1" w:lastRow="0" w:firstColumn="1" w:lastColumn="0" w:noHBand="0" w:noVBand="1"/>
      </w:tblPr>
      <w:tblGrid>
        <w:gridCol w:w="1166"/>
        <w:gridCol w:w="1077"/>
        <w:gridCol w:w="1222"/>
        <w:gridCol w:w="1266"/>
        <w:gridCol w:w="1127"/>
        <w:gridCol w:w="1272"/>
        <w:gridCol w:w="1150"/>
        <w:gridCol w:w="1150"/>
      </w:tblGrid>
      <w:tr w:rsidR="00044AC0" w:rsidRPr="00580A1D" w14:paraId="68B96CE3" w14:textId="77777777" w:rsidTr="002B5A10">
        <w:trPr>
          <w:trHeight w:val="70"/>
          <w:jc w:val="center"/>
        </w:trPr>
        <w:tc>
          <w:tcPr>
            <w:tcW w:w="1166" w:type="dxa"/>
            <w:tcBorders>
              <w:top w:val="single" w:sz="8" w:space="0" w:color="auto"/>
              <w:left w:val="single" w:sz="8" w:space="0" w:color="auto"/>
              <w:bottom w:val="single" w:sz="8" w:space="0" w:color="auto"/>
              <w:right w:val="nil"/>
            </w:tcBorders>
            <w:vAlign w:val="center"/>
          </w:tcPr>
          <w:p w14:paraId="4E8FE957" w14:textId="77777777" w:rsidR="00044AC0" w:rsidRPr="00580A1D" w:rsidRDefault="00044AC0" w:rsidP="00044AC0">
            <w:pPr>
              <w:spacing w:line="240" w:lineRule="auto"/>
              <w:jc w:val="center"/>
              <w:rPr>
                <w:rFonts w:eastAsia="Times New Roman" w:cs="Times New Roman"/>
                <w:b/>
                <w:bCs/>
                <w:sz w:val="20"/>
                <w:szCs w:val="20"/>
              </w:rPr>
            </w:pPr>
            <w:r>
              <w:rPr>
                <w:rFonts w:eastAsia="Times New Roman" w:cs="Times New Roman"/>
                <w:b/>
                <w:bCs/>
                <w:sz w:val="20"/>
                <w:szCs w:val="20"/>
              </w:rPr>
              <w:t>PMOS W</w:t>
            </w:r>
            <w:r w:rsidRPr="00580A1D">
              <w:rPr>
                <w:rFonts w:eastAsia="Times New Roman" w:cs="Times New Roman"/>
                <w:b/>
                <w:bCs/>
                <w:sz w:val="20"/>
                <w:szCs w:val="20"/>
              </w:rPr>
              <w:t>/</w:t>
            </w:r>
            <w:r>
              <w:rPr>
                <w:rFonts w:eastAsia="Times New Roman" w:cs="Times New Roman"/>
                <w:b/>
                <w:bCs/>
                <w:sz w:val="20"/>
                <w:szCs w:val="20"/>
              </w:rPr>
              <w:t>L</w:t>
            </w:r>
            <w:r w:rsidRPr="00580A1D">
              <w:rPr>
                <w:rFonts w:eastAsia="Times New Roman" w:cs="Times New Roman"/>
                <w:b/>
                <w:bCs/>
                <w:sz w:val="20"/>
                <w:szCs w:val="20"/>
              </w:rPr>
              <w:t xml:space="preserve"> ratio</w:t>
            </w:r>
          </w:p>
        </w:tc>
        <w:tc>
          <w:tcPr>
            <w:tcW w:w="1077" w:type="dxa"/>
            <w:tcBorders>
              <w:top w:val="single" w:sz="8" w:space="0" w:color="auto"/>
              <w:left w:val="single" w:sz="8" w:space="0" w:color="auto"/>
              <w:bottom w:val="single" w:sz="8" w:space="0" w:color="auto"/>
              <w:right w:val="nil"/>
            </w:tcBorders>
            <w:shd w:val="clear" w:color="auto" w:fill="auto"/>
            <w:vAlign w:val="center"/>
            <w:hideMark/>
          </w:tcPr>
          <w:p w14:paraId="01F79064" w14:textId="77777777" w:rsidR="00044AC0" w:rsidRPr="00580A1D" w:rsidRDefault="00044AC0" w:rsidP="00044AC0">
            <w:pPr>
              <w:spacing w:line="240" w:lineRule="auto"/>
              <w:jc w:val="center"/>
              <w:rPr>
                <w:rFonts w:eastAsia="Times New Roman" w:cs="Times New Roman"/>
                <w:b/>
                <w:bCs/>
                <w:sz w:val="20"/>
                <w:szCs w:val="20"/>
              </w:rPr>
            </w:pPr>
            <w:r w:rsidRPr="00580A1D">
              <w:rPr>
                <w:rFonts w:eastAsia="Times New Roman" w:cs="Times New Roman"/>
                <w:b/>
                <w:bCs/>
                <w:sz w:val="20"/>
                <w:szCs w:val="20"/>
              </w:rPr>
              <w:t>VDD (V)</w:t>
            </w:r>
          </w:p>
        </w:tc>
        <w:tc>
          <w:tcPr>
            <w:tcW w:w="122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16B0161" w14:textId="77777777" w:rsidR="00044AC0" w:rsidRPr="00580A1D" w:rsidRDefault="00044AC0" w:rsidP="00044AC0">
            <w:pPr>
              <w:spacing w:line="240" w:lineRule="auto"/>
              <w:jc w:val="center"/>
              <w:rPr>
                <w:rFonts w:eastAsia="Times New Roman" w:cs="Times New Roman"/>
                <w:b/>
                <w:bCs/>
                <w:sz w:val="20"/>
                <w:szCs w:val="20"/>
              </w:rPr>
            </w:pPr>
            <w:r w:rsidRPr="00580A1D">
              <w:rPr>
                <w:rFonts w:eastAsia="Times New Roman" w:cs="Times New Roman"/>
                <w:b/>
                <w:bCs/>
                <w:sz w:val="20"/>
                <w:szCs w:val="20"/>
              </w:rPr>
              <w:t>TEMP (C)</w:t>
            </w:r>
          </w:p>
        </w:tc>
        <w:tc>
          <w:tcPr>
            <w:tcW w:w="1266" w:type="dxa"/>
            <w:tcBorders>
              <w:top w:val="single" w:sz="8" w:space="0" w:color="auto"/>
              <w:left w:val="nil"/>
              <w:bottom w:val="single" w:sz="8" w:space="0" w:color="auto"/>
              <w:right w:val="nil"/>
            </w:tcBorders>
            <w:shd w:val="clear" w:color="auto" w:fill="auto"/>
            <w:vAlign w:val="center"/>
            <w:hideMark/>
          </w:tcPr>
          <w:p w14:paraId="5120B0CB" w14:textId="77777777" w:rsidR="00044AC0" w:rsidRPr="00580A1D" w:rsidRDefault="00044AC0" w:rsidP="00044AC0">
            <w:pPr>
              <w:spacing w:line="240" w:lineRule="auto"/>
              <w:jc w:val="center"/>
              <w:rPr>
                <w:rFonts w:eastAsia="Times New Roman" w:cs="Times New Roman"/>
                <w:b/>
                <w:bCs/>
                <w:sz w:val="20"/>
                <w:szCs w:val="20"/>
              </w:rPr>
            </w:pPr>
            <w:r w:rsidRPr="00580A1D">
              <w:rPr>
                <w:rFonts w:eastAsia="Times New Roman" w:cs="Times New Roman"/>
                <w:b/>
                <w:bCs/>
                <w:sz w:val="20"/>
                <w:szCs w:val="20"/>
              </w:rPr>
              <w:t>LOAD (</w:t>
            </w:r>
            <w:proofErr w:type="spellStart"/>
            <w:r w:rsidRPr="00580A1D">
              <w:rPr>
                <w:rFonts w:eastAsia="Times New Roman" w:cs="Times New Roman"/>
                <w:b/>
                <w:bCs/>
                <w:sz w:val="20"/>
                <w:szCs w:val="20"/>
              </w:rPr>
              <w:t>fF</w:t>
            </w:r>
            <w:proofErr w:type="spellEnd"/>
            <w:r w:rsidRPr="00580A1D">
              <w:rPr>
                <w:rFonts w:eastAsia="Times New Roman" w:cs="Times New Roman"/>
                <w:b/>
                <w:bCs/>
                <w:sz w:val="20"/>
                <w:szCs w:val="20"/>
              </w:rPr>
              <w:t>)</w:t>
            </w:r>
          </w:p>
        </w:tc>
        <w:tc>
          <w:tcPr>
            <w:tcW w:w="11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E2B4252" w14:textId="77777777" w:rsidR="00044AC0" w:rsidRPr="00580A1D" w:rsidRDefault="00044AC0" w:rsidP="00044AC0">
            <w:pPr>
              <w:spacing w:line="240" w:lineRule="auto"/>
              <w:jc w:val="center"/>
              <w:rPr>
                <w:rFonts w:eastAsia="Times New Roman" w:cs="Times New Roman"/>
                <w:b/>
                <w:bCs/>
                <w:sz w:val="20"/>
                <w:szCs w:val="20"/>
              </w:rPr>
            </w:pPr>
            <w:proofErr w:type="spellStart"/>
            <w:r w:rsidRPr="00580A1D">
              <w:rPr>
                <w:rFonts w:eastAsia="Times New Roman" w:cs="Times New Roman"/>
                <w:b/>
                <w:bCs/>
                <w:sz w:val="20"/>
                <w:szCs w:val="20"/>
              </w:rPr>
              <w:t>RiseTime</w:t>
            </w:r>
            <w:proofErr w:type="spellEnd"/>
          </w:p>
        </w:tc>
        <w:tc>
          <w:tcPr>
            <w:tcW w:w="1272" w:type="dxa"/>
            <w:tcBorders>
              <w:top w:val="single" w:sz="8" w:space="0" w:color="auto"/>
              <w:left w:val="nil"/>
              <w:bottom w:val="single" w:sz="8" w:space="0" w:color="auto"/>
              <w:right w:val="nil"/>
            </w:tcBorders>
            <w:shd w:val="clear" w:color="auto" w:fill="auto"/>
            <w:vAlign w:val="center"/>
            <w:hideMark/>
          </w:tcPr>
          <w:p w14:paraId="0C9C372F" w14:textId="77777777" w:rsidR="00044AC0" w:rsidRPr="00580A1D" w:rsidRDefault="00044AC0" w:rsidP="00044AC0">
            <w:pPr>
              <w:spacing w:line="240" w:lineRule="auto"/>
              <w:jc w:val="center"/>
              <w:rPr>
                <w:rFonts w:eastAsia="Times New Roman" w:cs="Times New Roman"/>
                <w:b/>
                <w:bCs/>
                <w:sz w:val="20"/>
                <w:szCs w:val="20"/>
              </w:rPr>
            </w:pPr>
            <w:r w:rsidRPr="00580A1D">
              <w:rPr>
                <w:rFonts w:eastAsia="Times New Roman" w:cs="Times New Roman"/>
                <w:b/>
                <w:bCs/>
                <w:sz w:val="20"/>
                <w:szCs w:val="20"/>
              </w:rPr>
              <w:t>Fall Time s</w:t>
            </w:r>
          </w:p>
        </w:tc>
        <w:tc>
          <w:tcPr>
            <w:tcW w:w="115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FFDAF0F" w14:textId="77777777" w:rsidR="00044AC0" w:rsidRPr="00580A1D" w:rsidRDefault="00044AC0" w:rsidP="00044AC0">
            <w:pPr>
              <w:spacing w:line="240" w:lineRule="auto"/>
              <w:jc w:val="center"/>
              <w:rPr>
                <w:rFonts w:eastAsia="Times New Roman" w:cs="Times New Roman"/>
                <w:b/>
                <w:bCs/>
                <w:sz w:val="20"/>
                <w:szCs w:val="20"/>
              </w:rPr>
            </w:pPr>
            <w:proofErr w:type="gramStart"/>
            <w:r w:rsidRPr="00580A1D">
              <w:rPr>
                <w:rFonts w:eastAsia="Times New Roman" w:cs="Times New Roman"/>
                <w:b/>
                <w:bCs/>
                <w:sz w:val="20"/>
                <w:szCs w:val="20"/>
              </w:rPr>
              <w:t>TP,HLs</w:t>
            </w:r>
            <w:proofErr w:type="gramEnd"/>
            <w:r w:rsidRPr="00580A1D">
              <w:rPr>
                <w:rFonts w:eastAsia="Times New Roman" w:cs="Times New Roman"/>
                <w:b/>
                <w:bCs/>
                <w:sz w:val="20"/>
                <w:szCs w:val="20"/>
              </w:rPr>
              <w:t xml:space="preserve"> S</w:t>
            </w:r>
          </w:p>
        </w:tc>
        <w:tc>
          <w:tcPr>
            <w:tcW w:w="1150" w:type="dxa"/>
            <w:tcBorders>
              <w:top w:val="single" w:sz="8" w:space="0" w:color="auto"/>
              <w:left w:val="nil"/>
              <w:bottom w:val="single" w:sz="8" w:space="0" w:color="auto"/>
              <w:right w:val="single" w:sz="8" w:space="0" w:color="auto"/>
            </w:tcBorders>
            <w:vAlign w:val="center"/>
          </w:tcPr>
          <w:p w14:paraId="2231BA01" w14:textId="77777777" w:rsidR="00044AC0" w:rsidRPr="00580A1D" w:rsidRDefault="00044AC0" w:rsidP="00044AC0">
            <w:pPr>
              <w:spacing w:before="120" w:line="240" w:lineRule="auto"/>
              <w:jc w:val="center"/>
              <w:rPr>
                <w:rFonts w:eastAsia="Times New Roman" w:cs="Times New Roman"/>
                <w:b/>
                <w:bCs/>
                <w:sz w:val="20"/>
                <w:szCs w:val="20"/>
              </w:rPr>
            </w:pPr>
            <w:proofErr w:type="gramStart"/>
            <w:r w:rsidRPr="00580A1D">
              <w:rPr>
                <w:rFonts w:eastAsia="Times New Roman" w:cs="Times New Roman"/>
                <w:b/>
                <w:bCs/>
                <w:sz w:val="20"/>
                <w:szCs w:val="20"/>
              </w:rPr>
              <w:t>TP,LHs</w:t>
            </w:r>
            <w:proofErr w:type="gramEnd"/>
            <w:r w:rsidRPr="00580A1D">
              <w:rPr>
                <w:rFonts w:eastAsia="Times New Roman" w:cs="Times New Roman"/>
                <w:b/>
                <w:bCs/>
                <w:sz w:val="20"/>
                <w:szCs w:val="20"/>
              </w:rPr>
              <w:t xml:space="preserve"> S</w:t>
            </w:r>
          </w:p>
        </w:tc>
      </w:tr>
      <w:tr w:rsidR="00FA762D" w:rsidRPr="00580A1D" w14:paraId="4131D350" w14:textId="77777777" w:rsidTr="00625766">
        <w:trPr>
          <w:trHeight w:val="60"/>
          <w:jc w:val="center"/>
        </w:trPr>
        <w:tc>
          <w:tcPr>
            <w:tcW w:w="1166" w:type="dxa"/>
            <w:tcBorders>
              <w:top w:val="single" w:sz="8" w:space="0" w:color="auto"/>
              <w:left w:val="single" w:sz="8" w:space="0" w:color="auto"/>
              <w:bottom w:val="single" w:sz="8" w:space="0" w:color="auto"/>
              <w:right w:val="nil"/>
            </w:tcBorders>
            <w:vAlign w:val="center"/>
          </w:tcPr>
          <w:p w14:paraId="2C9326F8" w14:textId="77777777" w:rsidR="00FA762D" w:rsidRPr="00580A1D" w:rsidRDefault="00FA762D" w:rsidP="00FA762D">
            <w:pPr>
              <w:spacing w:line="240" w:lineRule="auto"/>
              <w:jc w:val="center"/>
              <w:rPr>
                <w:rFonts w:eastAsia="Times New Roman" w:cs="Times New Roman"/>
                <w:bCs/>
                <w:sz w:val="20"/>
                <w:szCs w:val="20"/>
              </w:rPr>
            </w:pPr>
            <w:r w:rsidRPr="00580A1D">
              <w:rPr>
                <w:rFonts w:eastAsia="Times New Roman" w:cs="Times New Roman"/>
                <w:bCs/>
                <w:sz w:val="20"/>
                <w:szCs w:val="20"/>
              </w:rPr>
              <w:t>8</w:t>
            </w:r>
          </w:p>
        </w:tc>
        <w:tc>
          <w:tcPr>
            <w:tcW w:w="1077" w:type="dxa"/>
            <w:tcBorders>
              <w:top w:val="single" w:sz="8" w:space="0" w:color="auto"/>
              <w:left w:val="single" w:sz="8" w:space="0" w:color="auto"/>
              <w:bottom w:val="single" w:sz="8" w:space="0" w:color="auto"/>
              <w:right w:val="nil"/>
            </w:tcBorders>
            <w:shd w:val="clear" w:color="auto" w:fill="auto"/>
            <w:vAlign w:val="center"/>
            <w:hideMark/>
          </w:tcPr>
          <w:p w14:paraId="244ABE27" w14:textId="77777777" w:rsidR="00FA762D" w:rsidRPr="00580A1D" w:rsidRDefault="00FA762D" w:rsidP="00FA762D">
            <w:pPr>
              <w:spacing w:line="240" w:lineRule="auto"/>
              <w:jc w:val="center"/>
              <w:rPr>
                <w:rFonts w:eastAsia="Times New Roman" w:cs="Times New Roman"/>
                <w:bCs/>
                <w:sz w:val="20"/>
                <w:szCs w:val="20"/>
              </w:rPr>
            </w:pPr>
            <w:r w:rsidRPr="00580A1D">
              <w:rPr>
                <w:rFonts w:eastAsia="Times New Roman" w:cs="Times New Roman"/>
                <w:bCs/>
                <w:sz w:val="20"/>
                <w:szCs w:val="20"/>
              </w:rPr>
              <w:t>1.08</w:t>
            </w:r>
          </w:p>
        </w:tc>
        <w:tc>
          <w:tcPr>
            <w:tcW w:w="122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26DB1A3" w14:textId="77777777" w:rsidR="00FA762D" w:rsidRPr="00580A1D" w:rsidRDefault="00FA762D" w:rsidP="00FA762D">
            <w:pPr>
              <w:spacing w:line="240" w:lineRule="auto"/>
              <w:jc w:val="center"/>
              <w:rPr>
                <w:rFonts w:eastAsia="Times New Roman" w:cs="Times New Roman"/>
                <w:bCs/>
                <w:sz w:val="20"/>
                <w:szCs w:val="20"/>
              </w:rPr>
            </w:pPr>
            <w:r w:rsidRPr="00580A1D">
              <w:rPr>
                <w:rFonts w:eastAsia="Times New Roman" w:cs="Times New Roman"/>
                <w:bCs/>
                <w:sz w:val="20"/>
                <w:szCs w:val="20"/>
              </w:rPr>
              <w:t>125</w:t>
            </w:r>
          </w:p>
        </w:tc>
        <w:tc>
          <w:tcPr>
            <w:tcW w:w="1266" w:type="dxa"/>
            <w:tcBorders>
              <w:top w:val="single" w:sz="8" w:space="0" w:color="auto"/>
              <w:left w:val="nil"/>
              <w:bottom w:val="single" w:sz="8" w:space="0" w:color="auto"/>
              <w:right w:val="nil"/>
            </w:tcBorders>
            <w:shd w:val="clear" w:color="auto" w:fill="auto"/>
            <w:vAlign w:val="center"/>
            <w:hideMark/>
          </w:tcPr>
          <w:p w14:paraId="2544A165" w14:textId="77777777" w:rsidR="00FA762D" w:rsidRPr="00580A1D" w:rsidRDefault="00FA762D" w:rsidP="00FA762D">
            <w:pPr>
              <w:spacing w:line="240" w:lineRule="auto"/>
              <w:jc w:val="center"/>
              <w:rPr>
                <w:rFonts w:eastAsia="Times New Roman" w:cs="Times New Roman"/>
                <w:bCs/>
                <w:sz w:val="20"/>
                <w:szCs w:val="20"/>
              </w:rPr>
            </w:pPr>
            <w:r w:rsidRPr="00580A1D">
              <w:rPr>
                <w:rFonts w:eastAsia="Times New Roman" w:cs="Times New Roman"/>
                <w:bCs/>
                <w:sz w:val="20"/>
                <w:szCs w:val="20"/>
              </w:rPr>
              <w:t>0</w:t>
            </w:r>
          </w:p>
        </w:tc>
        <w:tc>
          <w:tcPr>
            <w:tcW w:w="11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4F057BD" w14:textId="77777777" w:rsidR="00FA762D" w:rsidRPr="00580A1D" w:rsidRDefault="00FA762D" w:rsidP="00FA762D">
            <w:pPr>
              <w:spacing w:line="240" w:lineRule="auto"/>
              <w:jc w:val="center"/>
              <w:rPr>
                <w:rFonts w:eastAsia="Times New Roman" w:cs="Times New Roman"/>
                <w:bCs/>
                <w:sz w:val="20"/>
                <w:szCs w:val="20"/>
              </w:rPr>
            </w:pPr>
            <w:r w:rsidRPr="00580A1D">
              <w:rPr>
                <w:rFonts w:eastAsia="Times New Roman" w:cs="Times New Roman"/>
                <w:bCs/>
                <w:sz w:val="20"/>
                <w:szCs w:val="20"/>
              </w:rPr>
              <w:t>4.27E-11</w:t>
            </w:r>
          </w:p>
        </w:tc>
        <w:tc>
          <w:tcPr>
            <w:tcW w:w="1272" w:type="dxa"/>
            <w:tcBorders>
              <w:top w:val="single" w:sz="8" w:space="0" w:color="auto"/>
              <w:left w:val="nil"/>
              <w:bottom w:val="single" w:sz="8" w:space="0" w:color="auto"/>
              <w:right w:val="nil"/>
            </w:tcBorders>
            <w:shd w:val="clear" w:color="auto" w:fill="auto"/>
            <w:vAlign w:val="center"/>
            <w:hideMark/>
          </w:tcPr>
          <w:p w14:paraId="2362C268" w14:textId="77777777" w:rsidR="00FA762D" w:rsidRPr="00580A1D" w:rsidRDefault="00FA762D" w:rsidP="00FA762D">
            <w:pPr>
              <w:spacing w:line="240" w:lineRule="auto"/>
              <w:jc w:val="center"/>
              <w:rPr>
                <w:rFonts w:eastAsia="Times New Roman" w:cs="Times New Roman"/>
                <w:bCs/>
                <w:sz w:val="20"/>
                <w:szCs w:val="20"/>
              </w:rPr>
            </w:pPr>
            <w:r w:rsidRPr="00580A1D">
              <w:rPr>
                <w:rFonts w:eastAsia="Times New Roman" w:cs="Times New Roman"/>
                <w:bCs/>
                <w:sz w:val="20"/>
                <w:szCs w:val="20"/>
              </w:rPr>
              <w:t>3.45E-11</w:t>
            </w:r>
          </w:p>
        </w:tc>
        <w:tc>
          <w:tcPr>
            <w:tcW w:w="115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EC8D3F8" w14:textId="77777777" w:rsidR="00FA762D" w:rsidRPr="00580A1D" w:rsidRDefault="00FA762D" w:rsidP="00FA762D">
            <w:pPr>
              <w:spacing w:line="240" w:lineRule="auto"/>
              <w:jc w:val="center"/>
              <w:rPr>
                <w:rFonts w:eastAsia="Times New Roman" w:cs="Times New Roman"/>
                <w:bCs/>
                <w:sz w:val="20"/>
                <w:szCs w:val="20"/>
              </w:rPr>
            </w:pPr>
            <w:r w:rsidRPr="00580A1D">
              <w:rPr>
                <w:rFonts w:eastAsia="Times New Roman" w:cs="Times New Roman"/>
                <w:bCs/>
                <w:sz w:val="20"/>
                <w:szCs w:val="20"/>
              </w:rPr>
              <w:t>9.89E-11</w:t>
            </w:r>
          </w:p>
        </w:tc>
        <w:tc>
          <w:tcPr>
            <w:tcW w:w="1150" w:type="dxa"/>
            <w:tcBorders>
              <w:top w:val="single" w:sz="8" w:space="0" w:color="auto"/>
              <w:left w:val="nil"/>
              <w:bottom w:val="single" w:sz="8" w:space="0" w:color="auto"/>
              <w:right w:val="single" w:sz="8" w:space="0" w:color="auto"/>
            </w:tcBorders>
          </w:tcPr>
          <w:p w14:paraId="19788FD0" w14:textId="77777777" w:rsidR="00FA762D" w:rsidRPr="00FA762D" w:rsidRDefault="00FA762D" w:rsidP="00FA762D">
            <w:pPr>
              <w:rPr>
                <w:sz w:val="20"/>
              </w:rPr>
            </w:pPr>
            <w:r w:rsidRPr="00FA762D">
              <w:rPr>
                <w:sz w:val="20"/>
              </w:rPr>
              <w:t>8.25E-11</w:t>
            </w:r>
          </w:p>
        </w:tc>
      </w:tr>
      <w:tr w:rsidR="00FA762D" w:rsidRPr="00580A1D" w14:paraId="41AE67A4" w14:textId="77777777" w:rsidTr="00625766">
        <w:trPr>
          <w:trHeight w:val="60"/>
          <w:jc w:val="center"/>
        </w:trPr>
        <w:tc>
          <w:tcPr>
            <w:tcW w:w="1166" w:type="dxa"/>
            <w:tcBorders>
              <w:top w:val="single" w:sz="8" w:space="0" w:color="auto"/>
              <w:left w:val="single" w:sz="8" w:space="0" w:color="auto"/>
              <w:bottom w:val="single" w:sz="8" w:space="0" w:color="auto"/>
              <w:right w:val="nil"/>
            </w:tcBorders>
            <w:vAlign w:val="center"/>
          </w:tcPr>
          <w:p w14:paraId="2F84791C" w14:textId="77777777" w:rsidR="00FA762D" w:rsidRPr="00580A1D" w:rsidRDefault="00FA762D" w:rsidP="00FA762D">
            <w:pPr>
              <w:spacing w:line="240" w:lineRule="auto"/>
              <w:jc w:val="center"/>
              <w:rPr>
                <w:rFonts w:eastAsia="Times New Roman" w:cs="Times New Roman"/>
                <w:bCs/>
                <w:sz w:val="20"/>
                <w:szCs w:val="20"/>
              </w:rPr>
            </w:pPr>
            <w:r w:rsidRPr="00580A1D">
              <w:rPr>
                <w:rFonts w:eastAsia="Times New Roman" w:cs="Times New Roman"/>
                <w:bCs/>
                <w:sz w:val="20"/>
                <w:szCs w:val="20"/>
              </w:rPr>
              <w:t>10</w:t>
            </w:r>
          </w:p>
        </w:tc>
        <w:tc>
          <w:tcPr>
            <w:tcW w:w="1077" w:type="dxa"/>
            <w:tcBorders>
              <w:top w:val="single" w:sz="8" w:space="0" w:color="auto"/>
              <w:left w:val="single" w:sz="8" w:space="0" w:color="auto"/>
              <w:bottom w:val="single" w:sz="8" w:space="0" w:color="auto"/>
              <w:right w:val="nil"/>
            </w:tcBorders>
            <w:shd w:val="clear" w:color="auto" w:fill="auto"/>
            <w:vAlign w:val="center"/>
            <w:hideMark/>
          </w:tcPr>
          <w:p w14:paraId="0826E0DF" w14:textId="77777777" w:rsidR="00FA762D" w:rsidRPr="00580A1D" w:rsidRDefault="00FA762D" w:rsidP="00FA762D">
            <w:pPr>
              <w:spacing w:line="240" w:lineRule="auto"/>
              <w:jc w:val="center"/>
              <w:rPr>
                <w:rFonts w:eastAsia="Times New Roman" w:cs="Times New Roman"/>
                <w:bCs/>
                <w:sz w:val="20"/>
                <w:szCs w:val="20"/>
              </w:rPr>
            </w:pPr>
            <w:r w:rsidRPr="00580A1D">
              <w:rPr>
                <w:rFonts w:eastAsia="Times New Roman" w:cs="Times New Roman"/>
                <w:bCs/>
                <w:sz w:val="20"/>
                <w:szCs w:val="20"/>
              </w:rPr>
              <w:t>1.08</w:t>
            </w:r>
          </w:p>
        </w:tc>
        <w:tc>
          <w:tcPr>
            <w:tcW w:w="122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68D793E" w14:textId="77777777" w:rsidR="00FA762D" w:rsidRPr="00580A1D" w:rsidRDefault="00FA762D" w:rsidP="00FA762D">
            <w:pPr>
              <w:spacing w:line="240" w:lineRule="auto"/>
              <w:jc w:val="center"/>
              <w:rPr>
                <w:rFonts w:eastAsia="Times New Roman" w:cs="Times New Roman"/>
                <w:bCs/>
                <w:sz w:val="20"/>
                <w:szCs w:val="20"/>
              </w:rPr>
            </w:pPr>
            <w:r w:rsidRPr="00580A1D">
              <w:rPr>
                <w:rFonts w:eastAsia="Times New Roman" w:cs="Times New Roman"/>
                <w:bCs/>
                <w:sz w:val="20"/>
                <w:szCs w:val="20"/>
              </w:rPr>
              <w:t>125</w:t>
            </w:r>
          </w:p>
        </w:tc>
        <w:tc>
          <w:tcPr>
            <w:tcW w:w="1266" w:type="dxa"/>
            <w:tcBorders>
              <w:top w:val="single" w:sz="8" w:space="0" w:color="auto"/>
              <w:left w:val="nil"/>
              <w:bottom w:val="single" w:sz="8" w:space="0" w:color="auto"/>
              <w:right w:val="nil"/>
            </w:tcBorders>
            <w:shd w:val="clear" w:color="auto" w:fill="auto"/>
            <w:vAlign w:val="center"/>
            <w:hideMark/>
          </w:tcPr>
          <w:p w14:paraId="0C711C23" w14:textId="77777777" w:rsidR="00FA762D" w:rsidRPr="00580A1D" w:rsidRDefault="00FA762D" w:rsidP="00FA762D">
            <w:pPr>
              <w:spacing w:line="240" w:lineRule="auto"/>
              <w:jc w:val="center"/>
              <w:rPr>
                <w:rFonts w:eastAsia="Times New Roman" w:cs="Times New Roman"/>
                <w:bCs/>
                <w:sz w:val="20"/>
                <w:szCs w:val="20"/>
              </w:rPr>
            </w:pPr>
            <w:r w:rsidRPr="00580A1D">
              <w:rPr>
                <w:rFonts w:eastAsia="Times New Roman" w:cs="Times New Roman"/>
                <w:bCs/>
                <w:sz w:val="20"/>
                <w:szCs w:val="20"/>
              </w:rPr>
              <w:t>0</w:t>
            </w:r>
          </w:p>
        </w:tc>
        <w:tc>
          <w:tcPr>
            <w:tcW w:w="11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A5131AB" w14:textId="77777777" w:rsidR="00FA762D" w:rsidRPr="00580A1D" w:rsidRDefault="00FA762D" w:rsidP="00FA762D">
            <w:pPr>
              <w:spacing w:line="240" w:lineRule="auto"/>
              <w:jc w:val="center"/>
              <w:rPr>
                <w:rFonts w:eastAsia="Times New Roman" w:cs="Times New Roman"/>
                <w:bCs/>
                <w:sz w:val="20"/>
                <w:szCs w:val="20"/>
              </w:rPr>
            </w:pPr>
            <w:r w:rsidRPr="00580A1D">
              <w:rPr>
                <w:rFonts w:eastAsia="Times New Roman" w:cs="Times New Roman"/>
                <w:bCs/>
                <w:sz w:val="20"/>
                <w:szCs w:val="20"/>
              </w:rPr>
              <w:t>1.59E-09</w:t>
            </w:r>
          </w:p>
        </w:tc>
        <w:tc>
          <w:tcPr>
            <w:tcW w:w="1272" w:type="dxa"/>
            <w:tcBorders>
              <w:top w:val="single" w:sz="8" w:space="0" w:color="auto"/>
              <w:left w:val="nil"/>
              <w:bottom w:val="single" w:sz="8" w:space="0" w:color="auto"/>
              <w:right w:val="nil"/>
            </w:tcBorders>
            <w:shd w:val="clear" w:color="auto" w:fill="auto"/>
            <w:vAlign w:val="center"/>
            <w:hideMark/>
          </w:tcPr>
          <w:p w14:paraId="47EB6DD9" w14:textId="77777777" w:rsidR="00FA762D" w:rsidRPr="00580A1D" w:rsidRDefault="00FA762D" w:rsidP="00FA762D">
            <w:pPr>
              <w:spacing w:line="240" w:lineRule="auto"/>
              <w:jc w:val="center"/>
              <w:rPr>
                <w:rFonts w:eastAsia="Times New Roman" w:cs="Times New Roman"/>
                <w:bCs/>
                <w:sz w:val="20"/>
                <w:szCs w:val="20"/>
              </w:rPr>
            </w:pPr>
            <w:r w:rsidRPr="00580A1D">
              <w:rPr>
                <w:rFonts w:eastAsia="Times New Roman" w:cs="Times New Roman"/>
                <w:bCs/>
                <w:sz w:val="20"/>
                <w:szCs w:val="20"/>
              </w:rPr>
              <w:t>1.02E-09</w:t>
            </w:r>
          </w:p>
        </w:tc>
        <w:tc>
          <w:tcPr>
            <w:tcW w:w="115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DE1F9EC" w14:textId="77777777" w:rsidR="00FA762D" w:rsidRPr="00580A1D" w:rsidRDefault="00FA762D" w:rsidP="00FA762D">
            <w:pPr>
              <w:spacing w:line="240" w:lineRule="auto"/>
              <w:jc w:val="center"/>
              <w:rPr>
                <w:rFonts w:eastAsia="Times New Roman" w:cs="Times New Roman"/>
                <w:bCs/>
                <w:sz w:val="20"/>
                <w:szCs w:val="20"/>
              </w:rPr>
            </w:pPr>
            <w:r w:rsidRPr="00580A1D">
              <w:rPr>
                <w:rFonts w:eastAsia="Times New Roman" w:cs="Times New Roman"/>
                <w:bCs/>
                <w:sz w:val="20"/>
                <w:szCs w:val="20"/>
              </w:rPr>
              <w:t>5.97E-10</w:t>
            </w:r>
          </w:p>
        </w:tc>
        <w:tc>
          <w:tcPr>
            <w:tcW w:w="1150" w:type="dxa"/>
            <w:tcBorders>
              <w:top w:val="single" w:sz="8" w:space="0" w:color="auto"/>
              <w:left w:val="nil"/>
              <w:bottom w:val="single" w:sz="8" w:space="0" w:color="auto"/>
              <w:right w:val="single" w:sz="8" w:space="0" w:color="auto"/>
            </w:tcBorders>
          </w:tcPr>
          <w:p w14:paraId="513D8F47" w14:textId="77777777" w:rsidR="00FA762D" w:rsidRPr="00FA762D" w:rsidRDefault="00FA762D" w:rsidP="00FA762D">
            <w:pPr>
              <w:rPr>
                <w:sz w:val="20"/>
              </w:rPr>
            </w:pPr>
            <w:r w:rsidRPr="00FA762D">
              <w:rPr>
                <w:sz w:val="20"/>
              </w:rPr>
              <w:t>8.93E-10</w:t>
            </w:r>
          </w:p>
        </w:tc>
      </w:tr>
      <w:tr w:rsidR="00FA762D" w:rsidRPr="00580A1D" w14:paraId="6699AABA" w14:textId="77777777" w:rsidTr="00625766">
        <w:trPr>
          <w:trHeight w:val="60"/>
          <w:jc w:val="center"/>
        </w:trPr>
        <w:tc>
          <w:tcPr>
            <w:tcW w:w="1166" w:type="dxa"/>
            <w:tcBorders>
              <w:top w:val="single" w:sz="8" w:space="0" w:color="auto"/>
              <w:left w:val="single" w:sz="8" w:space="0" w:color="auto"/>
              <w:bottom w:val="single" w:sz="8" w:space="0" w:color="auto"/>
              <w:right w:val="nil"/>
            </w:tcBorders>
            <w:vAlign w:val="center"/>
          </w:tcPr>
          <w:p w14:paraId="5ACAD80B" w14:textId="77777777" w:rsidR="00FA762D" w:rsidRPr="00580A1D" w:rsidRDefault="00FA762D" w:rsidP="00FA762D">
            <w:pPr>
              <w:spacing w:line="240" w:lineRule="auto"/>
              <w:jc w:val="center"/>
              <w:rPr>
                <w:rFonts w:eastAsia="Times New Roman" w:cs="Times New Roman"/>
                <w:bCs/>
                <w:sz w:val="20"/>
                <w:szCs w:val="20"/>
              </w:rPr>
            </w:pPr>
            <w:r w:rsidRPr="00580A1D">
              <w:rPr>
                <w:rFonts w:eastAsia="Times New Roman" w:cs="Times New Roman"/>
                <w:bCs/>
                <w:sz w:val="20"/>
                <w:szCs w:val="20"/>
              </w:rPr>
              <w:t>12</w:t>
            </w:r>
          </w:p>
        </w:tc>
        <w:tc>
          <w:tcPr>
            <w:tcW w:w="1077" w:type="dxa"/>
            <w:tcBorders>
              <w:top w:val="single" w:sz="8" w:space="0" w:color="auto"/>
              <w:left w:val="single" w:sz="8" w:space="0" w:color="auto"/>
              <w:bottom w:val="single" w:sz="8" w:space="0" w:color="auto"/>
              <w:right w:val="nil"/>
            </w:tcBorders>
            <w:shd w:val="clear" w:color="auto" w:fill="auto"/>
            <w:vAlign w:val="center"/>
            <w:hideMark/>
          </w:tcPr>
          <w:p w14:paraId="32CEF331" w14:textId="77777777" w:rsidR="00FA762D" w:rsidRPr="00580A1D" w:rsidRDefault="00FA762D" w:rsidP="00FA762D">
            <w:pPr>
              <w:spacing w:line="240" w:lineRule="auto"/>
              <w:jc w:val="center"/>
              <w:rPr>
                <w:rFonts w:eastAsia="Times New Roman" w:cs="Times New Roman"/>
                <w:bCs/>
                <w:sz w:val="20"/>
                <w:szCs w:val="20"/>
              </w:rPr>
            </w:pPr>
            <w:r w:rsidRPr="00580A1D">
              <w:rPr>
                <w:rFonts w:eastAsia="Times New Roman" w:cs="Times New Roman"/>
                <w:bCs/>
                <w:sz w:val="20"/>
                <w:szCs w:val="20"/>
              </w:rPr>
              <w:t>1.08</w:t>
            </w:r>
          </w:p>
        </w:tc>
        <w:tc>
          <w:tcPr>
            <w:tcW w:w="122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854666F" w14:textId="77777777" w:rsidR="00FA762D" w:rsidRPr="00580A1D" w:rsidRDefault="00FA762D" w:rsidP="00FA762D">
            <w:pPr>
              <w:spacing w:line="240" w:lineRule="auto"/>
              <w:jc w:val="center"/>
              <w:rPr>
                <w:rFonts w:eastAsia="Times New Roman" w:cs="Times New Roman"/>
                <w:bCs/>
                <w:sz w:val="20"/>
                <w:szCs w:val="20"/>
              </w:rPr>
            </w:pPr>
            <w:r w:rsidRPr="00580A1D">
              <w:rPr>
                <w:rFonts w:eastAsia="Times New Roman" w:cs="Times New Roman"/>
                <w:bCs/>
                <w:sz w:val="20"/>
                <w:szCs w:val="20"/>
              </w:rPr>
              <w:t>125</w:t>
            </w:r>
          </w:p>
        </w:tc>
        <w:tc>
          <w:tcPr>
            <w:tcW w:w="1266" w:type="dxa"/>
            <w:tcBorders>
              <w:top w:val="single" w:sz="8" w:space="0" w:color="auto"/>
              <w:left w:val="nil"/>
              <w:bottom w:val="single" w:sz="8" w:space="0" w:color="auto"/>
              <w:right w:val="nil"/>
            </w:tcBorders>
            <w:shd w:val="clear" w:color="auto" w:fill="auto"/>
            <w:vAlign w:val="center"/>
            <w:hideMark/>
          </w:tcPr>
          <w:p w14:paraId="68EA7CAD" w14:textId="77777777" w:rsidR="00FA762D" w:rsidRPr="00580A1D" w:rsidRDefault="00FA762D" w:rsidP="00FA762D">
            <w:pPr>
              <w:spacing w:line="240" w:lineRule="auto"/>
              <w:jc w:val="center"/>
              <w:rPr>
                <w:rFonts w:eastAsia="Times New Roman" w:cs="Times New Roman"/>
                <w:bCs/>
                <w:sz w:val="20"/>
                <w:szCs w:val="20"/>
              </w:rPr>
            </w:pPr>
            <w:r w:rsidRPr="00580A1D">
              <w:rPr>
                <w:rFonts w:eastAsia="Times New Roman" w:cs="Times New Roman"/>
                <w:bCs/>
                <w:sz w:val="20"/>
                <w:szCs w:val="20"/>
              </w:rPr>
              <w:t>0</w:t>
            </w:r>
          </w:p>
        </w:tc>
        <w:tc>
          <w:tcPr>
            <w:tcW w:w="11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6BDD636" w14:textId="77777777" w:rsidR="00FA762D" w:rsidRPr="00580A1D" w:rsidRDefault="00FA762D" w:rsidP="00FA762D">
            <w:pPr>
              <w:spacing w:line="240" w:lineRule="auto"/>
              <w:jc w:val="center"/>
              <w:rPr>
                <w:rFonts w:eastAsia="Times New Roman" w:cs="Times New Roman"/>
                <w:bCs/>
                <w:sz w:val="20"/>
                <w:szCs w:val="20"/>
              </w:rPr>
            </w:pPr>
            <w:r w:rsidRPr="00580A1D">
              <w:rPr>
                <w:rFonts w:eastAsia="Times New Roman" w:cs="Times New Roman"/>
                <w:bCs/>
                <w:sz w:val="20"/>
                <w:szCs w:val="20"/>
              </w:rPr>
              <w:t>1.76E-09</w:t>
            </w:r>
          </w:p>
        </w:tc>
        <w:tc>
          <w:tcPr>
            <w:tcW w:w="1272" w:type="dxa"/>
            <w:tcBorders>
              <w:top w:val="single" w:sz="8" w:space="0" w:color="auto"/>
              <w:left w:val="nil"/>
              <w:bottom w:val="single" w:sz="8" w:space="0" w:color="auto"/>
              <w:right w:val="nil"/>
            </w:tcBorders>
            <w:shd w:val="clear" w:color="auto" w:fill="auto"/>
            <w:vAlign w:val="center"/>
            <w:hideMark/>
          </w:tcPr>
          <w:p w14:paraId="3BCF9588" w14:textId="77777777" w:rsidR="00FA762D" w:rsidRPr="00580A1D" w:rsidRDefault="00FA762D" w:rsidP="00FA762D">
            <w:pPr>
              <w:spacing w:line="240" w:lineRule="auto"/>
              <w:jc w:val="center"/>
              <w:rPr>
                <w:rFonts w:eastAsia="Times New Roman" w:cs="Times New Roman"/>
                <w:bCs/>
                <w:sz w:val="20"/>
                <w:szCs w:val="20"/>
              </w:rPr>
            </w:pPr>
            <w:r w:rsidRPr="00580A1D">
              <w:rPr>
                <w:rFonts w:eastAsia="Times New Roman" w:cs="Times New Roman"/>
                <w:bCs/>
                <w:sz w:val="20"/>
                <w:szCs w:val="20"/>
              </w:rPr>
              <w:t>1.02E-09</w:t>
            </w:r>
          </w:p>
        </w:tc>
        <w:tc>
          <w:tcPr>
            <w:tcW w:w="115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5A859ED" w14:textId="77777777" w:rsidR="00FA762D" w:rsidRPr="00580A1D" w:rsidRDefault="00FA762D" w:rsidP="00FA762D">
            <w:pPr>
              <w:spacing w:line="240" w:lineRule="auto"/>
              <w:jc w:val="center"/>
              <w:rPr>
                <w:rFonts w:eastAsia="Times New Roman" w:cs="Times New Roman"/>
                <w:bCs/>
                <w:sz w:val="20"/>
                <w:szCs w:val="20"/>
              </w:rPr>
            </w:pPr>
            <w:r w:rsidRPr="00580A1D">
              <w:rPr>
                <w:rFonts w:eastAsia="Times New Roman" w:cs="Times New Roman"/>
                <w:bCs/>
                <w:sz w:val="20"/>
                <w:szCs w:val="20"/>
              </w:rPr>
              <w:t>1.37E-10</w:t>
            </w:r>
          </w:p>
        </w:tc>
        <w:tc>
          <w:tcPr>
            <w:tcW w:w="1150" w:type="dxa"/>
            <w:tcBorders>
              <w:top w:val="single" w:sz="8" w:space="0" w:color="auto"/>
              <w:left w:val="nil"/>
              <w:bottom w:val="single" w:sz="8" w:space="0" w:color="auto"/>
              <w:right w:val="single" w:sz="8" w:space="0" w:color="auto"/>
            </w:tcBorders>
          </w:tcPr>
          <w:p w14:paraId="468E9291" w14:textId="77777777" w:rsidR="00FA762D" w:rsidRPr="00FA762D" w:rsidRDefault="00FA762D" w:rsidP="00FA762D">
            <w:pPr>
              <w:rPr>
                <w:sz w:val="20"/>
              </w:rPr>
            </w:pPr>
            <w:r w:rsidRPr="00FA762D">
              <w:rPr>
                <w:sz w:val="20"/>
              </w:rPr>
              <w:t>8.93E-10</w:t>
            </w:r>
          </w:p>
        </w:tc>
      </w:tr>
    </w:tbl>
    <w:p w14:paraId="30378A8C" w14:textId="77777777" w:rsidR="00B63FD0" w:rsidRDefault="00B63FD0" w:rsidP="00D63F2B"/>
    <w:p w14:paraId="5DCAE2B1" w14:textId="77777777" w:rsidR="00831BC7" w:rsidRDefault="00831BC7" w:rsidP="00831BC7">
      <w:r>
        <w:lastRenderedPageBreak/>
        <w:t xml:space="preserve">From table 4, wider transistors negatively affect time results. This is likely because more capacitance is added. </w:t>
      </w:r>
      <w:r>
        <w:t xml:space="preserve">Table </w:t>
      </w:r>
      <w:r>
        <w:t>5</w:t>
      </w:r>
      <w:r>
        <w:t xml:space="preserve"> shows the delays associated with different widths of transistors in the critical path highlighted in figure 3 for the </w:t>
      </w:r>
      <w:r>
        <w:t>Carry</w:t>
      </w:r>
      <w:r>
        <w:t>.</w:t>
      </w:r>
    </w:p>
    <w:p w14:paraId="4B67853B" w14:textId="77777777" w:rsidR="00831BC7" w:rsidRDefault="00831BC7" w:rsidP="00D63F2B"/>
    <w:p w14:paraId="5D6EF59C" w14:textId="77777777" w:rsidR="00A030A9" w:rsidRPr="00580A1D" w:rsidRDefault="00A030A9" w:rsidP="00A030A9">
      <w:pPr>
        <w:pStyle w:val="Caption"/>
        <w:jc w:val="center"/>
        <w:rPr>
          <w:rFonts w:cs="Times New Roman"/>
          <w:b w:val="0"/>
        </w:rPr>
      </w:pPr>
      <w:r w:rsidRPr="009C5BC6">
        <w:rPr>
          <w:rFonts w:cs="Times New Roman"/>
        </w:rPr>
        <w:t xml:space="preserve">Table </w:t>
      </w:r>
      <w:r>
        <w:rPr>
          <w:rFonts w:cs="Times New Roman"/>
        </w:rPr>
        <w:t>5</w:t>
      </w:r>
      <w:r w:rsidRPr="009C5BC6">
        <w:rPr>
          <w:rFonts w:cs="Times New Roman"/>
          <w:b w:val="0"/>
        </w:rPr>
        <w:t xml:space="preserve">: </w:t>
      </w:r>
      <w:r>
        <w:rPr>
          <w:rFonts w:cs="Times New Roman"/>
          <w:b w:val="0"/>
        </w:rPr>
        <w:t>Carry</w:t>
      </w:r>
      <w:r>
        <w:rPr>
          <w:rFonts w:cs="Times New Roman"/>
          <w:b w:val="0"/>
        </w:rPr>
        <w:t xml:space="preserve"> Width-Delay Output Results</w:t>
      </w:r>
    </w:p>
    <w:tbl>
      <w:tblPr>
        <w:tblW w:w="9430" w:type="dxa"/>
        <w:jc w:val="center"/>
        <w:tblLook w:val="04A0" w:firstRow="1" w:lastRow="0" w:firstColumn="1" w:lastColumn="0" w:noHBand="0" w:noVBand="1"/>
      </w:tblPr>
      <w:tblGrid>
        <w:gridCol w:w="1166"/>
        <w:gridCol w:w="1077"/>
        <w:gridCol w:w="1222"/>
        <w:gridCol w:w="1266"/>
        <w:gridCol w:w="1127"/>
        <w:gridCol w:w="1272"/>
        <w:gridCol w:w="1150"/>
        <w:gridCol w:w="1150"/>
      </w:tblGrid>
      <w:tr w:rsidR="00A030A9" w:rsidRPr="00580A1D" w14:paraId="6E140482" w14:textId="77777777" w:rsidTr="00F338AD">
        <w:trPr>
          <w:trHeight w:val="70"/>
          <w:jc w:val="center"/>
        </w:trPr>
        <w:tc>
          <w:tcPr>
            <w:tcW w:w="1166" w:type="dxa"/>
            <w:tcBorders>
              <w:top w:val="single" w:sz="8" w:space="0" w:color="auto"/>
              <w:left w:val="single" w:sz="8" w:space="0" w:color="auto"/>
              <w:bottom w:val="single" w:sz="8" w:space="0" w:color="auto"/>
              <w:right w:val="nil"/>
            </w:tcBorders>
            <w:vAlign w:val="center"/>
          </w:tcPr>
          <w:p w14:paraId="04D13EF6" w14:textId="77777777" w:rsidR="00A030A9" w:rsidRPr="00580A1D" w:rsidRDefault="00044AC0" w:rsidP="00B66826">
            <w:pPr>
              <w:spacing w:line="240" w:lineRule="auto"/>
              <w:jc w:val="center"/>
              <w:rPr>
                <w:rFonts w:eastAsia="Times New Roman" w:cs="Times New Roman"/>
                <w:b/>
                <w:bCs/>
                <w:sz w:val="20"/>
                <w:szCs w:val="20"/>
              </w:rPr>
            </w:pPr>
            <w:r>
              <w:rPr>
                <w:rFonts w:eastAsia="Times New Roman" w:cs="Times New Roman"/>
                <w:b/>
                <w:bCs/>
                <w:sz w:val="20"/>
                <w:szCs w:val="20"/>
              </w:rPr>
              <w:t xml:space="preserve">PMOS </w:t>
            </w:r>
            <w:r w:rsidR="00A030A9">
              <w:rPr>
                <w:rFonts w:eastAsia="Times New Roman" w:cs="Times New Roman"/>
                <w:b/>
                <w:bCs/>
                <w:sz w:val="20"/>
                <w:szCs w:val="20"/>
              </w:rPr>
              <w:t>W</w:t>
            </w:r>
            <w:r w:rsidR="00A030A9" w:rsidRPr="00580A1D">
              <w:rPr>
                <w:rFonts w:eastAsia="Times New Roman" w:cs="Times New Roman"/>
                <w:b/>
                <w:bCs/>
                <w:sz w:val="20"/>
                <w:szCs w:val="20"/>
              </w:rPr>
              <w:t>/</w:t>
            </w:r>
            <w:r w:rsidR="00A030A9">
              <w:rPr>
                <w:rFonts w:eastAsia="Times New Roman" w:cs="Times New Roman"/>
                <w:b/>
                <w:bCs/>
                <w:sz w:val="20"/>
                <w:szCs w:val="20"/>
              </w:rPr>
              <w:t>L</w:t>
            </w:r>
            <w:r w:rsidR="00A030A9" w:rsidRPr="00580A1D">
              <w:rPr>
                <w:rFonts w:eastAsia="Times New Roman" w:cs="Times New Roman"/>
                <w:b/>
                <w:bCs/>
                <w:sz w:val="20"/>
                <w:szCs w:val="20"/>
              </w:rPr>
              <w:t xml:space="preserve"> ratio</w:t>
            </w:r>
          </w:p>
        </w:tc>
        <w:tc>
          <w:tcPr>
            <w:tcW w:w="1077" w:type="dxa"/>
            <w:tcBorders>
              <w:top w:val="single" w:sz="8" w:space="0" w:color="auto"/>
              <w:left w:val="single" w:sz="8" w:space="0" w:color="auto"/>
              <w:bottom w:val="single" w:sz="8" w:space="0" w:color="auto"/>
              <w:right w:val="nil"/>
            </w:tcBorders>
            <w:shd w:val="clear" w:color="auto" w:fill="auto"/>
            <w:vAlign w:val="center"/>
            <w:hideMark/>
          </w:tcPr>
          <w:p w14:paraId="6A691C4F" w14:textId="77777777" w:rsidR="00A030A9" w:rsidRPr="00580A1D" w:rsidRDefault="00A030A9" w:rsidP="00B66826">
            <w:pPr>
              <w:spacing w:line="240" w:lineRule="auto"/>
              <w:jc w:val="center"/>
              <w:rPr>
                <w:rFonts w:eastAsia="Times New Roman" w:cs="Times New Roman"/>
                <w:b/>
                <w:bCs/>
                <w:sz w:val="20"/>
                <w:szCs w:val="20"/>
              </w:rPr>
            </w:pPr>
            <w:r w:rsidRPr="00580A1D">
              <w:rPr>
                <w:rFonts w:eastAsia="Times New Roman" w:cs="Times New Roman"/>
                <w:b/>
                <w:bCs/>
                <w:sz w:val="20"/>
                <w:szCs w:val="20"/>
              </w:rPr>
              <w:t>VDD (V)</w:t>
            </w:r>
          </w:p>
        </w:tc>
        <w:tc>
          <w:tcPr>
            <w:tcW w:w="122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D7004B3" w14:textId="77777777" w:rsidR="00A030A9" w:rsidRPr="00580A1D" w:rsidRDefault="00A030A9" w:rsidP="00B66826">
            <w:pPr>
              <w:spacing w:line="240" w:lineRule="auto"/>
              <w:jc w:val="center"/>
              <w:rPr>
                <w:rFonts w:eastAsia="Times New Roman" w:cs="Times New Roman"/>
                <w:b/>
                <w:bCs/>
                <w:sz w:val="20"/>
                <w:szCs w:val="20"/>
              </w:rPr>
            </w:pPr>
            <w:r w:rsidRPr="00580A1D">
              <w:rPr>
                <w:rFonts w:eastAsia="Times New Roman" w:cs="Times New Roman"/>
                <w:b/>
                <w:bCs/>
                <w:sz w:val="20"/>
                <w:szCs w:val="20"/>
              </w:rPr>
              <w:t>TEMP (C)</w:t>
            </w:r>
          </w:p>
        </w:tc>
        <w:tc>
          <w:tcPr>
            <w:tcW w:w="1266" w:type="dxa"/>
            <w:tcBorders>
              <w:top w:val="single" w:sz="8" w:space="0" w:color="auto"/>
              <w:left w:val="nil"/>
              <w:bottom w:val="single" w:sz="8" w:space="0" w:color="auto"/>
              <w:right w:val="nil"/>
            </w:tcBorders>
            <w:shd w:val="clear" w:color="auto" w:fill="auto"/>
            <w:vAlign w:val="center"/>
            <w:hideMark/>
          </w:tcPr>
          <w:p w14:paraId="2D71267D" w14:textId="77777777" w:rsidR="00A030A9" w:rsidRPr="00580A1D" w:rsidRDefault="00A030A9" w:rsidP="00B66826">
            <w:pPr>
              <w:spacing w:line="240" w:lineRule="auto"/>
              <w:jc w:val="center"/>
              <w:rPr>
                <w:rFonts w:eastAsia="Times New Roman" w:cs="Times New Roman"/>
                <w:b/>
                <w:bCs/>
                <w:sz w:val="20"/>
                <w:szCs w:val="20"/>
              </w:rPr>
            </w:pPr>
            <w:r w:rsidRPr="00580A1D">
              <w:rPr>
                <w:rFonts w:eastAsia="Times New Roman" w:cs="Times New Roman"/>
                <w:b/>
                <w:bCs/>
                <w:sz w:val="20"/>
                <w:szCs w:val="20"/>
              </w:rPr>
              <w:t>LOAD (</w:t>
            </w:r>
            <w:proofErr w:type="spellStart"/>
            <w:r w:rsidRPr="00580A1D">
              <w:rPr>
                <w:rFonts w:eastAsia="Times New Roman" w:cs="Times New Roman"/>
                <w:b/>
                <w:bCs/>
                <w:sz w:val="20"/>
                <w:szCs w:val="20"/>
              </w:rPr>
              <w:t>fF</w:t>
            </w:r>
            <w:proofErr w:type="spellEnd"/>
            <w:r w:rsidRPr="00580A1D">
              <w:rPr>
                <w:rFonts w:eastAsia="Times New Roman" w:cs="Times New Roman"/>
                <w:b/>
                <w:bCs/>
                <w:sz w:val="20"/>
                <w:szCs w:val="20"/>
              </w:rPr>
              <w:t>)</w:t>
            </w:r>
          </w:p>
        </w:tc>
        <w:tc>
          <w:tcPr>
            <w:tcW w:w="11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8DE4C9E" w14:textId="77777777" w:rsidR="00A030A9" w:rsidRPr="00580A1D" w:rsidRDefault="00A030A9" w:rsidP="00B66826">
            <w:pPr>
              <w:spacing w:line="240" w:lineRule="auto"/>
              <w:jc w:val="center"/>
              <w:rPr>
                <w:rFonts w:eastAsia="Times New Roman" w:cs="Times New Roman"/>
                <w:b/>
                <w:bCs/>
                <w:sz w:val="20"/>
                <w:szCs w:val="20"/>
              </w:rPr>
            </w:pPr>
            <w:proofErr w:type="spellStart"/>
            <w:r w:rsidRPr="00580A1D">
              <w:rPr>
                <w:rFonts w:eastAsia="Times New Roman" w:cs="Times New Roman"/>
                <w:b/>
                <w:bCs/>
                <w:sz w:val="20"/>
                <w:szCs w:val="20"/>
              </w:rPr>
              <w:t>RiseTime</w:t>
            </w:r>
            <w:proofErr w:type="spellEnd"/>
          </w:p>
        </w:tc>
        <w:tc>
          <w:tcPr>
            <w:tcW w:w="1272" w:type="dxa"/>
            <w:tcBorders>
              <w:top w:val="single" w:sz="8" w:space="0" w:color="auto"/>
              <w:left w:val="nil"/>
              <w:bottom w:val="single" w:sz="8" w:space="0" w:color="auto"/>
              <w:right w:val="nil"/>
            </w:tcBorders>
            <w:shd w:val="clear" w:color="auto" w:fill="auto"/>
            <w:vAlign w:val="center"/>
            <w:hideMark/>
          </w:tcPr>
          <w:p w14:paraId="332E46FB" w14:textId="77777777" w:rsidR="00A030A9" w:rsidRPr="00580A1D" w:rsidRDefault="00A030A9" w:rsidP="00B66826">
            <w:pPr>
              <w:spacing w:line="240" w:lineRule="auto"/>
              <w:jc w:val="center"/>
              <w:rPr>
                <w:rFonts w:eastAsia="Times New Roman" w:cs="Times New Roman"/>
                <w:b/>
                <w:bCs/>
                <w:sz w:val="20"/>
                <w:szCs w:val="20"/>
              </w:rPr>
            </w:pPr>
            <w:r w:rsidRPr="00580A1D">
              <w:rPr>
                <w:rFonts w:eastAsia="Times New Roman" w:cs="Times New Roman"/>
                <w:b/>
                <w:bCs/>
                <w:sz w:val="20"/>
                <w:szCs w:val="20"/>
              </w:rPr>
              <w:t>Fall Time s</w:t>
            </w:r>
          </w:p>
        </w:tc>
        <w:tc>
          <w:tcPr>
            <w:tcW w:w="115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165CF26" w14:textId="77777777" w:rsidR="00A030A9" w:rsidRPr="00580A1D" w:rsidRDefault="00A030A9" w:rsidP="00B66826">
            <w:pPr>
              <w:spacing w:line="240" w:lineRule="auto"/>
              <w:jc w:val="center"/>
              <w:rPr>
                <w:rFonts w:eastAsia="Times New Roman" w:cs="Times New Roman"/>
                <w:b/>
                <w:bCs/>
                <w:sz w:val="20"/>
                <w:szCs w:val="20"/>
              </w:rPr>
            </w:pPr>
            <w:proofErr w:type="gramStart"/>
            <w:r w:rsidRPr="00580A1D">
              <w:rPr>
                <w:rFonts w:eastAsia="Times New Roman" w:cs="Times New Roman"/>
                <w:b/>
                <w:bCs/>
                <w:sz w:val="20"/>
                <w:szCs w:val="20"/>
              </w:rPr>
              <w:t>TP,HLs</w:t>
            </w:r>
            <w:proofErr w:type="gramEnd"/>
            <w:r w:rsidRPr="00580A1D">
              <w:rPr>
                <w:rFonts w:eastAsia="Times New Roman" w:cs="Times New Roman"/>
                <w:b/>
                <w:bCs/>
                <w:sz w:val="20"/>
                <w:szCs w:val="20"/>
              </w:rPr>
              <w:t xml:space="preserve"> S</w:t>
            </w:r>
          </w:p>
        </w:tc>
        <w:tc>
          <w:tcPr>
            <w:tcW w:w="1150" w:type="dxa"/>
            <w:tcBorders>
              <w:top w:val="single" w:sz="8" w:space="0" w:color="auto"/>
              <w:left w:val="nil"/>
              <w:bottom w:val="single" w:sz="8" w:space="0" w:color="auto"/>
              <w:right w:val="single" w:sz="8" w:space="0" w:color="auto"/>
            </w:tcBorders>
            <w:vAlign w:val="center"/>
          </w:tcPr>
          <w:p w14:paraId="09C88E9E" w14:textId="77777777" w:rsidR="00A030A9" w:rsidRPr="00580A1D" w:rsidRDefault="00A030A9" w:rsidP="00B66826">
            <w:pPr>
              <w:spacing w:before="120" w:line="240" w:lineRule="auto"/>
              <w:jc w:val="center"/>
              <w:rPr>
                <w:rFonts w:eastAsia="Times New Roman" w:cs="Times New Roman"/>
                <w:b/>
                <w:bCs/>
                <w:sz w:val="20"/>
                <w:szCs w:val="20"/>
              </w:rPr>
            </w:pPr>
            <w:proofErr w:type="gramStart"/>
            <w:r w:rsidRPr="00580A1D">
              <w:rPr>
                <w:rFonts w:eastAsia="Times New Roman" w:cs="Times New Roman"/>
                <w:b/>
                <w:bCs/>
                <w:sz w:val="20"/>
                <w:szCs w:val="20"/>
              </w:rPr>
              <w:t>TP,LHs</w:t>
            </w:r>
            <w:proofErr w:type="gramEnd"/>
            <w:r w:rsidRPr="00580A1D">
              <w:rPr>
                <w:rFonts w:eastAsia="Times New Roman" w:cs="Times New Roman"/>
                <w:b/>
                <w:bCs/>
                <w:sz w:val="20"/>
                <w:szCs w:val="20"/>
              </w:rPr>
              <w:t xml:space="preserve"> S</w:t>
            </w:r>
          </w:p>
        </w:tc>
      </w:tr>
      <w:tr w:rsidR="00F338AD" w:rsidRPr="00580A1D" w14:paraId="7B22C463" w14:textId="77777777" w:rsidTr="00F338AD">
        <w:trPr>
          <w:trHeight w:val="60"/>
          <w:jc w:val="center"/>
        </w:trPr>
        <w:tc>
          <w:tcPr>
            <w:tcW w:w="1166" w:type="dxa"/>
            <w:tcBorders>
              <w:top w:val="single" w:sz="8" w:space="0" w:color="auto"/>
              <w:left w:val="single" w:sz="8" w:space="0" w:color="auto"/>
              <w:bottom w:val="single" w:sz="8" w:space="0" w:color="auto"/>
              <w:right w:val="nil"/>
            </w:tcBorders>
          </w:tcPr>
          <w:p w14:paraId="10FDE983" w14:textId="77777777" w:rsidR="00F338AD" w:rsidRPr="00F338AD" w:rsidRDefault="00F338AD" w:rsidP="00F338AD">
            <w:pPr>
              <w:jc w:val="center"/>
              <w:rPr>
                <w:sz w:val="20"/>
                <w:szCs w:val="20"/>
              </w:rPr>
            </w:pPr>
            <w:r w:rsidRPr="00F338AD">
              <w:rPr>
                <w:sz w:val="20"/>
                <w:szCs w:val="20"/>
              </w:rPr>
              <w:t>8</w:t>
            </w:r>
          </w:p>
        </w:tc>
        <w:tc>
          <w:tcPr>
            <w:tcW w:w="1077" w:type="dxa"/>
            <w:tcBorders>
              <w:top w:val="single" w:sz="8" w:space="0" w:color="auto"/>
              <w:left w:val="single" w:sz="8" w:space="0" w:color="auto"/>
              <w:bottom w:val="single" w:sz="8" w:space="0" w:color="auto"/>
              <w:right w:val="nil"/>
            </w:tcBorders>
            <w:shd w:val="clear" w:color="auto" w:fill="auto"/>
            <w:hideMark/>
          </w:tcPr>
          <w:p w14:paraId="77F40AD9" w14:textId="77777777" w:rsidR="00F338AD" w:rsidRPr="00F338AD" w:rsidRDefault="00F338AD" w:rsidP="00F338AD">
            <w:pPr>
              <w:jc w:val="center"/>
              <w:rPr>
                <w:sz w:val="20"/>
                <w:szCs w:val="20"/>
              </w:rPr>
            </w:pPr>
            <w:r w:rsidRPr="00F338AD">
              <w:rPr>
                <w:sz w:val="20"/>
                <w:szCs w:val="20"/>
              </w:rPr>
              <w:t>1.08</w:t>
            </w:r>
          </w:p>
        </w:tc>
        <w:tc>
          <w:tcPr>
            <w:tcW w:w="1222" w:type="dxa"/>
            <w:tcBorders>
              <w:top w:val="single" w:sz="8" w:space="0" w:color="auto"/>
              <w:left w:val="single" w:sz="8" w:space="0" w:color="auto"/>
              <w:bottom w:val="single" w:sz="8" w:space="0" w:color="auto"/>
              <w:right w:val="single" w:sz="8" w:space="0" w:color="auto"/>
            </w:tcBorders>
            <w:shd w:val="clear" w:color="auto" w:fill="auto"/>
            <w:hideMark/>
          </w:tcPr>
          <w:p w14:paraId="685112E0" w14:textId="77777777" w:rsidR="00F338AD" w:rsidRPr="00F338AD" w:rsidRDefault="00F338AD" w:rsidP="00F338AD">
            <w:pPr>
              <w:jc w:val="center"/>
              <w:rPr>
                <w:sz w:val="20"/>
                <w:szCs w:val="20"/>
              </w:rPr>
            </w:pPr>
            <w:r w:rsidRPr="00F338AD">
              <w:rPr>
                <w:sz w:val="20"/>
                <w:szCs w:val="20"/>
              </w:rPr>
              <w:t>125</w:t>
            </w:r>
          </w:p>
        </w:tc>
        <w:tc>
          <w:tcPr>
            <w:tcW w:w="1266" w:type="dxa"/>
            <w:tcBorders>
              <w:top w:val="single" w:sz="8" w:space="0" w:color="auto"/>
              <w:left w:val="nil"/>
              <w:bottom w:val="single" w:sz="8" w:space="0" w:color="auto"/>
              <w:right w:val="nil"/>
            </w:tcBorders>
            <w:shd w:val="clear" w:color="auto" w:fill="auto"/>
            <w:hideMark/>
          </w:tcPr>
          <w:p w14:paraId="094E18E2" w14:textId="77777777" w:rsidR="00F338AD" w:rsidRPr="00F338AD" w:rsidRDefault="00F338AD" w:rsidP="00F338AD">
            <w:pPr>
              <w:jc w:val="center"/>
              <w:rPr>
                <w:sz w:val="20"/>
                <w:szCs w:val="20"/>
              </w:rPr>
            </w:pPr>
            <w:r w:rsidRPr="00F338AD">
              <w:rPr>
                <w:sz w:val="20"/>
                <w:szCs w:val="20"/>
              </w:rPr>
              <w:t>0</w:t>
            </w:r>
          </w:p>
        </w:tc>
        <w:tc>
          <w:tcPr>
            <w:tcW w:w="1127" w:type="dxa"/>
            <w:tcBorders>
              <w:top w:val="single" w:sz="8" w:space="0" w:color="auto"/>
              <w:left w:val="single" w:sz="8" w:space="0" w:color="auto"/>
              <w:bottom w:val="single" w:sz="8" w:space="0" w:color="auto"/>
              <w:right w:val="single" w:sz="8" w:space="0" w:color="auto"/>
            </w:tcBorders>
            <w:shd w:val="clear" w:color="auto" w:fill="auto"/>
            <w:hideMark/>
          </w:tcPr>
          <w:p w14:paraId="141D5319" w14:textId="77777777" w:rsidR="00F338AD" w:rsidRPr="00F338AD" w:rsidRDefault="00F338AD" w:rsidP="00F338AD">
            <w:pPr>
              <w:jc w:val="center"/>
              <w:rPr>
                <w:sz w:val="20"/>
                <w:szCs w:val="20"/>
              </w:rPr>
            </w:pPr>
            <w:r w:rsidRPr="00F338AD">
              <w:rPr>
                <w:sz w:val="20"/>
                <w:szCs w:val="20"/>
              </w:rPr>
              <w:t>2.56E-11</w:t>
            </w:r>
          </w:p>
        </w:tc>
        <w:tc>
          <w:tcPr>
            <w:tcW w:w="1272" w:type="dxa"/>
            <w:tcBorders>
              <w:top w:val="single" w:sz="8" w:space="0" w:color="auto"/>
              <w:left w:val="nil"/>
              <w:bottom w:val="single" w:sz="8" w:space="0" w:color="auto"/>
              <w:right w:val="nil"/>
            </w:tcBorders>
            <w:shd w:val="clear" w:color="auto" w:fill="auto"/>
            <w:hideMark/>
          </w:tcPr>
          <w:p w14:paraId="44099403" w14:textId="77777777" w:rsidR="00F338AD" w:rsidRPr="00F338AD" w:rsidRDefault="00F338AD" w:rsidP="00F338AD">
            <w:pPr>
              <w:jc w:val="center"/>
              <w:rPr>
                <w:sz w:val="20"/>
                <w:szCs w:val="20"/>
              </w:rPr>
            </w:pPr>
            <w:r w:rsidRPr="00F338AD">
              <w:rPr>
                <w:sz w:val="20"/>
                <w:szCs w:val="20"/>
              </w:rPr>
              <w:t>2.76E-11</w:t>
            </w:r>
          </w:p>
        </w:tc>
        <w:tc>
          <w:tcPr>
            <w:tcW w:w="1150" w:type="dxa"/>
            <w:tcBorders>
              <w:top w:val="single" w:sz="8" w:space="0" w:color="auto"/>
              <w:left w:val="single" w:sz="8" w:space="0" w:color="auto"/>
              <w:bottom w:val="single" w:sz="8" w:space="0" w:color="auto"/>
              <w:right w:val="single" w:sz="8" w:space="0" w:color="auto"/>
            </w:tcBorders>
            <w:shd w:val="clear" w:color="auto" w:fill="auto"/>
            <w:hideMark/>
          </w:tcPr>
          <w:p w14:paraId="3E801E31" w14:textId="77777777" w:rsidR="00F338AD" w:rsidRPr="00F338AD" w:rsidRDefault="00F338AD" w:rsidP="00F338AD">
            <w:pPr>
              <w:jc w:val="center"/>
              <w:rPr>
                <w:sz w:val="20"/>
                <w:szCs w:val="20"/>
              </w:rPr>
            </w:pPr>
            <w:r w:rsidRPr="00F338AD">
              <w:rPr>
                <w:sz w:val="20"/>
                <w:szCs w:val="20"/>
              </w:rPr>
              <w:t>8.42E-11</w:t>
            </w:r>
          </w:p>
        </w:tc>
        <w:tc>
          <w:tcPr>
            <w:tcW w:w="1150" w:type="dxa"/>
            <w:tcBorders>
              <w:top w:val="single" w:sz="8" w:space="0" w:color="auto"/>
              <w:left w:val="nil"/>
              <w:bottom w:val="single" w:sz="8" w:space="0" w:color="auto"/>
              <w:right w:val="single" w:sz="8" w:space="0" w:color="auto"/>
            </w:tcBorders>
          </w:tcPr>
          <w:p w14:paraId="5413153E" w14:textId="77777777" w:rsidR="00F338AD" w:rsidRPr="00F338AD" w:rsidRDefault="00F338AD" w:rsidP="00F338AD">
            <w:pPr>
              <w:jc w:val="center"/>
              <w:rPr>
                <w:sz w:val="20"/>
                <w:szCs w:val="20"/>
              </w:rPr>
            </w:pPr>
            <w:r w:rsidRPr="00F338AD">
              <w:rPr>
                <w:sz w:val="20"/>
                <w:szCs w:val="20"/>
              </w:rPr>
              <w:t>6.21E-11</w:t>
            </w:r>
          </w:p>
        </w:tc>
      </w:tr>
      <w:tr w:rsidR="00F338AD" w:rsidRPr="00580A1D" w14:paraId="798EC9C3" w14:textId="77777777" w:rsidTr="00F338AD">
        <w:trPr>
          <w:trHeight w:val="60"/>
          <w:jc w:val="center"/>
        </w:trPr>
        <w:tc>
          <w:tcPr>
            <w:tcW w:w="1166" w:type="dxa"/>
            <w:tcBorders>
              <w:top w:val="single" w:sz="8" w:space="0" w:color="auto"/>
              <w:left w:val="single" w:sz="8" w:space="0" w:color="auto"/>
              <w:bottom w:val="single" w:sz="8" w:space="0" w:color="auto"/>
              <w:right w:val="nil"/>
            </w:tcBorders>
          </w:tcPr>
          <w:p w14:paraId="7FD4F422" w14:textId="77777777" w:rsidR="00F338AD" w:rsidRPr="00F338AD" w:rsidRDefault="00F338AD" w:rsidP="00F338AD">
            <w:pPr>
              <w:jc w:val="center"/>
              <w:rPr>
                <w:sz w:val="20"/>
                <w:szCs w:val="20"/>
              </w:rPr>
            </w:pPr>
            <w:r w:rsidRPr="00F338AD">
              <w:rPr>
                <w:sz w:val="20"/>
                <w:szCs w:val="20"/>
              </w:rPr>
              <w:t>10</w:t>
            </w:r>
          </w:p>
        </w:tc>
        <w:tc>
          <w:tcPr>
            <w:tcW w:w="1077" w:type="dxa"/>
            <w:tcBorders>
              <w:top w:val="single" w:sz="8" w:space="0" w:color="auto"/>
              <w:left w:val="single" w:sz="8" w:space="0" w:color="auto"/>
              <w:bottom w:val="single" w:sz="8" w:space="0" w:color="auto"/>
              <w:right w:val="nil"/>
            </w:tcBorders>
            <w:shd w:val="clear" w:color="auto" w:fill="auto"/>
            <w:hideMark/>
          </w:tcPr>
          <w:p w14:paraId="27A6CB64" w14:textId="77777777" w:rsidR="00F338AD" w:rsidRPr="00F338AD" w:rsidRDefault="00F338AD" w:rsidP="00F338AD">
            <w:pPr>
              <w:jc w:val="center"/>
              <w:rPr>
                <w:sz w:val="20"/>
                <w:szCs w:val="20"/>
              </w:rPr>
            </w:pPr>
            <w:r w:rsidRPr="00F338AD">
              <w:rPr>
                <w:sz w:val="20"/>
                <w:szCs w:val="20"/>
              </w:rPr>
              <w:t>1.08</w:t>
            </w:r>
          </w:p>
        </w:tc>
        <w:tc>
          <w:tcPr>
            <w:tcW w:w="1222" w:type="dxa"/>
            <w:tcBorders>
              <w:top w:val="single" w:sz="8" w:space="0" w:color="auto"/>
              <w:left w:val="single" w:sz="8" w:space="0" w:color="auto"/>
              <w:bottom w:val="single" w:sz="8" w:space="0" w:color="auto"/>
              <w:right w:val="single" w:sz="8" w:space="0" w:color="auto"/>
            </w:tcBorders>
            <w:shd w:val="clear" w:color="auto" w:fill="auto"/>
            <w:hideMark/>
          </w:tcPr>
          <w:p w14:paraId="44D58BBA" w14:textId="77777777" w:rsidR="00F338AD" w:rsidRPr="00F338AD" w:rsidRDefault="00F338AD" w:rsidP="00F338AD">
            <w:pPr>
              <w:jc w:val="center"/>
              <w:rPr>
                <w:sz w:val="20"/>
                <w:szCs w:val="20"/>
              </w:rPr>
            </w:pPr>
            <w:r w:rsidRPr="00F338AD">
              <w:rPr>
                <w:sz w:val="20"/>
                <w:szCs w:val="20"/>
              </w:rPr>
              <w:t>125</w:t>
            </w:r>
          </w:p>
        </w:tc>
        <w:tc>
          <w:tcPr>
            <w:tcW w:w="1266" w:type="dxa"/>
            <w:tcBorders>
              <w:top w:val="single" w:sz="8" w:space="0" w:color="auto"/>
              <w:left w:val="nil"/>
              <w:bottom w:val="single" w:sz="8" w:space="0" w:color="auto"/>
              <w:right w:val="nil"/>
            </w:tcBorders>
            <w:shd w:val="clear" w:color="auto" w:fill="auto"/>
            <w:hideMark/>
          </w:tcPr>
          <w:p w14:paraId="4F5E3496" w14:textId="77777777" w:rsidR="00F338AD" w:rsidRPr="00F338AD" w:rsidRDefault="00F338AD" w:rsidP="00F338AD">
            <w:pPr>
              <w:jc w:val="center"/>
              <w:rPr>
                <w:sz w:val="20"/>
                <w:szCs w:val="20"/>
              </w:rPr>
            </w:pPr>
            <w:r w:rsidRPr="00F338AD">
              <w:rPr>
                <w:sz w:val="20"/>
                <w:szCs w:val="20"/>
              </w:rPr>
              <w:t>0</w:t>
            </w:r>
          </w:p>
        </w:tc>
        <w:tc>
          <w:tcPr>
            <w:tcW w:w="1127" w:type="dxa"/>
            <w:tcBorders>
              <w:top w:val="single" w:sz="8" w:space="0" w:color="auto"/>
              <w:left w:val="single" w:sz="8" w:space="0" w:color="auto"/>
              <w:bottom w:val="single" w:sz="8" w:space="0" w:color="auto"/>
              <w:right w:val="single" w:sz="8" w:space="0" w:color="auto"/>
            </w:tcBorders>
            <w:shd w:val="clear" w:color="auto" w:fill="auto"/>
            <w:hideMark/>
          </w:tcPr>
          <w:p w14:paraId="6C144C69" w14:textId="77777777" w:rsidR="00F338AD" w:rsidRPr="00F338AD" w:rsidRDefault="00F338AD" w:rsidP="00F338AD">
            <w:pPr>
              <w:jc w:val="center"/>
              <w:rPr>
                <w:sz w:val="20"/>
                <w:szCs w:val="20"/>
              </w:rPr>
            </w:pPr>
            <w:r w:rsidRPr="00F338AD">
              <w:rPr>
                <w:sz w:val="20"/>
                <w:szCs w:val="20"/>
              </w:rPr>
              <w:t>1.77E-09</w:t>
            </w:r>
          </w:p>
        </w:tc>
        <w:tc>
          <w:tcPr>
            <w:tcW w:w="1272" w:type="dxa"/>
            <w:tcBorders>
              <w:top w:val="single" w:sz="8" w:space="0" w:color="auto"/>
              <w:left w:val="nil"/>
              <w:bottom w:val="single" w:sz="8" w:space="0" w:color="auto"/>
              <w:right w:val="nil"/>
            </w:tcBorders>
            <w:shd w:val="clear" w:color="auto" w:fill="auto"/>
            <w:hideMark/>
          </w:tcPr>
          <w:p w14:paraId="61C443E4" w14:textId="77777777" w:rsidR="00F338AD" w:rsidRPr="00F338AD" w:rsidRDefault="00F338AD" w:rsidP="00F338AD">
            <w:pPr>
              <w:jc w:val="center"/>
              <w:rPr>
                <w:sz w:val="20"/>
                <w:szCs w:val="20"/>
              </w:rPr>
            </w:pPr>
            <w:r w:rsidRPr="00F338AD">
              <w:rPr>
                <w:sz w:val="20"/>
                <w:szCs w:val="20"/>
              </w:rPr>
              <w:t>1.01E-09</w:t>
            </w:r>
          </w:p>
        </w:tc>
        <w:tc>
          <w:tcPr>
            <w:tcW w:w="1150" w:type="dxa"/>
            <w:tcBorders>
              <w:top w:val="single" w:sz="8" w:space="0" w:color="auto"/>
              <w:left w:val="single" w:sz="8" w:space="0" w:color="auto"/>
              <w:bottom w:val="single" w:sz="8" w:space="0" w:color="auto"/>
              <w:right w:val="single" w:sz="8" w:space="0" w:color="auto"/>
            </w:tcBorders>
            <w:shd w:val="clear" w:color="auto" w:fill="auto"/>
            <w:hideMark/>
          </w:tcPr>
          <w:p w14:paraId="416D6376" w14:textId="77777777" w:rsidR="00F338AD" w:rsidRPr="00F338AD" w:rsidRDefault="00F338AD" w:rsidP="00F338AD">
            <w:pPr>
              <w:jc w:val="center"/>
              <w:rPr>
                <w:sz w:val="20"/>
                <w:szCs w:val="20"/>
              </w:rPr>
            </w:pPr>
            <w:r w:rsidRPr="00F338AD">
              <w:rPr>
                <w:sz w:val="20"/>
                <w:szCs w:val="20"/>
              </w:rPr>
              <w:t>5.80E-10</w:t>
            </w:r>
          </w:p>
        </w:tc>
        <w:tc>
          <w:tcPr>
            <w:tcW w:w="1150" w:type="dxa"/>
            <w:tcBorders>
              <w:top w:val="single" w:sz="8" w:space="0" w:color="auto"/>
              <w:left w:val="nil"/>
              <w:bottom w:val="single" w:sz="8" w:space="0" w:color="auto"/>
              <w:right w:val="single" w:sz="8" w:space="0" w:color="auto"/>
            </w:tcBorders>
          </w:tcPr>
          <w:p w14:paraId="1C8D7358" w14:textId="77777777" w:rsidR="00F338AD" w:rsidRPr="00F338AD" w:rsidRDefault="00F338AD" w:rsidP="00F338AD">
            <w:pPr>
              <w:jc w:val="center"/>
              <w:rPr>
                <w:sz w:val="20"/>
                <w:szCs w:val="20"/>
              </w:rPr>
            </w:pPr>
            <w:r w:rsidRPr="00F338AD">
              <w:rPr>
                <w:sz w:val="20"/>
                <w:szCs w:val="20"/>
              </w:rPr>
              <w:t>8.52E-10</w:t>
            </w:r>
          </w:p>
        </w:tc>
      </w:tr>
      <w:tr w:rsidR="00F338AD" w:rsidRPr="00580A1D" w14:paraId="5059DD37" w14:textId="77777777" w:rsidTr="00F338AD">
        <w:trPr>
          <w:trHeight w:val="60"/>
          <w:jc w:val="center"/>
        </w:trPr>
        <w:tc>
          <w:tcPr>
            <w:tcW w:w="1166" w:type="dxa"/>
            <w:tcBorders>
              <w:top w:val="single" w:sz="8" w:space="0" w:color="auto"/>
              <w:left w:val="single" w:sz="8" w:space="0" w:color="auto"/>
              <w:bottom w:val="single" w:sz="8" w:space="0" w:color="auto"/>
              <w:right w:val="nil"/>
            </w:tcBorders>
          </w:tcPr>
          <w:p w14:paraId="75DF3306" w14:textId="77777777" w:rsidR="00F338AD" w:rsidRPr="00F338AD" w:rsidRDefault="00F338AD" w:rsidP="00F338AD">
            <w:pPr>
              <w:jc w:val="center"/>
              <w:rPr>
                <w:sz w:val="20"/>
                <w:szCs w:val="20"/>
              </w:rPr>
            </w:pPr>
            <w:r w:rsidRPr="00F338AD">
              <w:rPr>
                <w:sz w:val="20"/>
                <w:szCs w:val="20"/>
              </w:rPr>
              <w:t>12</w:t>
            </w:r>
          </w:p>
        </w:tc>
        <w:tc>
          <w:tcPr>
            <w:tcW w:w="1077" w:type="dxa"/>
            <w:tcBorders>
              <w:top w:val="single" w:sz="8" w:space="0" w:color="auto"/>
              <w:left w:val="single" w:sz="8" w:space="0" w:color="auto"/>
              <w:bottom w:val="single" w:sz="8" w:space="0" w:color="auto"/>
              <w:right w:val="nil"/>
            </w:tcBorders>
            <w:shd w:val="clear" w:color="auto" w:fill="auto"/>
            <w:hideMark/>
          </w:tcPr>
          <w:p w14:paraId="0EB570AF" w14:textId="77777777" w:rsidR="00F338AD" w:rsidRPr="00F338AD" w:rsidRDefault="00F338AD" w:rsidP="00F338AD">
            <w:pPr>
              <w:jc w:val="center"/>
              <w:rPr>
                <w:sz w:val="20"/>
                <w:szCs w:val="20"/>
              </w:rPr>
            </w:pPr>
            <w:r w:rsidRPr="00F338AD">
              <w:rPr>
                <w:sz w:val="20"/>
                <w:szCs w:val="20"/>
              </w:rPr>
              <w:t>1.08</w:t>
            </w:r>
          </w:p>
        </w:tc>
        <w:tc>
          <w:tcPr>
            <w:tcW w:w="1222" w:type="dxa"/>
            <w:tcBorders>
              <w:top w:val="single" w:sz="8" w:space="0" w:color="auto"/>
              <w:left w:val="single" w:sz="8" w:space="0" w:color="auto"/>
              <w:bottom w:val="single" w:sz="8" w:space="0" w:color="auto"/>
              <w:right w:val="single" w:sz="8" w:space="0" w:color="auto"/>
            </w:tcBorders>
            <w:shd w:val="clear" w:color="auto" w:fill="auto"/>
            <w:hideMark/>
          </w:tcPr>
          <w:p w14:paraId="61B094A8" w14:textId="77777777" w:rsidR="00F338AD" w:rsidRPr="00F338AD" w:rsidRDefault="00F338AD" w:rsidP="00F338AD">
            <w:pPr>
              <w:jc w:val="center"/>
              <w:rPr>
                <w:sz w:val="20"/>
                <w:szCs w:val="20"/>
              </w:rPr>
            </w:pPr>
            <w:r w:rsidRPr="00F338AD">
              <w:rPr>
                <w:sz w:val="20"/>
                <w:szCs w:val="20"/>
              </w:rPr>
              <w:t>125</w:t>
            </w:r>
          </w:p>
        </w:tc>
        <w:tc>
          <w:tcPr>
            <w:tcW w:w="1266" w:type="dxa"/>
            <w:tcBorders>
              <w:top w:val="single" w:sz="8" w:space="0" w:color="auto"/>
              <w:left w:val="nil"/>
              <w:bottom w:val="single" w:sz="8" w:space="0" w:color="auto"/>
              <w:right w:val="nil"/>
            </w:tcBorders>
            <w:shd w:val="clear" w:color="auto" w:fill="auto"/>
            <w:hideMark/>
          </w:tcPr>
          <w:p w14:paraId="4E43DBE1" w14:textId="77777777" w:rsidR="00F338AD" w:rsidRPr="00F338AD" w:rsidRDefault="00F338AD" w:rsidP="00F338AD">
            <w:pPr>
              <w:jc w:val="center"/>
              <w:rPr>
                <w:sz w:val="20"/>
                <w:szCs w:val="20"/>
              </w:rPr>
            </w:pPr>
            <w:r w:rsidRPr="00F338AD">
              <w:rPr>
                <w:sz w:val="20"/>
                <w:szCs w:val="20"/>
              </w:rPr>
              <w:t>0</w:t>
            </w:r>
          </w:p>
        </w:tc>
        <w:tc>
          <w:tcPr>
            <w:tcW w:w="1127" w:type="dxa"/>
            <w:tcBorders>
              <w:top w:val="single" w:sz="8" w:space="0" w:color="auto"/>
              <w:left w:val="single" w:sz="8" w:space="0" w:color="auto"/>
              <w:bottom w:val="single" w:sz="8" w:space="0" w:color="auto"/>
              <w:right w:val="single" w:sz="8" w:space="0" w:color="auto"/>
            </w:tcBorders>
            <w:shd w:val="clear" w:color="auto" w:fill="auto"/>
            <w:hideMark/>
          </w:tcPr>
          <w:p w14:paraId="1C572154" w14:textId="77777777" w:rsidR="00F338AD" w:rsidRPr="00F338AD" w:rsidRDefault="00F338AD" w:rsidP="00F338AD">
            <w:pPr>
              <w:jc w:val="center"/>
              <w:rPr>
                <w:sz w:val="20"/>
                <w:szCs w:val="20"/>
              </w:rPr>
            </w:pPr>
            <w:r w:rsidRPr="00F338AD">
              <w:rPr>
                <w:sz w:val="20"/>
                <w:szCs w:val="20"/>
              </w:rPr>
              <w:t>1.77E-09</w:t>
            </w:r>
          </w:p>
        </w:tc>
        <w:tc>
          <w:tcPr>
            <w:tcW w:w="1272" w:type="dxa"/>
            <w:tcBorders>
              <w:top w:val="single" w:sz="8" w:space="0" w:color="auto"/>
              <w:left w:val="nil"/>
              <w:bottom w:val="single" w:sz="8" w:space="0" w:color="auto"/>
              <w:right w:val="nil"/>
            </w:tcBorders>
            <w:shd w:val="clear" w:color="auto" w:fill="auto"/>
            <w:hideMark/>
          </w:tcPr>
          <w:p w14:paraId="55A65E25" w14:textId="77777777" w:rsidR="00F338AD" w:rsidRPr="00F338AD" w:rsidRDefault="00F338AD" w:rsidP="00F338AD">
            <w:pPr>
              <w:jc w:val="center"/>
              <w:rPr>
                <w:sz w:val="20"/>
                <w:szCs w:val="20"/>
              </w:rPr>
            </w:pPr>
            <w:r w:rsidRPr="00F338AD">
              <w:rPr>
                <w:sz w:val="20"/>
                <w:szCs w:val="20"/>
              </w:rPr>
              <w:t>1.01E-09</w:t>
            </w:r>
          </w:p>
        </w:tc>
        <w:tc>
          <w:tcPr>
            <w:tcW w:w="1150" w:type="dxa"/>
            <w:tcBorders>
              <w:top w:val="single" w:sz="8" w:space="0" w:color="auto"/>
              <w:left w:val="single" w:sz="8" w:space="0" w:color="auto"/>
              <w:bottom w:val="single" w:sz="8" w:space="0" w:color="auto"/>
              <w:right w:val="single" w:sz="8" w:space="0" w:color="auto"/>
            </w:tcBorders>
            <w:shd w:val="clear" w:color="auto" w:fill="auto"/>
            <w:hideMark/>
          </w:tcPr>
          <w:p w14:paraId="6A7687FB" w14:textId="77777777" w:rsidR="00F338AD" w:rsidRPr="00F338AD" w:rsidRDefault="00F338AD" w:rsidP="00F338AD">
            <w:pPr>
              <w:jc w:val="center"/>
              <w:rPr>
                <w:sz w:val="20"/>
                <w:szCs w:val="20"/>
              </w:rPr>
            </w:pPr>
            <w:r w:rsidRPr="00F338AD">
              <w:rPr>
                <w:sz w:val="20"/>
                <w:szCs w:val="20"/>
              </w:rPr>
              <w:t>5.80E-10</w:t>
            </w:r>
          </w:p>
        </w:tc>
        <w:tc>
          <w:tcPr>
            <w:tcW w:w="1150" w:type="dxa"/>
            <w:tcBorders>
              <w:top w:val="single" w:sz="8" w:space="0" w:color="auto"/>
              <w:left w:val="nil"/>
              <w:bottom w:val="single" w:sz="8" w:space="0" w:color="auto"/>
              <w:right w:val="single" w:sz="8" w:space="0" w:color="auto"/>
            </w:tcBorders>
          </w:tcPr>
          <w:p w14:paraId="604BA084" w14:textId="77777777" w:rsidR="00F338AD" w:rsidRPr="00F338AD" w:rsidRDefault="00F338AD" w:rsidP="00F338AD">
            <w:pPr>
              <w:jc w:val="center"/>
              <w:rPr>
                <w:sz w:val="20"/>
                <w:szCs w:val="20"/>
              </w:rPr>
            </w:pPr>
            <w:r w:rsidRPr="00F338AD">
              <w:rPr>
                <w:sz w:val="20"/>
                <w:szCs w:val="20"/>
              </w:rPr>
              <w:t>8.52E-10</w:t>
            </w:r>
          </w:p>
        </w:tc>
      </w:tr>
    </w:tbl>
    <w:p w14:paraId="22886B16" w14:textId="77777777" w:rsidR="007F674A" w:rsidRDefault="007F674A" w:rsidP="00D63F2B"/>
    <w:p w14:paraId="6680F83E" w14:textId="77777777" w:rsidR="009C2BED" w:rsidRDefault="00E77227" w:rsidP="00D63F2B">
      <w:r>
        <w:t xml:space="preserve">Table 5 shows that the delay is also negatively </w:t>
      </w:r>
      <w:r w:rsidR="0063357E">
        <w:t>affected</w:t>
      </w:r>
      <w:r>
        <w:t xml:space="preserve"> by larger transistors. This relationship is plotted in figure </w:t>
      </w:r>
      <w:r w:rsidR="0063357E">
        <w:t>8 for the sum</w:t>
      </w:r>
      <w:r w:rsidR="009C2BED">
        <w:t xml:space="preserve">. On the plot are the high to low and low to high delays. </w:t>
      </w:r>
    </w:p>
    <w:p w14:paraId="7CC046C6" w14:textId="77777777" w:rsidR="009C2BED" w:rsidRDefault="009C2BED" w:rsidP="00D63F2B"/>
    <w:p w14:paraId="77681B7A" w14:textId="77777777" w:rsidR="009C2BED" w:rsidRDefault="009C2BED" w:rsidP="009C2BED">
      <w:pPr>
        <w:jc w:val="center"/>
      </w:pPr>
      <w:r>
        <w:rPr>
          <w:noProof/>
        </w:rPr>
        <w:drawing>
          <wp:inline distT="0" distB="0" distL="0" distR="0" wp14:anchorId="32CC5C73" wp14:editId="65036E6F">
            <wp:extent cx="4017762" cy="249555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lltimenocapvs.png"/>
                    <pic:cNvPicPr/>
                  </pic:nvPicPr>
                  <pic:blipFill>
                    <a:blip r:embed="rId16">
                      <a:extLst>
                        <a:ext uri="{28A0092B-C50C-407E-A947-70E740481C1C}">
                          <a14:useLocalDpi xmlns:a14="http://schemas.microsoft.com/office/drawing/2010/main" val="0"/>
                        </a:ext>
                      </a:extLst>
                    </a:blip>
                    <a:stretch>
                      <a:fillRect/>
                    </a:stretch>
                  </pic:blipFill>
                  <pic:spPr>
                    <a:xfrm>
                      <a:off x="0" y="0"/>
                      <a:ext cx="4030961" cy="2503749"/>
                    </a:xfrm>
                    <a:prstGeom prst="rect">
                      <a:avLst/>
                    </a:prstGeom>
                  </pic:spPr>
                </pic:pic>
              </a:graphicData>
            </a:graphic>
          </wp:inline>
        </w:drawing>
      </w:r>
    </w:p>
    <w:p w14:paraId="6FF319C5" w14:textId="77777777" w:rsidR="009C2BED" w:rsidRPr="009C5BC6" w:rsidRDefault="009C2BED" w:rsidP="009C2BED">
      <w:pPr>
        <w:jc w:val="center"/>
        <w:rPr>
          <w:rFonts w:cs="Times New Roman"/>
        </w:rPr>
      </w:pPr>
      <w:r w:rsidRPr="009C5BC6">
        <w:rPr>
          <w:rFonts w:cs="Times New Roman"/>
          <w:b/>
        </w:rPr>
        <w:t xml:space="preserve">Fig. </w:t>
      </w:r>
      <w:r>
        <w:rPr>
          <w:rFonts w:cs="Times New Roman"/>
          <w:b/>
        </w:rPr>
        <w:t>8</w:t>
      </w:r>
      <w:r w:rsidRPr="009C5BC6">
        <w:rPr>
          <w:rFonts w:cs="Times New Roman"/>
          <w:b/>
        </w:rPr>
        <w:t xml:space="preserve">: </w:t>
      </w:r>
      <w:r>
        <w:rPr>
          <w:rFonts w:cs="Times New Roman"/>
        </w:rPr>
        <w:t>Delay vs W/L Ratio for Sum</w:t>
      </w:r>
    </w:p>
    <w:p w14:paraId="5C307D8C" w14:textId="77777777" w:rsidR="009C2BED" w:rsidRDefault="009C2BED" w:rsidP="00D63F2B"/>
    <w:p w14:paraId="4B4D3BC0" w14:textId="77777777" w:rsidR="004341F5" w:rsidRDefault="004341F5" w:rsidP="00D63F2B">
      <w:r>
        <w:t xml:space="preserve">The delay increases for the most part with larger transistors. </w:t>
      </w:r>
      <w:r>
        <w:t xml:space="preserve">Figure 9 shows the delays HL and LH for carry. </w:t>
      </w:r>
    </w:p>
    <w:p w14:paraId="6CFA110F" w14:textId="77777777" w:rsidR="004341F5" w:rsidRDefault="004341F5" w:rsidP="00D63F2B"/>
    <w:p w14:paraId="506D6442" w14:textId="77777777" w:rsidR="009C2BED" w:rsidRDefault="009C2BED" w:rsidP="009C2BED">
      <w:pPr>
        <w:jc w:val="center"/>
      </w:pPr>
      <w:r>
        <w:rPr>
          <w:noProof/>
        </w:rPr>
        <w:drawing>
          <wp:inline distT="0" distB="0" distL="0" distR="0" wp14:anchorId="4FB07D2D" wp14:editId="40BF13EB">
            <wp:extent cx="3972270" cy="248629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lltimenocapvs.png"/>
                    <pic:cNvPicPr/>
                  </pic:nvPicPr>
                  <pic:blipFill>
                    <a:blip r:embed="rId17">
                      <a:extLst>
                        <a:ext uri="{28A0092B-C50C-407E-A947-70E740481C1C}">
                          <a14:useLocalDpi xmlns:a14="http://schemas.microsoft.com/office/drawing/2010/main" val="0"/>
                        </a:ext>
                      </a:extLst>
                    </a:blip>
                    <a:stretch>
                      <a:fillRect/>
                    </a:stretch>
                  </pic:blipFill>
                  <pic:spPr>
                    <a:xfrm>
                      <a:off x="0" y="0"/>
                      <a:ext cx="3972270" cy="2486293"/>
                    </a:xfrm>
                    <a:prstGeom prst="rect">
                      <a:avLst/>
                    </a:prstGeom>
                  </pic:spPr>
                </pic:pic>
              </a:graphicData>
            </a:graphic>
          </wp:inline>
        </w:drawing>
      </w:r>
    </w:p>
    <w:p w14:paraId="0FAC22E7" w14:textId="77777777" w:rsidR="009C2BED" w:rsidRPr="009C5BC6" w:rsidRDefault="009C2BED" w:rsidP="009C2BED">
      <w:pPr>
        <w:jc w:val="center"/>
        <w:rPr>
          <w:rFonts w:cs="Times New Roman"/>
        </w:rPr>
      </w:pPr>
      <w:r w:rsidRPr="009C5BC6">
        <w:rPr>
          <w:rFonts w:cs="Times New Roman"/>
          <w:b/>
        </w:rPr>
        <w:t xml:space="preserve">Fig. </w:t>
      </w:r>
      <w:r>
        <w:rPr>
          <w:rFonts w:cs="Times New Roman"/>
          <w:b/>
        </w:rPr>
        <w:t>9</w:t>
      </w:r>
      <w:r w:rsidRPr="009C5BC6">
        <w:rPr>
          <w:rFonts w:cs="Times New Roman"/>
          <w:b/>
        </w:rPr>
        <w:t xml:space="preserve">: </w:t>
      </w:r>
      <w:r>
        <w:rPr>
          <w:rFonts w:cs="Times New Roman"/>
        </w:rPr>
        <w:t xml:space="preserve">Delay vs W/L </w:t>
      </w:r>
      <w:r>
        <w:rPr>
          <w:rFonts w:cs="Times New Roman"/>
        </w:rPr>
        <w:t>R</w:t>
      </w:r>
      <w:r>
        <w:rPr>
          <w:rFonts w:cs="Times New Roman"/>
        </w:rPr>
        <w:t xml:space="preserve">atio for </w:t>
      </w:r>
      <w:r>
        <w:rPr>
          <w:rFonts w:cs="Times New Roman"/>
        </w:rPr>
        <w:t>Carry</w:t>
      </w:r>
    </w:p>
    <w:p w14:paraId="59C3B31C" w14:textId="77777777" w:rsidR="009C2BED" w:rsidRDefault="009C2BED" w:rsidP="00D63F2B"/>
    <w:p w14:paraId="43BB260B" w14:textId="77777777" w:rsidR="00B63FD0" w:rsidRDefault="004341F5" w:rsidP="00D63F2B">
      <w:r>
        <w:t>The delay increases for the most part with larger transistors.</w:t>
      </w:r>
      <w:r w:rsidR="0041638A">
        <w:t xml:space="preserve"> </w:t>
      </w:r>
      <w:r w:rsidR="00044AC0">
        <w:t xml:space="preserve">The delay tends to get worse and worse for each as the transistors get larger and larger. That is why the best delay is obtained by using the smallest circuits with the smallest widths. The capacitances really add up. </w:t>
      </w:r>
      <w:r w:rsidR="004C1218">
        <w:t>So,</w:t>
      </w:r>
      <w:r w:rsidR="00044AC0">
        <w:t xml:space="preserve"> the best sized transistor in this exercise </w:t>
      </w:r>
      <w:r w:rsidR="004C1218">
        <w:t xml:space="preserve">was </w:t>
      </w:r>
      <w:r w:rsidR="008B009D">
        <w:t>a PMOS with a W/L ratio of 8 and the NMOS structure associated with this PMOS structure had a ratio of 4W/L</w:t>
      </w:r>
      <w:r w:rsidR="00FD2106">
        <w:t>.</w:t>
      </w:r>
    </w:p>
    <w:p w14:paraId="7DAF4AE9" w14:textId="77777777" w:rsidR="00D33E1B" w:rsidRDefault="00D33E1B" w:rsidP="00D63F2B"/>
    <w:p w14:paraId="48D9C175" w14:textId="77777777" w:rsidR="00B63FD0" w:rsidRDefault="00B63FD0" w:rsidP="00D63F2B"/>
    <w:p w14:paraId="64DF863C" w14:textId="77777777" w:rsidR="00D63F2B" w:rsidRDefault="00D63F2B" w:rsidP="002E6233">
      <w:pPr>
        <w:pStyle w:val="Heading1"/>
      </w:pPr>
      <w:bookmarkStart w:id="5" w:name="_Toc20412708"/>
      <w:r>
        <w:t>CONCLUSION</w:t>
      </w:r>
      <w:r w:rsidR="002E6233">
        <w:t>S</w:t>
      </w:r>
      <w:bookmarkEnd w:id="5"/>
    </w:p>
    <w:p w14:paraId="6E2D98BD" w14:textId="77777777" w:rsidR="00D63F2B" w:rsidRDefault="00D63F2B" w:rsidP="00D63F2B"/>
    <w:p w14:paraId="66498EE8" w14:textId="77777777" w:rsidR="00C15D01" w:rsidRDefault="00E57280" w:rsidP="00C15D01">
      <w:r>
        <w:t>This exercise was a success.</w:t>
      </w:r>
      <w:r w:rsidR="000D7F7B">
        <w:t xml:space="preserve"> </w:t>
      </w:r>
      <w:r w:rsidR="00DC3917">
        <w:t>CMOS devices are crucial in small circuits and the exercise performed included building a Mirror Adder circuit. The objectives were to see how sizing of the transistor widths affects output. This is with respect to timing and proper operation.</w:t>
      </w:r>
      <w:r w:rsidR="00C15D01">
        <w:t xml:space="preserve"> </w:t>
      </w:r>
      <w:r w:rsidR="00C15D01">
        <w:t>Another important observation from the exercise is that the PMOS and NMOS transistors must have their Width to length ratios balanced according to the circuit layout or else it will not operate as desired.</w:t>
      </w:r>
      <w:r w:rsidR="00C15D01">
        <w:t xml:space="preserve"> </w:t>
      </w:r>
      <w:r w:rsidR="00C15D01">
        <w:t>At 125 degrees Celsius, the overall max input frequency for no output capacitance is 10.3Ghz, and the max throughput with no capacitance is 27.7Ghz. The overall max input frequency for 120fF output capacitance is 297Mhz, and the max throughput with 120fF capacitance is 640Mhz.</w:t>
      </w:r>
      <w:r w:rsidR="00C15D01">
        <w:t xml:space="preserve"> </w:t>
      </w:r>
      <w:r w:rsidR="00C15D01">
        <w:t>With a 120fF load added, percent change is -97.22% for throughput frequency and -87.83% for input frequency.</w:t>
      </w:r>
      <w:r w:rsidR="000E7CAF">
        <w:t xml:space="preserve"> And when considering delays, </w:t>
      </w:r>
      <w:r w:rsidR="000E7CAF">
        <w:t>the best sized transistor in this exercise was a PMOS with a W/L ratio of 8 and the NMOS structure associated with this PMOS structure had a ratio of 4W/L.</w:t>
      </w:r>
    </w:p>
    <w:p w14:paraId="2EFC4B0D" w14:textId="77777777" w:rsidR="00F972B6" w:rsidRPr="009150D0" w:rsidRDefault="00F972B6" w:rsidP="009150D0">
      <w:bookmarkStart w:id="6" w:name="_GoBack"/>
      <w:bookmarkEnd w:id="6"/>
    </w:p>
    <w:sectPr w:rsidR="00F972B6" w:rsidRPr="009150D0" w:rsidSect="00704B9A">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4A61B" w14:textId="77777777" w:rsidR="005A1955" w:rsidRDefault="005A1955" w:rsidP="00041348">
      <w:pPr>
        <w:spacing w:line="240" w:lineRule="auto"/>
      </w:pPr>
      <w:r>
        <w:separator/>
      </w:r>
    </w:p>
  </w:endnote>
  <w:endnote w:type="continuationSeparator" w:id="0">
    <w:p w14:paraId="670B4FAE" w14:textId="77777777" w:rsidR="005A1955" w:rsidRDefault="005A1955" w:rsidP="000413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AB22A" w14:textId="77777777" w:rsidR="003C60BB" w:rsidRDefault="003C60BB" w:rsidP="00041348">
    <w:pPr>
      <w:pStyle w:val="Footer"/>
      <w:jc w:val="right"/>
    </w:pPr>
    <w:r>
      <w:t xml:space="preserve">Page </w:t>
    </w:r>
    <w:r>
      <w:rPr>
        <w:b/>
      </w:rPr>
      <w:fldChar w:fldCharType="begin"/>
    </w:r>
    <w:r>
      <w:rPr>
        <w:b/>
      </w:rPr>
      <w:instrText xml:space="preserve"> PAGE  \* Arabic  \* MERGEFORMAT </w:instrText>
    </w:r>
    <w:r>
      <w:rPr>
        <w:b/>
      </w:rPr>
      <w:fldChar w:fldCharType="separate"/>
    </w:r>
    <w:r>
      <w:rPr>
        <w:b/>
        <w:noProof/>
      </w:rPr>
      <w:t>3</w:t>
    </w:r>
    <w:r>
      <w:rPr>
        <w:b/>
      </w:rPr>
      <w:fldChar w:fldCharType="end"/>
    </w:r>
    <w:r>
      <w:t xml:space="preserve"> of </w:t>
    </w:r>
    <w:r>
      <w:rPr>
        <w:b/>
      </w:rPr>
      <w:fldChar w:fldCharType="begin"/>
    </w:r>
    <w:r>
      <w:rPr>
        <w:b/>
      </w:rPr>
      <w:instrText xml:space="preserve"> NUMPAGES  \* Arabic  \* MERGEFORMAT </w:instrText>
    </w:r>
    <w:r>
      <w:rPr>
        <w:b/>
      </w:rPr>
      <w:fldChar w:fldCharType="separate"/>
    </w:r>
    <w:r>
      <w:rPr>
        <w:b/>
        <w:noProof/>
      </w:rPr>
      <w:t>5</w:t>
    </w:r>
    <w:r>
      <w:rPr>
        <w:b/>
      </w:rPr>
      <w:fldChar w:fldCharType="end"/>
    </w:r>
  </w:p>
  <w:p w14:paraId="3291C00A" w14:textId="77777777" w:rsidR="003C60BB" w:rsidRDefault="003C60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92EC3" w14:textId="77777777" w:rsidR="005A1955" w:rsidRDefault="005A1955" w:rsidP="00041348">
      <w:pPr>
        <w:spacing w:line="240" w:lineRule="auto"/>
      </w:pPr>
      <w:r>
        <w:separator/>
      </w:r>
    </w:p>
  </w:footnote>
  <w:footnote w:type="continuationSeparator" w:id="0">
    <w:p w14:paraId="2914391C" w14:textId="77777777" w:rsidR="005A1955" w:rsidRDefault="005A1955" w:rsidP="000413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F1E57"/>
    <w:multiLevelType w:val="hybridMultilevel"/>
    <w:tmpl w:val="65E80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B04C0"/>
    <w:multiLevelType w:val="hybridMultilevel"/>
    <w:tmpl w:val="CC50B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B9A"/>
    <w:rsid w:val="00006B0A"/>
    <w:rsid w:val="00036327"/>
    <w:rsid w:val="00037303"/>
    <w:rsid w:val="00037683"/>
    <w:rsid w:val="000412CB"/>
    <w:rsid w:val="00041348"/>
    <w:rsid w:val="00044AC0"/>
    <w:rsid w:val="00074FBF"/>
    <w:rsid w:val="00084397"/>
    <w:rsid w:val="000A6FA5"/>
    <w:rsid w:val="000B332C"/>
    <w:rsid w:val="000C0F95"/>
    <w:rsid w:val="000D7F7B"/>
    <w:rsid w:val="000E7CAF"/>
    <w:rsid w:val="000F2A92"/>
    <w:rsid w:val="000F7C6B"/>
    <w:rsid w:val="00112519"/>
    <w:rsid w:val="001224B8"/>
    <w:rsid w:val="00126A4B"/>
    <w:rsid w:val="00162CD9"/>
    <w:rsid w:val="0017724A"/>
    <w:rsid w:val="001B3D3D"/>
    <w:rsid w:val="001B4AD7"/>
    <w:rsid w:val="001C4C2A"/>
    <w:rsid w:val="001F5799"/>
    <w:rsid w:val="00227505"/>
    <w:rsid w:val="00236B08"/>
    <w:rsid w:val="002B5A10"/>
    <w:rsid w:val="002B71B2"/>
    <w:rsid w:val="002C3817"/>
    <w:rsid w:val="002C56D0"/>
    <w:rsid w:val="002C6B27"/>
    <w:rsid w:val="002D59F1"/>
    <w:rsid w:val="002E6233"/>
    <w:rsid w:val="00355288"/>
    <w:rsid w:val="00373928"/>
    <w:rsid w:val="00393B47"/>
    <w:rsid w:val="003C60BB"/>
    <w:rsid w:val="003C7909"/>
    <w:rsid w:val="0041638A"/>
    <w:rsid w:val="004341F5"/>
    <w:rsid w:val="004545C0"/>
    <w:rsid w:val="004C1218"/>
    <w:rsid w:val="0056007E"/>
    <w:rsid w:val="00564E0C"/>
    <w:rsid w:val="00580A1D"/>
    <w:rsid w:val="005827AC"/>
    <w:rsid w:val="005931B0"/>
    <w:rsid w:val="005A1955"/>
    <w:rsid w:val="005B1EBF"/>
    <w:rsid w:val="005D00C9"/>
    <w:rsid w:val="005F1ABE"/>
    <w:rsid w:val="0063357E"/>
    <w:rsid w:val="00655E73"/>
    <w:rsid w:val="006666FD"/>
    <w:rsid w:val="0068282F"/>
    <w:rsid w:val="00683557"/>
    <w:rsid w:val="00694807"/>
    <w:rsid w:val="006B6A9B"/>
    <w:rsid w:val="006F39C0"/>
    <w:rsid w:val="006F518F"/>
    <w:rsid w:val="00704B9A"/>
    <w:rsid w:val="00745260"/>
    <w:rsid w:val="00746FB7"/>
    <w:rsid w:val="007722A9"/>
    <w:rsid w:val="007938DF"/>
    <w:rsid w:val="007C436A"/>
    <w:rsid w:val="007E0EF5"/>
    <w:rsid w:val="007E72B0"/>
    <w:rsid w:val="007F674A"/>
    <w:rsid w:val="00826440"/>
    <w:rsid w:val="00831BC7"/>
    <w:rsid w:val="00832D3A"/>
    <w:rsid w:val="008420B8"/>
    <w:rsid w:val="00850BC3"/>
    <w:rsid w:val="00860888"/>
    <w:rsid w:val="00866F94"/>
    <w:rsid w:val="008738F4"/>
    <w:rsid w:val="00873B9E"/>
    <w:rsid w:val="00877E65"/>
    <w:rsid w:val="008B009D"/>
    <w:rsid w:val="008B5466"/>
    <w:rsid w:val="008C4665"/>
    <w:rsid w:val="008D5523"/>
    <w:rsid w:val="009150D0"/>
    <w:rsid w:val="00934477"/>
    <w:rsid w:val="00955150"/>
    <w:rsid w:val="00975185"/>
    <w:rsid w:val="0097791B"/>
    <w:rsid w:val="00983F88"/>
    <w:rsid w:val="009C2BED"/>
    <w:rsid w:val="009F03C3"/>
    <w:rsid w:val="00A030A9"/>
    <w:rsid w:val="00A267B2"/>
    <w:rsid w:val="00A466FC"/>
    <w:rsid w:val="00A65C3D"/>
    <w:rsid w:val="00A7131C"/>
    <w:rsid w:val="00A72821"/>
    <w:rsid w:val="00A82133"/>
    <w:rsid w:val="00A872BE"/>
    <w:rsid w:val="00AA2852"/>
    <w:rsid w:val="00AD76DC"/>
    <w:rsid w:val="00B165F6"/>
    <w:rsid w:val="00B20C29"/>
    <w:rsid w:val="00B221FC"/>
    <w:rsid w:val="00B24AD2"/>
    <w:rsid w:val="00B401AE"/>
    <w:rsid w:val="00B56BDC"/>
    <w:rsid w:val="00B63FD0"/>
    <w:rsid w:val="00B7156C"/>
    <w:rsid w:val="00B82F7A"/>
    <w:rsid w:val="00BB3BAD"/>
    <w:rsid w:val="00BD192F"/>
    <w:rsid w:val="00BD7B10"/>
    <w:rsid w:val="00BF1707"/>
    <w:rsid w:val="00C15D01"/>
    <w:rsid w:val="00CA1D51"/>
    <w:rsid w:val="00CE0F28"/>
    <w:rsid w:val="00CF15C8"/>
    <w:rsid w:val="00D15831"/>
    <w:rsid w:val="00D33E1B"/>
    <w:rsid w:val="00D367CD"/>
    <w:rsid w:val="00D63F2B"/>
    <w:rsid w:val="00DA55A3"/>
    <w:rsid w:val="00DA60C5"/>
    <w:rsid w:val="00DB40C1"/>
    <w:rsid w:val="00DC242F"/>
    <w:rsid w:val="00DC3917"/>
    <w:rsid w:val="00DF35DF"/>
    <w:rsid w:val="00E23F8D"/>
    <w:rsid w:val="00E40169"/>
    <w:rsid w:val="00E51BE3"/>
    <w:rsid w:val="00E51E7D"/>
    <w:rsid w:val="00E57280"/>
    <w:rsid w:val="00E77227"/>
    <w:rsid w:val="00EA1A85"/>
    <w:rsid w:val="00F2386E"/>
    <w:rsid w:val="00F338AD"/>
    <w:rsid w:val="00F8205E"/>
    <w:rsid w:val="00F83D84"/>
    <w:rsid w:val="00F90048"/>
    <w:rsid w:val="00F972B6"/>
    <w:rsid w:val="00FA762D"/>
    <w:rsid w:val="00FB484A"/>
    <w:rsid w:val="00FB4B54"/>
    <w:rsid w:val="00FB6EEF"/>
    <w:rsid w:val="00FD2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857F1"/>
  <w15:docId w15:val="{20532E3A-A998-4D1D-B091-508A69AC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7B2"/>
    <w:pPr>
      <w:spacing w:after="0"/>
      <w:jc w:val="both"/>
    </w:pPr>
    <w:rPr>
      <w:rFonts w:ascii="Times New Roman" w:hAnsi="Times New Roman"/>
      <w:sz w:val="24"/>
    </w:rPr>
  </w:style>
  <w:style w:type="paragraph" w:styleId="Heading1">
    <w:name w:val="heading 1"/>
    <w:basedOn w:val="Normal"/>
    <w:next w:val="Normal"/>
    <w:link w:val="Heading1Char"/>
    <w:uiPriority w:val="9"/>
    <w:qFormat/>
    <w:rsid w:val="008738F4"/>
    <w:pPr>
      <w:keepNext/>
      <w:keepLines/>
      <w:spacing w:line="240" w:lineRule="auto"/>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738F4"/>
    <w:pPr>
      <w:keepNext/>
      <w:keepLines/>
      <w:spacing w:line="240" w:lineRule="auto"/>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8F4"/>
    <w:rPr>
      <w:rFonts w:ascii="Times New Roman" w:eastAsiaTheme="majorEastAsia" w:hAnsi="Times New Roman" w:cstheme="majorBidi"/>
      <w:b/>
      <w:bCs/>
      <w:sz w:val="28"/>
      <w:szCs w:val="28"/>
    </w:rPr>
  </w:style>
  <w:style w:type="paragraph" w:styleId="TOCHeading">
    <w:name w:val="TOC Heading"/>
    <w:basedOn w:val="Heading1"/>
    <w:next w:val="Normal"/>
    <w:uiPriority w:val="39"/>
    <w:semiHidden/>
    <w:unhideWhenUsed/>
    <w:qFormat/>
    <w:rsid w:val="008738F4"/>
    <w:pPr>
      <w:jc w:val="left"/>
      <w:outlineLvl w:val="9"/>
    </w:pPr>
    <w:rPr>
      <w:lang w:eastAsia="ja-JP"/>
    </w:rPr>
  </w:style>
  <w:style w:type="paragraph" w:styleId="BalloonText">
    <w:name w:val="Balloon Text"/>
    <w:basedOn w:val="Normal"/>
    <w:link w:val="BalloonTextChar"/>
    <w:uiPriority w:val="99"/>
    <w:semiHidden/>
    <w:unhideWhenUsed/>
    <w:rsid w:val="008738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8F4"/>
    <w:rPr>
      <w:rFonts w:ascii="Tahoma" w:hAnsi="Tahoma" w:cs="Tahoma"/>
      <w:sz w:val="16"/>
      <w:szCs w:val="16"/>
    </w:rPr>
  </w:style>
  <w:style w:type="character" w:customStyle="1" w:styleId="Heading2Char">
    <w:name w:val="Heading 2 Char"/>
    <w:basedOn w:val="DefaultParagraphFont"/>
    <w:link w:val="Heading2"/>
    <w:uiPriority w:val="9"/>
    <w:semiHidden/>
    <w:rsid w:val="008738F4"/>
    <w:rPr>
      <w:rFonts w:ascii="Times New Roman" w:eastAsiaTheme="majorEastAsia" w:hAnsi="Times New Roman" w:cstheme="majorBidi"/>
      <w:b/>
      <w:bCs/>
      <w:sz w:val="26"/>
      <w:szCs w:val="26"/>
    </w:rPr>
  </w:style>
  <w:style w:type="paragraph" w:styleId="ListParagraph">
    <w:name w:val="List Paragraph"/>
    <w:basedOn w:val="Normal"/>
    <w:uiPriority w:val="34"/>
    <w:qFormat/>
    <w:rsid w:val="00D63F2B"/>
    <w:pPr>
      <w:ind w:left="720"/>
      <w:contextualSpacing/>
    </w:pPr>
  </w:style>
  <w:style w:type="paragraph" w:styleId="Caption">
    <w:name w:val="caption"/>
    <w:basedOn w:val="Normal"/>
    <w:next w:val="Normal"/>
    <w:uiPriority w:val="35"/>
    <w:unhideWhenUsed/>
    <w:qFormat/>
    <w:rsid w:val="00FB4B54"/>
    <w:pPr>
      <w:spacing w:line="240" w:lineRule="auto"/>
    </w:pPr>
    <w:rPr>
      <w:b/>
      <w:bCs/>
      <w:szCs w:val="18"/>
    </w:rPr>
  </w:style>
  <w:style w:type="character" w:styleId="PlaceholderText">
    <w:name w:val="Placeholder Text"/>
    <w:basedOn w:val="DefaultParagraphFont"/>
    <w:uiPriority w:val="99"/>
    <w:semiHidden/>
    <w:rsid w:val="00B24AD2"/>
    <w:rPr>
      <w:color w:val="808080"/>
    </w:rPr>
  </w:style>
  <w:style w:type="paragraph" w:styleId="TOC1">
    <w:name w:val="toc 1"/>
    <w:basedOn w:val="Normal"/>
    <w:next w:val="Normal"/>
    <w:autoRedefine/>
    <w:uiPriority w:val="39"/>
    <w:unhideWhenUsed/>
    <w:rsid w:val="002E6233"/>
    <w:pPr>
      <w:spacing w:after="100"/>
    </w:pPr>
  </w:style>
  <w:style w:type="character" w:styleId="Hyperlink">
    <w:name w:val="Hyperlink"/>
    <w:basedOn w:val="DefaultParagraphFont"/>
    <w:uiPriority w:val="99"/>
    <w:unhideWhenUsed/>
    <w:rsid w:val="002E6233"/>
    <w:rPr>
      <w:color w:val="0000FF" w:themeColor="hyperlink"/>
      <w:u w:val="single"/>
    </w:rPr>
  </w:style>
  <w:style w:type="paragraph" w:styleId="Header">
    <w:name w:val="header"/>
    <w:basedOn w:val="Normal"/>
    <w:link w:val="HeaderChar"/>
    <w:uiPriority w:val="99"/>
    <w:unhideWhenUsed/>
    <w:rsid w:val="00041348"/>
    <w:pPr>
      <w:tabs>
        <w:tab w:val="center" w:pos="4680"/>
        <w:tab w:val="right" w:pos="9360"/>
      </w:tabs>
      <w:spacing w:line="240" w:lineRule="auto"/>
    </w:pPr>
  </w:style>
  <w:style w:type="character" w:customStyle="1" w:styleId="HeaderChar">
    <w:name w:val="Header Char"/>
    <w:basedOn w:val="DefaultParagraphFont"/>
    <w:link w:val="Header"/>
    <w:uiPriority w:val="99"/>
    <w:rsid w:val="00041348"/>
    <w:rPr>
      <w:rFonts w:ascii="Times New Roman" w:hAnsi="Times New Roman"/>
      <w:sz w:val="24"/>
    </w:rPr>
  </w:style>
  <w:style w:type="paragraph" w:styleId="Footer">
    <w:name w:val="footer"/>
    <w:basedOn w:val="Normal"/>
    <w:link w:val="FooterChar"/>
    <w:uiPriority w:val="99"/>
    <w:unhideWhenUsed/>
    <w:rsid w:val="00041348"/>
    <w:pPr>
      <w:tabs>
        <w:tab w:val="center" w:pos="4680"/>
        <w:tab w:val="right" w:pos="9360"/>
      </w:tabs>
      <w:spacing w:line="240" w:lineRule="auto"/>
    </w:pPr>
  </w:style>
  <w:style w:type="character" w:customStyle="1" w:styleId="FooterChar">
    <w:name w:val="Footer Char"/>
    <w:basedOn w:val="DefaultParagraphFont"/>
    <w:link w:val="Footer"/>
    <w:uiPriority w:val="99"/>
    <w:rsid w:val="0004134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702212">
      <w:bodyDiv w:val="1"/>
      <w:marLeft w:val="0"/>
      <w:marRight w:val="0"/>
      <w:marTop w:val="0"/>
      <w:marBottom w:val="0"/>
      <w:divBdr>
        <w:top w:val="none" w:sz="0" w:space="0" w:color="auto"/>
        <w:left w:val="none" w:sz="0" w:space="0" w:color="auto"/>
        <w:bottom w:val="none" w:sz="0" w:space="0" w:color="auto"/>
        <w:right w:val="none" w:sz="0" w:space="0" w:color="auto"/>
      </w:divBdr>
    </w:div>
    <w:div w:id="878317154">
      <w:bodyDiv w:val="1"/>
      <w:marLeft w:val="0"/>
      <w:marRight w:val="0"/>
      <w:marTop w:val="0"/>
      <w:marBottom w:val="0"/>
      <w:divBdr>
        <w:top w:val="none" w:sz="0" w:space="0" w:color="auto"/>
        <w:left w:val="none" w:sz="0" w:space="0" w:color="auto"/>
        <w:bottom w:val="none" w:sz="0" w:space="0" w:color="auto"/>
        <w:right w:val="none" w:sz="0" w:space="0" w:color="auto"/>
      </w:divBdr>
      <w:divsChild>
        <w:div w:id="1376393985">
          <w:marLeft w:val="0"/>
          <w:marRight w:val="0"/>
          <w:marTop w:val="0"/>
          <w:marBottom w:val="0"/>
          <w:divBdr>
            <w:top w:val="none" w:sz="0" w:space="0" w:color="auto"/>
            <w:left w:val="none" w:sz="0" w:space="0" w:color="auto"/>
            <w:bottom w:val="none" w:sz="0" w:space="0" w:color="auto"/>
            <w:right w:val="none" w:sz="0" w:space="0" w:color="auto"/>
          </w:divBdr>
          <w:divsChild>
            <w:div w:id="81711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8105">
      <w:bodyDiv w:val="1"/>
      <w:marLeft w:val="0"/>
      <w:marRight w:val="0"/>
      <w:marTop w:val="0"/>
      <w:marBottom w:val="0"/>
      <w:divBdr>
        <w:top w:val="none" w:sz="0" w:space="0" w:color="auto"/>
        <w:left w:val="none" w:sz="0" w:space="0" w:color="auto"/>
        <w:bottom w:val="none" w:sz="0" w:space="0" w:color="auto"/>
        <w:right w:val="none" w:sz="0" w:space="0" w:color="auto"/>
      </w:divBdr>
    </w:div>
    <w:div w:id="1124422644">
      <w:bodyDiv w:val="1"/>
      <w:marLeft w:val="0"/>
      <w:marRight w:val="0"/>
      <w:marTop w:val="0"/>
      <w:marBottom w:val="0"/>
      <w:divBdr>
        <w:top w:val="none" w:sz="0" w:space="0" w:color="auto"/>
        <w:left w:val="none" w:sz="0" w:space="0" w:color="auto"/>
        <w:bottom w:val="none" w:sz="0" w:space="0" w:color="auto"/>
        <w:right w:val="none" w:sz="0" w:space="0" w:color="auto"/>
      </w:divBdr>
    </w:div>
    <w:div w:id="1403062323">
      <w:bodyDiv w:val="1"/>
      <w:marLeft w:val="0"/>
      <w:marRight w:val="0"/>
      <w:marTop w:val="0"/>
      <w:marBottom w:val="0"/>
      <w:divBdr>
        <w:top w:val="none" w:sz="0" w:space="0" w:color="auto"/>
        <w:left w:val="none" w:sz="0" w:space="0" w:color="auto"/>
        <w:bottom w:val="none" w:sz="0" w:space="0" w:color="auto"/>
        <w:right w:val="none" w:sz="0" w:space="0" w:color="auto"/>
      </w:divBdr>
    </w:div>
    <w:div w:id="1426608528">
      <w:bodyDiv w:val="1"/>
      <w:marLeft w:val="0"/>
      <w:marRight w:val="0"/>
      <w:marTop w:val="0"/>
      <w:marBottom w:val="0"/>
      <w:divBdr>
        <w:top w:val="none" w:sz="0" w:space="0" w:color="auto"/>
        <w:left w:val="none" w:sz="0" w:space="0" w:color="auto"/>
        <w:bottom w:val="none" w:sz="0" w:space="0" w:color="auto"/>
        <w:right w:val="none" w:sz="0" w:space="0" w:color="auto"/>
      </w:divBdr>
    </w:div>
    <w:div w:id="1827744853">
      <w:bodyDiv w:val="1"/>
      <w:marLeft w:val="0"/>
      <w:marRight w:val="0"/>
      <w:marTop w:val="0"/>
      <w:marBottom w:val="0"/>
      <w:divBdr>
        <w:top w:val="none" w:sz="0" w:space="0" w:color="auto"/>
        <w:left w:val="none" w:sz="0" w:space="0" w:color="auto"/>
        <w:bottom w:val="none" w:sz="0" w:space="0" w:color="auto"/>
        <w:right w:val="none" w:sz="0" w:space="0" w:color="auto"/>
      </w:divBdr>
    </w:div>
    <w:div w:id="1898934482">
      <w:bodyDiv w:val="1"/>
      <w:marLeft w:val="0"/>
      <w:marRight w:val="0"/>
      <w:marTop w:val="0"/>
      <w:marBottom w:val="0"/>
      <w:divBdr>
        <w:top w:val="none" w:sz="0" w:space="0" w:color="auto"/>
        <w:left w:val="none" w:sz="0" w:space="0" w:color="auto"/>
        <w:bottom w:val="none" w:sz="0" w:space="0" w:color="auto"/>
        <w:right w:val="none" w:sz="0" w:space="0" w:color="auto"/>
      </w:divBdr>
      <w:divsChild>
        <w:div w:id="429738937">
          <w:marLeft w:val="0"/>
          <w:marRight w:val="0"/>
          <w:marTop w:val="0"/>
          <w:marBottom w:val="0"/>
          <w:divBdr>
            <w:top w:val="none" w:sz="0" w:space="0" w:color="auto"/>
            <w:left w:val="none" w:sz="0" w:space="0" w:color="auto"/>
            <w:bottom w:val="none" w:sz="0" w:space="0" w:color="auto"/>
            <w:right w:val="none" w:sz="0" w:space="0" w:color="auto"/>
          </w:divBdr>
          <w:divsChild>
            <w:div w:id="194788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0002A-A431-41FB-8081-DA30A68CE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12</Pages>
  <Words>2005</Words>
  <Characters>11432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Mnatzaganian</dc:creator>
  <cp:lastModifiedBy>Brian Landy</cp:lastModifiedBy>
  <cp:revision>69</cp:revision>
  <cp:lastPrinted>2019-09-27T01:14:00Z</cp:lastPrinted>
  <dcterms:created xsi:type="dcterms:W3CDTF">2019-09-12T02:56:00Z</dcterms:created>
  <dcterms:modified xsi:type="dcterms:W3CDTF">2019-09-27T01:14:00Z</dcterms:modified>
</cp:coreProperties>
</file>