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7A03F" w14:textId="77777777" w:rsidR="00704B9A" w:rsidRDefault="00704B9A" w:rsidP="00704B9A">
      <w:pPr>
        <w:jc w:val="center"/>
      </w:pPr>
    </w:p>
    <w:p w14:paraId="038B5719" w14:textId="77777777" w:rsidR="00704B9A" w:rsidRDefault="00704B9A" w:rsidP="00704B9A">
      <w:pPr>
        <w:jc w:val="center"/>
      </w:pPr>
    </w:p>
    <w:p w14:paraId="13991521" w14:textId="77777777" w:rsidR="00704B9A" w:rsidRDefault="00704B9A" w:rsidP="00704B9A">
      <w:pPr>
        <w:jc w:val="center"/>
      </w:pPr>
    </w:p>
    <w:p w14:paraId="72CC4B8E" w14:textId="77777777" w:rsidR="00704B9A" w:rsidRDefault="00704B9A" w:rsidP="00704B9A">
      <w:pPr>
        <w:jc w:val="center"/>
      </w:pPr>
    </w:p>
    <w:p w14:paraId="227B8C1C" w14:textId="77777777" w:rsidR="00704B9A" w:rsidRDefault="00704B9A" w:rsidP="00704B9A">
      <w:pPr>
        <w:jc w:val="center"/>
      </w:pPr>
    </w:p>
    <w:p w14:paraId="78BADC05" w14:textId="77777777" w:rsidR="00704B9A" w:rsidRDefault="00704B9A" w:rsidP="00704B9A">
      <w:pPr>
        <w:jc w:val="center"/>
      </w:pPr>
    </w:p>
    <w:p w14:paraId="3397A174" w14:textId="77777777" w:rsidR="00704B9A" w:rsidRDefault="00704B9A" w:rsidP="00704B9A">
      <w:pPr>
        <w:jc w:val="center"/>
      </w:pPr>
    </w:p>
    <w:p w14:paraId="5B19BFDF" w14:textId="77777777" w:rsidR="00704B9A" w:rsidRDefault="00704B9A" w:rsidP="00704B9A">
      <w:pPr>
        <w:jc w:val="center"/>
      </w:pPr>
    </w:p>
    <w:p w14:paraId="05E2BAF6" w14:textId="77777777" w:rsidR="00704B9A" w:rsidRDefault="00704B9A" w:rsidP="00704B9A">
      <w:pPr>
        <w:jc w:val="center"/>
      </w:pPr>
    </w:p>
    <w:p w14:paraId="662B26E3" w14:textId="77777777" w:rsidR="00704B9A" w:rsidRDefault="00704B9A" w:rsidP="00704B9A">
      <w:pPr>
        <w:jc w:val="center"/>
      </w:pPr>
    </w:p>
    <w:p w14:paraId="207FC329" w14:textId="77777777" w:rsidR="00704B9A" w:rsidRDefault="00704B9A" w:rsidP="00704B9A">
      <w:pPr>
        <w:jc w:val="center"/>
      </w:pPr>
    </w:p>
    <w:p w14:paraId="606EB690" w14:textId="77777777" w:rsidR="00704B9A" w:rsidRDefault="00704B9A" w:rsidP="00704B9A">
      <w:pPr>
        <w:jc w:val="center"/>
      </w:pPr>
    </w:p>
    <w:p w14:paraId="125E94C5" w14:textId="77777777" w:rsidR="00704B9A" w:rsidRDefault="00704B9A" w:rsidP="00704B9A">
      <w:pPr>
        <w:jc w:val="center"/>
      </w:pPr>
    </w:p>
    <w:p w14:paraId="517E16F7" w14:textId="77777777" w:rsidR="00704B9A" w:rsidRDefault="00704B9A" w:rsidP="00704B9A">
      <w:pPr>
        <w:jc w:val="center"/>
      </w:pPr>
    </w:p>
    <w:p w14:paraId="6D43F3EB" w14:textId="77777777" w:rsidR="00704B9A" w:rsidRDefault="00704B9A" w:rsidP="00704B9A">
      <w:pPr>
        <w:jc w:val="center"/>
      </w:pPr>
    </w:p>
    <w:p w14:paraId="62F177AE" w14:textId="77777777" w:rsidR="00704B9A" w:rsidRDefault="00704B9A" w:rsidP="00704B9A">
      <w:pPr>
        <w:jc w:val="center"/>
      </w:pPr>
    </w:p>
    <w:p w14:paraId="64892B0C" w14:textId="77777777" w:rsidR="00704B9A" w:rsidRDefault="00704B9A" w:rsidP="00704B9A">
      <w:pPr>
        <w:jc w:val="center"/>
      </w:pPr>
    </w:p>
    <w:p w14:paraId="7D454738" w14:textId="77777777" w:rsidR="00704B9A" w:rsidRDefault="00704B9A" w:rsidP="00704B9A">
      <w:pPr>
        <w:jc w:val="center"/>
      </w:pPr>
    </w:p>
    <w:p w14:paraId="65CA23B5" w14:textId="77777777" w:rsidR="00704B9A" w:rsidRDefault="00704B9A" w:rsidP="00704B9A">
      <w:pPr>
        <w:jc w:val="center"/>
      </w:pPr>
    </w:p>
    <w:p w14:paraId="16C8B40B" w14:textId="77777777" w:rsidR="00704B9A" w:rsidRDefault="00704B9A" w:rsidP="00704B9A">
      <w:pPr>
        <w:jc w:val="center"/>
      </w:pPr>
    </w:p>
    <w:p w14:paraId="2CAFC2F1" w14:textId="368A6E57" w:rsidR="005B1EBF" w:rsidRPr="005827AC" w:rsidRDefault="00D56FE3" w:rsidP="00704B9A">
      <w:pPr>
        <w:jc w:val="center"/>
        <w:rPr>
          <w:color w:val="FF0000"/>
        </w:rPr>
      </w:pPr>
      <w:r>
        <w:rPr>
          <w:color w:val="FF0000"/>
        </w:rPr>
        <w:t xml:space="preserve">Layout </w:t>
      </w:r>
      <w:bookmarkStart w:id="0" w:name="_GoBack"/>
      <w:bookmarkEnd w:id="0"/>
      <w:r w:rsidR="00A82133" w:rsidRPr="005827AC">
        <w:rPr>
          <w:color w:val="FF0000"/>
        </w:rPr>
        <w:t xml:space="preserve">of CMOS Logic Gates </w:t>
      </w:r>
      <w:r w:rsidR="00162CD9" w:rsidRPr="005827AC">
        <w:rPr>
          <w:color w:val="FF0000"/>
        </w:rPr>
        <w:t>– Lab Number</w:t>
      </w:r>
      <w:r w:rsidR="00A82133" w:rsidRPr="005827AC">
        <w:rPr>
          <w:color w:val="FF0000"/>
        </w:rPr>
        <w:t xml:space="preserve"> 2</w:t>
      </w:r>
    </w:p>
    <w:p w14:paraId="6DD67330" w14:textId="77777777" w:rsidR="00704B9A" w:rsidRDefault="00704B9A" w:rsidP="00704B9A">
      <w:pPr>
        <w:jc w:val="center"/>
      </w:pPr>
    </w:p>
    <w:p w14:paraId="570DD7E5" w14:textId="77777777" w:rsidR="00704B9A" w:rsidRDefault="00704B9A" w:rsidP="00704B9A">
      <w:pPr>
        <w:jc w:val="center"/>
      </w:pPr>
    </w:p>
    <w:p w14:paraId="492055EA" w14:textId="77777777" w:rsidR="00704B9A" w:rsidRDefault="00704B9A" w:rsidP="00704B9A"/>
    <w:p w14:paraId="788CD728" w14:textId="77777777" w:rsidR="00704B9A" w:rsidRDefault="00704B9A" w:rsidP="00704B9A">
      <w:pPr>
        <w:jc w:val="center"/>
      </w:pPr>
    </w:p>
    <w:p w14:paraId="4E2721FA" w14:textId="77777777" w:rsidR="00704B9A" w:rsidRDefault="00704B9A" w:rsidP="00704B9A">
      <w:pPr>
        <w:jc w:val="center"/>
      </w:pPr>
    </w:p>
    <w:p w14:paraId="4E4F44D1" w14:textId="77777777" w:rsidR="00704B9A" w:rsidRDefault="00704B9A" w:rsidP="00704B9A">
      <w:pPr>
        <w:jc w:val="center"/>
      </w:pPr>
    </w:p>
    <w:p w14:paraId="520FED53" w14:textId="77777777" w:rsidR="00704B9A" w:rsidRDefault="00704B9A" w:rsidP="00704B9A">
      <w:pPr>
        <w:jc w:val="center"/>
      </w:pPr>
    </w:p>
    <w:p w14:paraId="48107C78" w14:textId="77777777" w:rsidR="00704B9A" w:rsidRDefault="00704B9A" w:rsidP="00704B9A">
      <w:pPr>
        <w:jc w:val="center"/>
      </w:pPr>
    </w:p>
    <w:p w14:paraId="3B83CFFA" w14:textId="77777777" w:rsidR="00704B9A" w:rsidRDefault="00704B9A" w:rsidP="00704B9A">
      <w:pPr>
        <w:jc w:val="center"/>
      </w:pPr>
    </w:p>
    <w:p w14:paraId="4ACE6F21" w14:textId="77777777" w:rsidR="00704B9A" w:rsidRDefault="00704B9A" w:rsidP="00704B9A">
      <w:pPr>
        <w:jc w:val="center"/>
      </w:pPr>
    </w:p>
    <w:p w14:paraId="6C8A1F80" w14:textId="77777777" w:rsidR="00704B9A" w:rsidRDefault="00704B9A" w:rsidP="00704B9A">
      <w:pPr>
        <w:jc w:val="center"/>
      </w:pPr>
    </w:p>
    <w:p w14:paraId="09E75B87" w14:textId="77777777" w:rsidR="00704B9A" w:rsidRDefault="00704B9A" w:rsidP="00704B9A">
      <w:pPr>
        <w:jc w:val="center"/>
      </w:pPr>
    </w:p>
    <w:p w14:paraId="0BAEFE6C" w14:textId="77777777" w:rsidR="00704B9A" w:rsidRDefault="00704B9A" w:rsidP="00704B9A">
      <w:pPr>
        <w:jc w:val="center"/>
      </w:pPr>
    </w:p>
    <w:p w14:paraId="5363276F" w14:textId="77777777" w:rsidR="00704B9A" w:rsidRDefault="00704B9A" w:rsidP="00704B9A">
      <w:pPr>
        <w:jc w:val="center"/>
      </w:pPr>
    </w:p>
    <w:p w14:paraId="1DECC1FD" w14:textId="77777777" w:rsidR="00704B9A" w:rsidRDefault="00704B9A" w:rsidP="00704B9A">
      <w:pPr>
        <w:jc w:val="center"/>
      </w:pPr>
    </w:p>
    <w:p w14:paraId="1EDAD9A2" w14:textId="77777777" w:rsidR="00704B9A" w:rsidRDefault="00704B9A" w:rsidP="00704B9A">
      <w:pPr>
        <w:jc w:val="center"/>
      </w:pPr>
    </w:p>
    <w:p w14:paraId="4CDBE3B5" w14:textId="77777777" w:rsidR="00704B9A" w:rsidRDefault="00704B9A" w:rsidP="00704B9A">
      <w:pPr>
        <w:jc w:val="center"/>
      </w:pPr>
    </w:p>
    <w:p w14:paraId="2ABB7803" w14:textId="77777777" w:rsidR="00704B9A" w:rsidRDefault="00704B9A" w:rsidP="000B332C">
      <w:pPr>
        <w:tabs>
          <w:tab w:val="left" w:pos="6480"/>
          <w:tab w:val="left" w:pos="8280"/>
          <w:tab w:val="right" w:pos="10800"/>
        </w:tabs>
        <w:jc w:val="left"/>
      </w:pPr>
      <w:r>
        <w:tab/>
        <w:t>Author</w:t>
      </w:r>
      <w:r>
        <w:tab/>
        <w:t>:</w:t>
      </w:r>
      <w:r>
        <w:tab/>
      </w:r>
      <w:r w:rsidR="00A82133">
        <w:t>Brian Landy</w:t>
      </w:r>
    </w:p>
    <w:p w14:paraId="74F7DC16" w14:textId="277C594C" w:rsidR="00704B9A" w:rsidRDefault="00704B9A" w:rsidP="000B332C">
      <w:pPr>
        <w:tabs>
          <w:tab w:val="left" w:pos="6480"/>
          <w:tab w:val="left" w:pos="8280"/>
          <w:tab w:val="right" w:pos="10800"/>
        </w:tabs>
        <w:jc w:val="left"/>
      </w:pPr>
      <w:r>
        <w:tab/>
        <w:t>Lab Instructor</w:t>
      </w:r>
      <w:r>
        <w:tab/>
        <w:t>:</w:t>
      </w:r>
      <w:r>
        <w:tab/>
      </w:r>
      <w:r w:rsidR="00D56FE3" w:rsidRPr="00D56FE3">
        <w:t>Sayed Ashraf Mamun</w:t>
      </w:r>
    </w:p>
    <w:p w14:paraId="63C31F64" w14:textId="77777777" w:rsidR="00704B9A" w:rsidRDefault="00704B9A" w:rsidP="000B332C">
      <w:pPr>
        <w:tabs>
          <w:tab w:val="left" w:pos="6480"/>
          <w:tab w:val="left" w:pos="8280"/>
          <w:tab w:val="right" w:pos="10800"/>
        </w:tabs>
        <w:jc w:val="left"/>
      </w:pPr>
      <w:r>
        <w:tab/>
        <w:t>TA</w:t>
      </w:r>
      <w:r>
        <w:tab/>
        <w:t>:</w:t>
      </w:r>
      <w:r>
        <w:tab/>
      </w:r>
      <w:r w:rsidR="00860888">
        <w:t>Andrew Fountain</w:t>
      </w:r>
    </w:p>
    <w:p w14:paraId="4F9832A4" w14:textId="77777777" w:rsidR="00162CD9" w:rsidRDefault="00162CD9" w:rsidP="000B332C">
      <w:pPr>
        <w:tabs>
          <w:tab w:val="left" w:pos="6480"/>
          <w:tab w:val="left" w:pos="8280"/>
          <w:tab w:val="right" w:pos="10800"/>
        </w:tabs>
        <w:jc w:val="left"/>
      </w:pPr>
      <w:r>
        <w:tab/>
        <w:t>TA</w:t>
      </w:r>
      <w:r>
        <w:tab/>
        <w:t>:</w:t>
      </w:r>
      <w:r>
        <w:tab/>
      </w:r>
      <w:r w:rsidR="00860888">
        <w:t>Sabrina Ly</w:t>
      </w:r>
    </w:p>
    <w:p w14:paraId="1CDBAC53" w14:textId="77777777" w:rsidR="000B332C" w:rsidRDefault="000B332C" w:rsidP="000B332C">
      <w:pPr>
        <w:tabs>
          <w:tab w:val="left" w:pos="6480"/>
          <w:tab w:val="left" w:pos="8280"/>
          <w:tab w:val="right" w:pos="10800"/>
        </w:tabs>
        <w:jc w:val="left"/>
      </w:pPr>
      <w:r>
        <w:tab/>
        <w:t>Lab Section</w:t>
      </w:r>
      <w:r>
        <w:tab/>
        <w:t xml:space="preserve">: </w:t>
      </w:r>
      <w:r w:rsidR="005827AC">
        <w:tab/>
        <w:t>Lab #2</w:t>
      </w:r>
    </w:p>
    <w:p w14:paraId="326EB176" w14:textId="09CC110D" w:rsidR="00704B9A" w:rsidRDefault="00704B9A" w:rsidP="000B332C">
      <w:pPr>
        <w:tabs>
          <w:tab w:val="left" w:pos="6480"/>
          <w:tab w:val="left" w:pos="8280"/>
          <w:tab w:val="right" w:pos="10800"/>
        </w:tabs>
        <w:jc w:val="left"/>
        <w:sectPr w:rsidR="00704B9A" w:rsidSect="00041348">
          <w:footerReference w:type="default" r:id="rId8"/>
          <w:pgSz w:w="12240" w:h="15840" w:code="1"/>
          <w:pgMar w:top="720" w:right="720" w:bottom="720" w:left="720" w:header="720" w:footer="720" w:gutter="0"/>
          <w:cols w:space="720"/>
          <w:vAlign w:val="center"/>
          <w:titlePg/>
          <w:docGrid w:linePitch="360"/>
        </w:sectPr>
      </w:pPr>
      <w:r>
        <w:tab/>
        <w:t>Submission Date</w:t>
      </w:r>
      <w:r>
        <w:tab/>
        <w:t>:</w:t>
      </w:r>
      <w:r>
        <w:tab/>
      </w:r>
      <w:r w:rsidR="00D56FE3">
        <w:rPr>
          <w:color w:val="FF0000"/>
        </w:rPr>
        <w:t>10/11/2019</w:t>
      </w:r>
    </w:p>
    <w:sdt>
      <w:sdtPr>
        <w:rPr>
          <w:rFonts w:eastAsiaTheme="minorHAnsi" w:cstheme="minorBidi"/>
          <w:b w:val="0"/>
          <w:bCs w:val="0"/>
          <w:sz w:val="24"/>
          <w:szCs w:val="22"/>
          <w:lang w:eastAsia="en-US"/>
        </w:rPr>
        <w:id w:val="633526919"/>
        <w:docPartObj>
          <w:docPartGallery w:val="Table of Contents"/>
          <w:docPartUnique/>
        </w:docPartObj>
      </w:sdtPr>
      <w:sdtEndPr>
        <w:rPr>
          <w:noProof/>
        </w:rPr>
      </w:sdtEndPr>
      <w:sdtContent>
        <w:p w14:paraId="5B9AD661" w14:textId="77777777" w:rsidR="008738F4" w:rsidRDefault="008738F4">
          <w:pPr>
            <w:pStyle w:val="TOCHeading"/>
          </w:pPr>
          <w:r>
            <w:t>Table of Contents</w:t>
          </w:r>
        </w:p>
        <w:p w14:paraId="5E1F3143" w14:textId="77777777" w:rsidR="00BF1707" w:rsidRPr="00BF1707" w:rsidRDefault="00BF1707" w:rsidP="00BF1707">
          <w:pPr>
            <w:rPr>
              <w:lang w:eastAsia="ja-JP"/>
            </w:rPr>
          </w:pPr>
        </w:p>
        <w:p w14:paraId="6DB1B200" w14:textId="77777777" w:rsidR="003C7909" w:rsidRDefault="008738F4">
          <w:pPr>
            <w:pStyle w:val="TOC1"/>
            <w:tabs>
              <w:tab w:val="right" w:leader="dot" w:pos="10790"/>
            </w:tabs>
            <w:rPr>
              <w:rFonts w:asciiTheme="minorHAnsi" w:eastAsiaTheme="minorEastAsia" w:hAnsiTheme="minorHAnsi"/>
              <w:noProof/>
              <w:sz w:val="22"/>
            </w:rPr>
          </w:pPr>
          <w:r>
            <w:fldChar w:fldCharType="begin"/>
          </w:r>
          <w:r>
            <w:instrText xml:space="preserve"> TOC \o "1-3" \h \z \u </w:instrText>
          </w:r>
          <w:r>
            <w:fldChar w:fldCharType="separate"/>
          </w:r>
          <w:hyperlink w:anchor="_Toc410940724" w:history="1">
            <w:r w:rsidR="003C7909" w:rsidRPr="001A253F">
              <w:rPr>
                <w:rStyle w:val="Hyperlink"/>
                <w:noProof/>
              </w:rPr>
              <w:t>ABSTRACT</w:t>
            </w:r>
            <w:r w:rsidR="003C7909">
              <w:rPr>
                <w:noProof/>
                <w:webHidden/>
              </w:rPr>
              <w:tab/>
            </w:r>
            <w:r w:rsidR="003C7909">
              <w:rPr>
                <w:noProof/>
                <w:webHidden/>
              </w:rPr>
              <w:fldChar w:fldCharType="begin"/>
            </w:r>
            <w:r w:rsidR="003C7909">
              <w:rPr>
                <w:noProof/>
                <w:webHidden/>
              </w:rPr>
              <w:instrText xml:space="preserve"> PAGEREF _Toc410940724 \h </w:instrText>
            </w:r>
            <w:r w:rsidR="003C7909">
              <w:rPr>
                <w:noProof/>
                <w:webHidden/>
              </w:rPr>
            </w:r>
            <w:r w:rsidR="003C7909">
              <w:rPr>
                <w:noProof/>
                <w:webHidden/>
              </w:rPr>
              <w:fldChar w:fldCharType="separate"/>
            </w:r>
            <w:r w:rsidR="003C7909">
              <w:rPr>
                <w:noProof/>
                <w:webHidden/>
              </w:rPr>
              <w:t>3</w:t>
            </w:r>
            <w:r w:rsidR="003C7909">
              <w:rPr>
                <w:noProof/>
                <w:webHidden/>
              </w:rPr>
              <w:fldChar w:fldCharType="end"/>
            </w:r>
          </w:hyperlink>
        </w:p>
        <w:p w14:paraId="5506A1F6" w14:textId="77777777" w:rsidR="003C7909" w:rsidRDefault="00CB1051">
          <w:pPr>
            <w:pStyle w:val="TOC1"/>
            <w:tabs>
              <w:tab w:val="right" w:leader="dot" w:pos="10790"/>
            </w:tabs>
            <w:rPr>
              <w:rFonts w:asciiTheme="minorHAnsi" w:eastAsiaTheme="minorEastAsia" w:hAnsiTheme="minorHAnsi"/>
              <w:noProof/>
              <w:sz w:val="22"/>
            </w:rPr>
          </w:pPr>
          <w:hyperlink w:anchor="_Toc410940725" w:history="1">
            <w:r w:rsidR="003C7909" w:rsidRPr="001A253F">
              <w:rPr>
                <w:rStyle w:val="Hyperlink"/>
                <w:noProof/>
              </w:rPr>
              <w:t>DESIGN METHODOLOGY</w:t>
            </w:r>
            <w:r w:rsidR="003C7909">
              <w:rPr>
                <w:noProof/>
                <w:webHidden/>
              </w:rPr>
              <w:tab/>
            </w:r>
            <w:r w:rsidR="003C7909">
              <w:rPr>
                <w:noProof/>
                <w:webHidden/>
              </w:rPr>
              <w:fldChar w:fldCharType="begin"/>
            </w:r>
            <w:r w:rsidR="003C7909">
              <w:rPr>
                <w:noProof/>
                <w:webHidden/>
              </w:rPr>
              <w:instrText xml:space="preserve"> PAGEREF _Toc410940725 \h </w:instrText>
            </w:r>
            <w:r w:rsidR="003C7909">
              <w:rPr>
                <w:noProof/>
                <w:webHidden/>
              </w:rPr>
            </w:r>
            <w:r w:rsidR="003C7909">
              <w:rPr>
                <w:noProof/>
                <w:webHidden/>
              </w:rPr>
              <w:fldChar w:fldCharType="separate"/>
            </w:r>
            <w:r w:rsidR="003C7909">
              <w:rPr>
                <w:noProof/>
                <w:webHidden/>
              </w:rPr>
              <w:t>3</w:t>
            </w:r>
            <w:r w:rsidR="003C7909">
              <w:rPr>
                <w:noProof/>
                <w:webHidden/>
              </w:rPr>
              <w:fldChar w:fldCharType="end"/>
            </w:r>
          </w:hyperlink>
        </w:p>
        <w:p w14:paraId="7A802CDC" w14:textId="77777777" w:rsidR="003C7909" w:rsidRDefault="00CB1051">
          <w:pPr>
            <w:pStyle w:val="TOC1"/>
            <w:tabs>
              <w:tab w:val="right" w:leader="dot" w:pos="10790"/>
            </w:tabs>
            <w:rPr>
              <w:rFonts w:asciiTheme="minorHAnsi" w:eastAsiaTheme="minorEastAsia" w:hAnsiTheme="minorHAnsi"/>
              <w:noProof/>
              <w:sz w:val="22"/>
            </w:rPr>
          </w:pPr>
          <w:hyperlink w:anchor="_Toc410940726" w:history="1">
            <w:r w:rsidR="003C7909" w:rsidRPr="001A253F">
              <w:rPr>
                <w:rStyle w:val="Hyperlink"/>
                <w:noProof/>
              </w:rPr>
              <w:t>RESULTS &amp; ANALYSIS</w:t>
            </w:r>
            <w:r w:rsidR="003C7909">
              <w:rPr>
                <w:noProof/>
                <w:webHidden/>
              </w:rPr>
              <w:tab/>
            </w:r>
            <w:r w:rsidR="003C7909">
              <w:rPr>
                <w:noProof/>
                <w:webHidden/>
              </w:rPr>
              <w:fldChar w:fldCharType="begin"/>
            </w:r>
            <w:r w:rsidR="003C7909">
              <w:rPr>
                <w:noProof/>
                <w:webHidden/>
              </w:rPr>
              <w:instrText xml:space="preserve"> PAGEREF _Toc410940726 \h </w:instrText>
            </w:r>
            <w:r w:rsidR="003C7909">
              <w:rPr>
                <w:noProof/>
                <w:webHidden/>
              </w:rPr>
            </w:r>
            <w:r w:rsidR="003C7909">
              <w:rPr>
                <w:noProof/>
                <w:webHidden/>
              </w:rPr>
              <w:fldChar w:fldCharType="separate"/>
            </w:r>
            <w:r w:rsidR="003C7909">
              <w:rPr>
                <w:noProof/>
                <w:webHidden/>
              </w:rPr>
              <w:t>3</w:t>
            </w:r>
            <w:r w:rsidR="003C7909">
              <w:rPr>
                <w:noProof/>
                <w:webHidden/>
              </w:rPr>
              <w:fldChar w:fldCharType="end"/>
            </w:r>
          </w:hyperlink>
        </w:p>
        <w:p w14:paraId="2245F39A" w14:textId="77777777" w:rsidR="003C7909" w:rsidRDefault="00CB1051">
          <w:pPr>
            <w:pStyle w:val="TOC1"/>
            <w:tabs>
              <w:tab w:val="right" w:leader="dot" w:pos="10790"/>
            </w:tabs>
            <w:rPr>
              <w:rFonts w:asciiTheme="minorHAnsi" w:eastAsiaTheme="minorEastAsia" w:hAnsiTheme="minorHAnsi"/>
              <w:noProof/>
              <w:sz w:val="22"/>
            </w:rPr>
          </w:pPr>
          <w:hyperlink w:anchor="_Toc410940727" w:history="1">
            <w:r w:rsidR="003C7909" w:rsidRPr="001A253F">
              <w:rPr>
                <w:rStyle w:val="Hyperlink"/>
                <w:noProof/>
              </w:rPr>
              <w:t>CONCLUSIONS</w:t>
            </w:r>
            <w:r w:rsidR="003C7909">
              <w:rPr>
                <w:noProof/>
                <w:webHidden/>
              </w:rPr>
              <w:tab/>
            </w:r>
            <w:r w:rsidR="003C7909">
              <w:rPr>
                <w:noProof/>
                <w:webHidden/>
              </w:rPr>
              <w:fldChar w:fldCharType="begin"/>
            </w:r>
            <w:r w:rsidR="003C7909">
              <w:rPr>
                <w:noProof/>
                <w:webHidden/>
              </w:rPr>
              <w:instrText xml:space="preserve"> PAGEREF _Toc410940727 \h </w:instrText>
            </w:r>
            <w:r w:rsidR="003C7909">
              <w:rPr>
                <w:noProof/>
                <w:webHidden/>
              </w:rPr>
            </w:r>
            <w:r w:rsidR="003C7909">
              <w:rPr>
                <w:noProof/>
                <w:webHidden/>
              </w:rPr>
              <w:fldChar w:fldCharType="separate"/>
            </w:r>
            <w:r w:rsidR="003C7909">
              <w:rPr>
                <w:noProof/>
                <w:webHidden/>
              </w:rPr>
              <w:t>4</w:t>
            </w:r>
            <w:r w:rsidR="003C7909">
              <w:rPr>
                <w:noProof/>
                <w:webHidden/>
              </w:rPr>
              <w:fldChar w:fldCharType="end"/>
            </w:r>
          </w:hyperlink>
        </w:p>
        <w:p w14:paraId="709F2233" w14:textId="77777777" w:rsidR="003C7909" w:rsidRDefault="00CB1051">
          <w:pPr>
            <w:pStyle w:val="TOC1"/>
            <w:tabs>
              <w:tab w:val="right" w:leader="dot" w:pos="10790"/>
            </w:tabs>
            <w:rPr>
              <w:rFonts w:asciiTheme="minorHAnsi" w:eastAsiaTheme="minorEastAsia" w:hAnsiTheme="minorHAnsi"/>
              <w:noProof/>
              <w:sz w:val="22"/>
            </w:rPr>
          </w:pPr>
          <w:hyperlink w:anchor="_Toc410940728" w:history="1">
            <w:r w:rsidR="003C7909" w:rsidRPr="001A253F">
              <w:rPr>
                <w:rStyle w:val="Hyperlink"/>
                <w:noProof/>
              </w:rPr>
              <w:t>QUESTIONS</w:t>
            </w:r>
            <w:r w:rsidR="003C7909">
              <w:rPr>
                <w:noProof/>
                <w:webHidden/>
              </w:rPr>
              <w:tab/>
            </w:r>
            <w:r w:rsidR="003C7909">
              <w:rPr>
                <w:noProof/>
                <w:webHidden/>
              </w:rPr>
              <w:fldChar w:fldCharType="begin"/>
            </w:r>
            <w:r w:rsidR="003C7909">
              <w:rPr>
                <w:noProof/>
                <w:webHidden/>
              </w:rPr>
              <w:instrText xml:space="preserve"> PAGEREF _Toc410940728 \h </w:instrText>
            </w:r>
            <w:r w:rsidR="003C7909">
              <w:rPr>
                <w:noProof/>
                <w:webHidden/>
              </w:rPr>
            </w:r>
            <w:r w:rsidR="003C7909">
              <w:rPr>
                <w:noProof/>
                <w:webHidden/>
              </w:rPr>
              <w:fldChar w:fldCharType="separate"/>
            </w:r>
            <w:r w:rsidR="003C7909">
              <w:rPr>
                <w:noProof/>
                <w:webHidden/>
              </w:rPr>
              <w:t>4</w:t>
            </w:r>
            <w:r w:rsidR="003C7909">
              <w:rPr>
                <w:noProof/>
                <w:webHidden/>
              </w:rPr>
              <w:fldChar w:fldCharType="end"/>
            </w:r>
          </w:hyperlink>
        </w:p>
        <w:p w14:paraId="23EFF4C4" w14:textId="77777777" w:rsidR="003C7909" w:rsidRDefault="00CB1051">
          <w:pPr>
            <w:pStyle w:val="TOC1"/>
            <w:tabs>
              <w:tab w:val="right" w:leader="dot" w:pos="10790"/>
            </w:tabs>
            <w:rPr>
              <w:rFonts w:asciiTheme="minorHAnsi" w:eastAsiaTheme="minorEastAsia" w:hAnsiTheme="minorHAnsi"/>
              <w:noProof/>
              <w:sz w:val="22"/>
            </w:rPr>
          </w:pPr>
          <w:hyperlink w:anchor="_Toc410940729" w:history="1">
            <w:r w:rsidR="003C7909" w:rsidRPr="001A253F">
              <w:rPr>
                <w:rStyle w:val="Hyperlink"/>
                <w:noProof/>
              </w:rPr>
              <w:t>APPENDICES</w:t>
            </w:r>
            <w:r w:rsidR="003C7909">
              <w:rPr>
                <w:noProof/>
                <w:webHidden/>
              </w:rPr>
              <w:tab/>
            </w:r>
            <w:r w:rsidR="003C7909">
              <w:rPr>
                <w:noProof/>
                <w:webHidden/>
              </w:rPr>
              <w:fldChar w:fldCharType="begin"/>
            </w:r>
            <w:r w:rsidR="003C7909">
              <w:rPr>
                <w:noProof/>
                <w:webHidden/>
              </w:rPr>
              <w:instrText xml:space="preserve"> PAGEREF _Toc410940729 \h </w:instrText>
            </w:r>
            <w:r w:rsidR="003C7909">
              <w:rPr>
                <w:noProof/>
                <w:webHidden/>
              </w:rPr>
            </w:r>
            <w:r w:rsidR="003C7909">
              <w:rPr>
                <w:noProof/>
                <w:webHidden/>
              </w:rPr>
              <w:fldChar w:fldCharType="separate"/>
            </w:r>
            <w:r w:rsidR="003C7909">
              <w:rPr>
                <w:noProof/>
                <w:webHidden/>
              </w:rPr>
              <w:t>5</w:t>
            </w:r>
            <w:r w:rsidR="003C7909">
              <w:rPr>
                <w:noProof/>
                <w:webHidden/>
              </w:rPr>
              <w:fldChar w:fldCharType="end"/>
            </w:r>
          </w:hyperlink>
        </w:p>
        <w:p w14:paraId="478DCEF5" w14:textId="77777777" w:rsidR="008738F4" w:rsidRDefault="008738F4">
          <w:r>
            <w:rPr>
              <w:b/>
              <w:bCs/>
              <w:noProof/>
            </w:rPr>
            <w:fldChar w:fldCharType="end"/>
          </w:r>
        </w:p>
      </w:sdtContent>
    </w:sdt>
    <w:p w14:paraId="264958FC" w14:textId="77777777" w:rsidR="00D63F2B" w:rsidRDefault="00D63F2B">
      <w:pPr>
        <w:spacing w:after="200"/>
        <w:jc w:val="left"/>
      </w:pPr>
      <w:r>
        <w:br w:type="page"/>
      </w:r>
    </w:p>
    <w:p w14:paraId="66E77610" w14:textId="77777777" w:rsidR="00704B9A" w:rsidRDefault="00D63F2B" w:rsidP="00D63F2B">
      <w:pPr>
        <w:pStyle w:val="Heading1"/>
      </w:pPr>
      <w:bookmarkStart w:id="1" w:name="_Toc410940724"/>
      <w:r>
        <w:lastRenderedPageBreak/>
        <w:t>ABSTRACT</w:t>
      </w:r>
      <w:bookmarkEnd w:id="1"/>
    </w:p>
    <w:p w14:paraId="58A93EB2" w14:textId="77777777" w:rsidR="00D63F2B" w:rsidRDefault="00D63F2B" w:rsidP="00D63F2B"/>
    <w:p w14:paraId="6FD7084E" w14:textId="77777777" w:rsidR="00BB3BAD" w:rsidRDefault="00BB3BAD" w:rsidP="00D63F2B">
      <w:r>
        <w:t xml:space="preserve">Some general notes – All of your reports must be typed. Hand drawn figures are unacceptable. Reports are due at the start of lab. If your lab is not turned in by that time, it will be late – no exceptions. For certain reports, a </w:t>
      </w:r>
      <w:proofErr w:type="spellStart"/>
      <w:r>
        <w:t>dropbox</w:t>
      </w:r>
      <w:proofErr w:type="spellEnd"/>
      <w:r>
        <w:t xml:space="preserve"> may be created. Unless you are explicitly told otherwise, a hard copy of your report is required.</w:t>
      </w:r>
    </w:p>
    <w:p w14:paraId="276689C7" w14:textId="77777777" w:rsidR="00BB3BAD" w:rsidRDefault="00BB3BAD" w:rsidP="00D63F2B"/>
    <w:p w14:paraId="23C0716F" w14:textId="77777777" w:rsidR="00D63F2B" w:rsidRDefault="00162CD9" w:rsidP="00D63F2B">
      <w:r>
        <w:t xml:space="preserve">This is where you will write your abstract. An abstract should tell the reader what you did and what your results are. Think of it as a very short (one paragraph only) synopsis of your work. The idea is that the reader should be able to pick up the paper, read the abstract, and immediately </w:t>
      </w:r>
      <w:proofErr w:type="spellStart"/>
      <w:r>
        <w:t>know</w:t>
      </w:r>
      <w:proofErr w:type="spellEnd"/>
      <w:r>
        <w:t xml:space="preserve"> whether this paper is of value to that person or not.</w:t>
      </w:r>
    </w:p>
    <w:p w14:paraId="28CC7682" w14:textId="77777777" w:rsidR="00162CD9" w:rsidRDefault="00162CD9" w:rsidP="00D63F2B"/>
    <w:p w14:paraId="46EB2222" w14:textId="77777777" w:rsidR="00162CD9" w:rsidRDefault="00162CD9" w:rsidP="00162CD9">
      <w:pPr>
        <w:pStyle w:val="Heading1"/>
      </w:pPr>
      <w:bookmarkStart w:id="2" w:name="_Toc380784057"/>
      <w:bookmarkStart w:id="3" w:name="_Toc410940725"/>
      <w:r>
        <w:t>DESIGN METHODOLOGY</w:t>
      </w:r>
      <w:bookmarkEnd w:id="2"/>
      <w:bookmarkEnd w:id="3"/>
    </w:p>
    <w:p w14:paraId="45894213" w14:textId="77777777" w:rsidR="00162CD9" w:rsidRDefault="00162CD9" w:rsidP="00D63F2B"/>
    <w:p w14:paraId="3DB8B6EF" w14:textId="77777777" w:rsidR="00162CD9" w:rsidRDefault="00162CD9" w:rsidP="00D63F2B">
      <w:r>
        <w:t>If this section exists (your lab handout will tell you if it is required or not), its purpose is to describe your reasoning behind doing what you did. In other words, you should be answering the question of – “Why did you design it that way?”. It should be very obvious after reading this section why you did what you did and why it was a valid approach. Make sure to include any supporting figures, tables, and / or equations.</w:t>
      </w:r>
    </w:p>
    <w:p w14:paraId="724EB51B" w14:textId="77777777" w:rsidR="00D63F2B" w:rsidRDefault="00D63F2B" w:rsidP="00D63F2B"/>
    <w:p w14:paraId="5086B52F" w14:textId="77777777" w:rsidR="00D63F2B" w:rsidRDefault="00D63F2B" w:rsidP="002E6233">
      <w:pPr>
        <w:pStyle w:val="Heading1"/>
      </w:pPr>
      <w:bookmarkStart w:id="4" w:name="_Toc410940726"/>
      <w:r>
        <w:t>RESULTS &amp; ANALYSIS</w:t>
      </w:r>
      <w:bookmarkEnd w:id="4"/>
    </w:p>
    <w:p w14:paraId="5AE1A6F6" w14:textId="77777777" w:rsidR="00D63F2B" w:rsidRDefault="00D63F2B" w:rsidP="00D63F2B"/>
    <w:p w14:paraId="1DCF11DF" w14:textId="77777777" w:rsidR="00D33E1B" w:rsidRDefault="00162CD9" w:rsidP="00D33E1B">
      <w:r>
        <w:t xml:space="preserve">This section should be the meat of your report. Here you need to describe in vivid detail exactly what was done. If you simulated something, explain what you simulated and how you simulated it. All of the supporting waveforms, schematics, tables, derivations, </w:t>
      </w:r>
      <w:proofErr w:type="spellStart"/>
      <w:r>
        <w:t>etc</w:t>
      </w:r>
      <w:proofErr w:type="spellEnd"/>
      <w:r>
        <w:t>… should be included in this section (unless directed otherwise by the lab handout). This section should flow very well.</w:t>
      </w:r>
    </w:p>
    <w:p w14:paraId="2BED5E12" w14:textId="77777777" w:rsidR="00D33E1B" w:rsidRDefault="00D33E1B" w:rsidP="00D33E1B"/>
    <w:p w14:paraId="4C3EAC02" w14:textId="77777777" w:rsidR="00D33E1B" w:rsidRDefault="00D33E1B" w:rsidP="00D33E1B">
      <w:r>
        <w:t>As an example, take a look at the content at the end of this section. The following is shown:</w:t>
      </w:r>
    </w:p>
    <w:p w14:paraId="1B59AFE8" w14:textId="77777777" w:rsidR="00D33E1B" w:rsidRDefault="00D33E1B" w:rsidP="00D33E1B">
      <w:pPr>
        <w:pStyle w:val="ListParagraph"/>
        <w:numPr>
          <w:ilvl w:val="0"/>
          <w:numId w:val="2"/>
        </w:numPr>
      </w:pPr>
      <w:r>
        <w:t>How to properly include and reference an image</w:t>
      </w:r>
    </w:p>
    <w:p w14:paraId="5ABE0F54" w14:textId="77777777" w:rsidR="00D33E1B" w:rsidRDefault="00D33E1B" w:rsidP="00D33E1B">
      <w:pPr>
        <w:pStyle w:val="ListParagraph"/>
        <w:numPr>
          <w:ilvl w:val="0"/>
          <w:numId w:val="2"/>
        </w:numPr>
      </w:pPr>
      <w:r>
        <w:t xml:space="preserve">How the image should look like (properly labeled!!) </w:t>
      </w:r>
      <w:r w:rsidR="00877E65">
        <w:t xml:space="preserve">– Ideally everything including the axes should be readable. </w:t>
      </w:r>
      <w:r>
        <w:t xml:space="preserve">For this course, some of the images get to be difficult to render, so that will be excused; however, </w:t>
      </w:r>
      <w:r w:rsidRPr="00D33E1B">
        <w:rPr>
          <w:b/>
        </w:rPr>
        <w:t>if it is not obvious what is happening in your figure then you will lose points</w:t>
      </w:r>
      <w:r>
        <w:t>. The TAs should be able to look at the figure and have it immediately support what you are stating.</w:t>
      </w:r>
    </w:p>
    <w:p w14:paraId="485EDE42" w14:textId="77777777" w:rsidR="001224B8" w:rsidRDefault="001224B8" w:rsidP="001224B8">
      <w:pPr>
        <w:pStyle w:val="ListParagraph"/>
        <w:numPr>
          <w:ilvl w:val="1"/>
          <w:numId w:val="2"/>
        </w:numPr>
      </w:pPr>
      <w:r>
        <w:t>Center figures. If caption exceeds one line, justify the text.</w:t>
      </w:r>
    </w:p>
    <w:p w14:paraId="7A817485" w14:textId="77777777" w:rsidR="001224B8" w:rsidRDefault="001224B8" w:rsidP="001224B8">
      <w:pPr>
        <w:pStyle w:val="ListParagraph"/>
        <w:numPr>
          <w:ilvl w:val="1"/>
          <w:numId w:val="2"/>
        </w:numPr>
      </w:pPr>
      <w:r>
        <w:t>Size your figures appropriately (make them readable and no larger)</w:t>
      </w:r>
    </w:p>
    <w:p w14:paraId="53601DC2" w14:textId="77777777" w:rsidR="001224B8" w:rsidRDefault="001224B8" w:rsidP="001224B8">
      <w:pPr>
        <w:pStyle w:val="ListParagraph"/>
        <w:numPr>
          <w:ilvl w:val="1"/>
          <w:numId w:val="2"/>
        </w:numPr>
      </w:pPr>
      <w:r>
        <w:t>All figures should be properly colored, i.e. white background with black lines. For printing purposes use grayscale.</w:t>
      </w:r>
    </w:p>
    <w:p w14:paraId="296276AA" w14:textId="77777777" w:rsidR="00D33E1B" w:rsidRDefault="00D33E1B" w:rsidP="00D33E1B">
      <w:pPr>
        <w:pStyle w:val="ListParagraph"/>
        <w:numPr>
          <w:ilvl w:val="0"/>
          <w:numId w:val="2"/>
        </w:numPr>
      </w:pPr>
      <w:r>
        <w:t>How tables should be inserted and formatted</w:t>
      </w:r>
    </w:p>
    <w:p w14:paraId="416F33C5" w14:textId="77777777" w:rsidR="001224B8" w:rsidRDefault="001224B8" w:rsidP="001224B8">
      <w:pPr>
        <w:pStyle w:val="ListParagraph"/>
        <w:numPr>
          <w:ilvl w:val="1"/>
          <w:numId w:val="2"/>
        </w:numPr>
      </w:pPr>
      <w:r>
        <w:t>Center tables. If caption exceeds one line, justify the text.</w:t>
      </w:r>
    </w:p>
    <w:p w14:paraId="6221E880" w14:textId="77777777" w:rsidR="00D33E1B" w:rsidRDefault="00D33E1B" w:rsidP="00D33E1B">
      <w:pPr>
        <w:pStyle w:val="ListParagraph"/>
        <w:numPr>
          <w:ilvl w:val="0"/>
          <w:numId w:val="2"/>
        </w:numPr>
      </w:pPr>
      <w:r>
        <w:t>What captions for figures and tables should be like (include lots of details!)</w:t>
      </w:r>
    </w:p>
    <w:p w14:paraId="49E171D5" w14:textId="77777777" w:rsidR="00D33E1B" w:rsidRDefault="00D33E1B" w:rsidP="00D33E1B"/>
    <w:p w14:paraId="68D8D177" w14:textId="77777777" w:rsidR="00D33E1B" w:rsidRDefault="00D33E1B" w:rsidP="00D33E1B">
      <w:r>
        <w:t>Before continuing, you should note the academic policy. Cheating or plagiarizing of any sort will not be tolerated. You may use this document as a template; however, that is all it may be used for. If you try to pass this example content off as your own, serious consequences will ensue – You have been warned.</w:t>
      </w:r>
    </w:p>
    <w:p w14:paraId="60E8C14F" w14:textId="77777777" w:rsidR="00162CD9" w:rsidRDefault="00162CD9" w:rsidP="00D63F2B"/>
    <w:p w14:paraId="5C4CCFEF" w14:textId="77777777" w:rsidR="00074FBF" w:rsidRPr="00F95A89" w:rsidRDefault="00074FBF" w:rsidP="00074FBF">
      <w:r>
        <w:lastRenderedPageBreak/>
        <w:t xml:space="preserve">The inverter was also tested via transient analysis. A load capacitor, </w:t>
      </w:r>
      <w:r>
        <w:rPr>
          <w:i/>
        </w:rPr>
        <w:t>C</w:t>
      </w:r>
      <w:r>
        <w:rPr>
          <w:i/>
          <w:vertAlign w:val="subscript"/>
        </w:rPr>
        <w:t>L</w:t>
      </w:r>
      <w:r>
        <w:t>, was added to the netlist. The rise and fall times (</w:t>
      </w:r>
      <w:proofErr w:type="spellStart"/>
      <w:r>
        <w:rPr>
          <w:i/>
        </w:rPr>
        <w:t>T</w:t>
      </w:r>
      <w:r>
        <w:rPr>
          <w:i/>
          <w:vertAlign w:val="subscript"/>
        </w:rPr>
        <w:t>r</w:t>
      </w:r>
      <w:proofErr w:type="spellEnd"/>
      <w:r>
        <w:rPr>
          <w:i/>
        </w:rPr>
        <w:t xml:space="preserve"> </w:t>
      </w:r>
      <w:r>
        <w:t xml:space="preserve">and </w:t>
      </w:r>
      <w:proofErr w:type="spellStart"/>
      <w:r>
        <w:rPr>
          <w:i/>
        </w:rPr>
        <w:t>T</w:t>
      </w:r>
      <w:r>
        <w:rPr>
          <w:i/>
          <w:vertAlign w:val="subscript"/>
        </w:rPr>
        <w:t>f</w:t>
      </w:r>
      <w:proofErr w:type="spellEnd"/>
      <w:r>
        <w:t xml:space="preserve">), as well as the propagation delay from a high to low signal, </w:t>
      </w:r>
      <w:r>
        <w:rPr>
          <w:i/>
        </w:rPr>
        <w:t>T</w:t>
      </w:r>
      <w:r>
        <w:rPr>
          <w:i/>
          <w:vertAlign w:val="subscript"/>
        </w:rPr>
        <w:t>P,HL</w:t>
      </w:r>
      <w:r>
        <w:t xml:space="preserve">, and a low to high signal, </w:t>
      </w:r>
      <w:r>
        <w:rPr>
          <w:i/>
        </w:rPr>
        <w:t>T</w:t>
      </w:r>
      <w:r>
        <w:rPr>
          <w:i/>
          <w:vertAlign w:val="subscript"/>
        </w:rPr>
        <w:t>P,LH</w:t>
      </w:r>
      <w:r>
        <w:t>, were measured for various cases.</w:t>
      </w:r>
      <w:r w:rsidR="003C7909">
        <w:t xml:space="preserve"> </w:t>
      </w:r>
      <w:r w:rsidR="003C7909">
        <w:fldChar w:fldCharType="begin"/>
      </w:r>
      <w:r w:rsidR="003C7909">
        <w:instrText xml:space="preserve"> REF _Ref410940742 \h </w:instrText>
      </w:r>
      <w:r w:rsidR="003C7909">
        <w:fldChar w:fldCharType="separate"/>
      </w:r>
      <w:r w:rsidR="003C7909">
        <w:t xml:space="preserve">Fig. </w:t>
      </w:r>
      <w:r w:rsidR="003C7909">
        <w:rPr>
          <w:noProof/>
        </w:rPr>
        <w:t>1</w:t>
      </w:r>
      <w:r w:rsidR="003C7909">
        <w:fldChar w:fldCharType="end"/>
      </w:r>
      <w:r>
        <w:t xml:space="preserve"> shows the </w:t>
      </w:r>
      <w:r w:rsidR="00877E65">
        <w:t>worst-case</w:t>
      </w:r>
      <w:r>
        <w:t xml:space="preserve"> simulation (</w:t>
      </w:r>
      <w:r>
        <w:rPr>
          <w:b/>
          <w:i/>
        </w:rPr>
        <w:t>make sure you include all of your simulations, not just one – remember that this is just an example</w:t>
      </w:r>
      <w:r>
        <w:t>) and</w:t>
      </w:r>
      <w:r w:rsidR="003C7909">
        <w:t xml:space="preserve"> </w:t>
      </w:r>
      <w:r w:rsidR="003C7909">
        <w:fldChar w:fldCharType="begin"/>
      </w:r>
      <w:r w:rsidR="003C7909">
        <w:instrText xml:space="preserve"> REF _Ref381628243 \h </w:instrText>
      </w:r>
      <w:r w:rsidR="003C7909">
        <w:fldChar w:fldCharType="separate"/>
      </w:r>
      <w:r w:rsidR="003C7909">
        <w:t xml:space="preserve">Table </w:t>
      </w:r>
      <w:r w:rsidR="003C7909">
        <w:rPr>
          <w:noProof/>
        </w:rPr>
        <w:t>1</w:t>
      </w:r>
      <w:r w:rsidR="003C7909">
        <w:fldChar w:fldCharType="end"/>
      </w:r>
      <w:r>
        <w:t xml:space="preserve"> shows the tabulated results. From </w:t>
      </w:r>
      <w:r>
        <w:fldChar w:fldCharType="begin"/>
      </w:r>
      <w:r>
        <w:instrText xml:space="preserve"> REF _Ref381628243 \h </w:instrText>
      </w:r>
      <w:r>
        <w:fldChar w:fldCharType="separate"/>
      </w:r>
      <w:r w:rsidR="003C7909">
        <w:t xml:space="preserve">Table </w:t>
      </w:r>
      <w:r w:rsidR="003C7909">
        <w:rPr>
          <w:noProof/>
        </w:rPr>
        <w:t>1</w:t>
      </w:r>
      <w:r>
        <w:fldChar w:fldCharType="end"/>
      </w:r>
      <w:r>
        <w:t xml:space="preserve"> it is apparent that the worst timings occur when (</w:t>
      </w:r>
      <w:r>
        <w:rPr>
          <w:b/>
          <w:i/>
        </w:rPr>
        <w:t>make sure to explain your results in good detail, i.e. the worst timings occurred at __ because of __</w:t>
      </w:r>
      <w:r>
        <w:t>)….</w:t>
      </w:r>
    </w:p>
    <w:p w14:paraId="09D1F4AB" w14:textId="77777777" w:rsidR="00074FBF" w:rsidRDefault="00074FBF" w:rsidP="00074FBF">
      <w:pPr>
        <w:pStyle w:val="Caption"/>
        <w:keepNext/>
      </w:pPr>
    </w:p>
    <w:p w14:paraId="56A40CBA" w14:textId="77777777" w:rsidR="001224B8" w:rsidRDefault="001224B8" w:rsidP="00074FBF">
      <w:pPr>
        <w:pStyle w:val="Caption"/>
      </w:pPr>
      <w:bookmarkStart w:id="5" w:name="_Ref381642887"/>
      <w:r w:rsidRPr="001224B8">
        <w:rPr>
          <w:noProof/>
        </w:rPr>
        <w:drawing>
          <wp:inline distT="0" distB="0" distL="0" distR="0" wp14:anchorId="5ECC5A42" wp14:editId="60AF6D91">
            <wp:extent cx="6814201" cy="353377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814201" cy="3533775"/>
                    </a:xfrm>
                    <a:prstGeom prst="rect">
                      <a:avLst/>
                    </a:prstGeom>
                  </pic:spPr>
                </pic:pic>
              </a:graphicData>
            </a:graphic>
          </wp:inline>
        </w:drawing>
      </w:r>
    </w:p>
    <w:p w14:paraId="6E8915C8" w14:textId="77777777" w:rsidR="00074FBF" w:rsidRDefault="00074FBF" w:rsidP="00074FBF">
      <w:pPr>
        <w:pStyle w:val="Caption"/>
        <w:rPr>
          <w:b w:val="0"/>
        </w:rPr>
      </w:pPr>
      <w:bookmarkStart w:id="6" w:name="_Ref410940742"/>
      <w:r>
        <w:t xml:space="preserve">Fig. </w:t>
      </w:r>
      <w:fldSimple w:instr=" SEQ Fig. \* ARABIC ">
        <w:r w:rsidR="003C7909">
          <w:rPr>
            <w:noProof/>
          </w:rPr>
          <w:t>1</w:t>
        </w:r>
      </w:fldSimple>
      <w:bookmarkEnd w:id="5"/>
      <w:bookmarkEnd w:id="6"/>
      <w:r>
        <w:rPr>
          <w:b w:val="0"/>
        </w:rPr>
        <w:t>: Transient analysis of the inverter for the “worst” case (</w:t>
      </w:r>
      <w:r>
        <w:rPr>
          <w:b w:val="0"/>
          <w:i/>
        </w:rPr>
        <w:t>T</w:t>
      </w:r>
      <w:r>
        <w:rPr>
          <w:b w:val="0"/>
        </w:rPr>
        <w:t xml:space="preserve"> = 125</w:t>
      </w:r>
      <w:r>
        <w:rPr>
          <w:rFonts w:cs="Times New Roman"/>
          <w:b w:val="0"/>
        </w:rPr>
        <w:t>°</w:t>
      </w:r>
      <w:r>
        <w:rPr>
          <w:b w:val="0"/>
        </w:rPr>
        <w:t xml:space="preserve">C, </w:t>
      </w:r>
      <w:r>
        <w:rPr>
          <w:b w:val="0"/>
          <w:i/>
        </w:rPr>
        <w:t>V</w:t>
      </w:r>
      <w:r>
        <w:rPr>
          <w:b w:val="0"/>
          <w:i/>
          <w:vertAlign w:val="subscript"/>
        </w:rPr>
        <w:t>DD</w:t>
      </w:r>
      <w:r>
        <w:rPr>
          <w:b w:val="0"/>
        </w:rPr>
        <w:t xml:space="preserve"> = 1.62 V) with </w:t>
      </w:r>
      <w:r>
        <w:rPr>
          <w:b w:val="0"/>
          <w:i/>
        </w:rPr>
        <w:t>C</w:t>
      </w:r>
      <w:r>
        <w:rPr>
          <w:b w:val="0"/>
          <w:i/>
          <w:vertAlign w:val="subscript"/>
        </w:rPr>
        <w:t>L</w:t>
      </w:r>
      <w:r>
        <w:rPr>
          <w:b w:val="0"/>
        </w:rPr>
        <w:t xml:space="preserve"> = 120 </w:t>
      </w:r>
      <w:proofErr w:type="spellStart"/>
      <w:r>
        <w:rPr>
          <w:b w:val="0"/>
        </w:rPr>
        <w:t>fF.</w:t>
      </w:r>
      <w:proofErr w:type="spellEnd"/>
      <w:r>
        <w:rPr>
          <w:b w:val="0"/>
        </w:rPr>
        <w:t xml:space="preserve"> The measured values are </w:t>
      </w:r>
      <w:r w:rsidRPr="00E40169">
        <w:rPr>
          <w:b w:val="0"/>
          <w:i/>
        </w:rPr>
        <w:t>T</w:t>
      </w:r>
      <w:r w:rsidRPr="00E40169">
        <w:rPr>
          <w:b w:val="0"/>
          <w:i/>
          <w:vertAlign w:val="subscript"/>
        </w:rPr>
        <w:t>r</w:t>
      </w:r>
      <w:r>
        <w:rPr>
          <w:b w:val="0"/>
        </w:rPr>
        <w:t xml:space="preserve"> = X ns, </w:t>
      </w:r>
      <w:proofErr w:type="spellStart"/>
      <w:r w:rsidRPr="00B221FC">
        <w:rPr>
          <w:b w:val="0"/>
          <w:i/>
        </w:rPr>
        <w:t>T</w:t>
      </w:r>
      <w:r w:rsidRPr="00B221FC">
        <w:rPr>
          <w:b w:val="0"/>
          <w:i/>
          <w:vertAlign w:val="subscript"/>
        </w:rPr>
        <w:t>f</w:t>
      </w:r>
      <w:proofErr w:type="spellEnd"/>
      <w:r>
        <w:rPr>
          <w:b w:val="0"/>
        </w:rPr>
        <w:t xml:space="preserve"> = X ns, </w:t>
      </w:r>
      <w:r w:rsidRPr="00B221FC">
        <w:rPr>
          <w:b w:val="0"/>
          <w:i/>
        </w:rPr>
        <w:t>T</w:t>
      </w:r>
      <w:r w:rsidRPr="00B221FC">
        <w:rPr>
          <w:b w:val="0"/>
          <w:i/>
          <w:vertAlign w:val="subscript"/>
        </w:rPr>
        <w:t>P,HL</w:t>
      </w:r>
      <w:r>
        <w:rPr>
          <w:b w:val="0"/>
        </w:rPr>
        <w:t xml:space="preserve"> = X </w:t>
      </w:r>
      <w:proofErr w:type="spellStart"/>
      <w:r>
        <w:rPr>
          <w:b w:val="0"/>
        </w:rPr>
        <w:t>ps</w:t>
      </w:r>
      <w:proofErr w:type="spellEnd"/>
      <w:r>
        <w:rPr>
          <w:b w:val="0"/>
        </w:rPr>
        <w:t>, and</w:t>
      </w:r>
      <w:r w:rsidRPr="00B221FC">
        <w:rPr>
          <w:b w:val="0"/>
        </w:rPr>
        <w:t xml:space="preserve"> </w:t>
      </w:r>
      <w:r w:rsidRPr="00B221FC">
        <w:rPr>
          <w:b w:val="0"/>
          <w:i/>
        </w:rPr>
        <w:t>T</w:t>
      </w:r>
      <w:r w:rsidRPr="00B221FC">
        <w:rPr>
          <w:b w:val="0"/>
          <w:i/>
          <w:vertAlign w:val="subscript"/>
        </w:rPr>
        <w:t>P,LH</w:t>
      </w:r>
      <w:r>
        <w:rPr>
          <w:b w:val="0"/>
        </w:rPr>
        <w:t xml:space="preserve"> = X ps.</w:t>
      </w:r>
    </w:p>
    <w:p w14:paraId="1C158E2C" w14:textId="77777777" w:rsidR="00DA60C5" w:rsidRPr="00DA60C5" w:rsidRDefault="00DA60C5" w:rsidP="00DA60C5"/>
    <w:p w14:paraId="01FBF2D9" w14:textId="77777777" w:rsidR="00074FBF" w:rsidRPr="00DA60C5" w:rsidRDefault="00DA60C5" w:rsidP="00DA60C5">
      <w:pPr>
        <w:pStyle w:val="Caption"/>
        <w:jc w:val="center"/>
        <w:rPr>
          <w:b w:val="0"/>
        </w:rPr>
      </w:pPr>
      <w:bookmarkStart w:id="7" w:name="_Ref381628243"/>
      <w:r>
        <w:t xml:space="preserve">Table </w:t>
      </w:r>
      <w:fldSimple w:instr=" SEQ Table \* ARABIC ">
        <w:r>
          <w:rPr>
            <w:noProof/>
          </w:rPr>
          <w:t>1</w:t>
        </w:r>
      </w:fldSimple>
      <w:bookmarkEnd w:id="7"/>
      <w:r>
        <w:rPr>
          <w:b w:val="0"/>
        </w:rPr>
        <w:t>: Timing results for the inverter</w:t>
      </w:r>
    </w:p>
    <w:tbl>
      <w:tblPr>
        <w:tblW w:w="7140" w:type="dxa"/>
        <w:jc w:val="center"/>
        <w:tblLook w:val="04A0" w:firstRow="1" w:lastRow="0" w:firstColumn="1" w:lastColumn="0" w:noHBand="0" w:noVBand="1"/>
      </w:tblPr>
      <w:tblGrid>
        <w:gridCol w:w="1020"/>
        <w:gridCol w:w="1020"/>
        <w:gridCol w:w="1020"/>
        <w:gridCol w:w="1020"/>
        <w:gridCol w:w="1020"/>
        <w:gridCol w:w="1020"/>
        <w:gridCol w:w="1020"/>
      </w:tblGrid>
      <w:tr w:rsidR="00074FBF" w:rsidRPr="002D7D52" w14:paraId="65BEAB4A" w14:textId="77777777" w:rsidTr="001224B8">
        <w:trPr>
          <w:trHeight w:val="570"/>
          <w:jc w:val="center"/>
        </w:trPr>
        <w:tc>
          <w:tcPr>
            <w:tcW w:w="1020" w:type="dxa"/>
            <w:tcBorders>
              <w:top w:val="single" w:sz="8" w:space="0" w:color="auto"/>
              <w:left w:val="single" w:sz="8" w:space="0" w:color="auto"/>
              <w:bottom w:val="single" w:sz="8" w:space="0" w:color="auto"/>
              <w:right w:val="nil"/>
            </w:tcBorders>
            <w:shd w:val="clear" w:color="auto" w:fill="auto"/>
            <w:vAlign w:val="center"/>
            <w:hideMark/>
          </w:tcPr>
          <w:p w14:paraId="39A01F89" w14:textId="77777777" w:rsidR="00074FBF" w:rsidRPr="002D7D52" w:rsidRDefault="00074FBF" w:rsidP="00FB7687">
            <w:pPr>
              <w:spacing w:line="240" w:lineRule="auto"/>
              <w:jc w:val="center"/>
              <w:rPr>
                <w:rFonts w:ascii="Arial" w:eastAsia="Times New Roman" w:hAnsi="Arial" w:cs="Arial"/>
                <w:b/>
                <w:bCs/>
                <w:color w:val="000000"/>
                <w:sz w:val="20"/>
                <w:szCs w:val="20"/>
              </w:rPr>
            </w:pPr>
            <w:r w:rsidRPr="002D7D52">
              <w:rPr>
                <w:rFonts w:ascii="Arial" w:eastAsia="Times New Roman" w:hAnsi="Arial" w:cs="Arial"/>
                <w:b/>
                <w:bCs/>
                <w:color w:val="000000"/>
                <w:sz w:val="20"/>
                <w:szCs w:val="20"/>
              </w:rPr>
              <w:t>V</w:t>
            </w:r>
            <w:r w:rsidRPr="002D7D52">
              <w:rPr>
                <w:rFonts w:ascii="Arial" w:eastAsia="Times New Roman" w:hAnsi="Arial" w:cs="Arial"/>
                <w:b/>
                <w:bCs/>
                <w:color w:val="000000"/>
                <w:sz w:val="20"/>
                <w:szCs w:val="20"/>
                <w:vertAlign w:val="subscript"/>
              </w:rPr>
              <w:t>DD</w:t>
            </w:r>
            <w:r w:rsidRPr="002D7D52">
              <w:rPr>
                <w:rFonts w:ascii="Arial" w:eastAsia="Times New Roman" w:hAnsi="Arial" w:cs="Arial"/>
                <w:b/>
                <w:bCs/>
                <w:color w:val="000000"/>
                <w:sz w:val="20"/>
                <w:szCs w:val="20"/>
              </w:rPr>
              <w:br/>
              <w:t>[V]</w:t>
            </w:r>
          </w:p>
        </w:tc>
        <w:tc>
          <w:tcPr>
            <w:tcW w:w="10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EE6A728" w14:textId="77777777" w:rsidR="00074FBF" w:rsidRPr="002D7D52" w:rsidRDefault="00074FBF" w:rsidP="00FB7687">
            <w:pPr>
              <w:spacing w:line="240" w:lineRule="auto"/>
              <w:jc w:val="center"/>
              <w:rPr>
                <w:rFonts w:ascii="Arial" w:eastAsia="Times New Roman" w:hAnsi="Arial" w:cs="Arial"/>
                <w:b/>
                <w:bCs/>
                <w:color w:val="000000"/>
                <w:sz w:val="20"/>
                <w:szCs w:val="20"/>
              </w:rPr>
            </w:pPr>
            <w:r w:rsidRPr="002D7D52">
              <w:rPr>
                <w:rFonts w:ascii="Arial" w:eastAsia="Times New Roman" w:hAnsi="Arial" w:cs="Arial"/>
                <w:b/>
                <w:bCs/>
                <w:color w:val="000000"/>
                <w:sz w:val="20"/>
                <w:szCs w:val="20"/>
              </w:rPr>
              <w:t>T</w:t>
            </w:r>
            <w:r w:rsidRPr="002D7D52">
              <w:rPr>
                <w:rFonts w:ascii="Arial" w:eastAsia="Times New Roman" w:hAnsi="Arial" w:cs="Arial"/>
                <w:b/>
                <w:bCs/>
                <w:color w:val="000000"/>
                <w:sz w:val="20"/>
                <w:szCs w:val="20"/>
              </w:rPr>
              <w:br/>
              <w:t>[°C]</w:t>
            </w:r>
          </w:p>
        </w:tc>
        <w:tc>
          <w:tcPr>
            <w:tcW w:w="1020" w:type="dxa"/>
            <w:tcBorders>
              <w:top w:val="single" w:sz="8" w:space="0" w:color="auto"/>
              <w:left w:val="nil"/>
              <w:bottom w:val="single" w:sz="8" w:space="0" w:color="auto"/>
              <w:right w:val="nil"/>
            </w:tcBorders>
            <w:shd w:val="clear" w:color="auto" w:fill="auto"/>
            <w:vAlign w:val="center"/>
            <w:hideMark/>
          </w:tcPr>
          <w:p w14:paraId="01A798F4" w14:textId="77777777" w:rsidR="00074FBF" w:rsidRPr="002D7D52" w:rsidRDefault="00074FBF" w:rsidP="00FB7687">
            <w:pPr>
              <w:spacing w:line="240" w:lineRule="auto"/>
              <w:jc w:val="center"/>
              <w:rPr>
                <w:rFonts w:ascii="Arial" w:eastAsia="Times New Roman" w:hAnsi="Arial" w:cs="Arial"/>
                <w:b/>
                <w:bCs/>
                <w:color w:val="000000"/>
                <w:sz w:val="20"/>
                <w:szCs w:val="20"/>
              </w:rPr>
            </w:pPr>
            <w:r w:rsidRPr="002D7D52">
              <w:rPr>
                <w:rFonts w:ascii="Arial" w:eastAsia="Times New Roman" w:hAnsi="Arial" w:cs="Arial"/>
                <w:b/>
                <w:bCs/>
                <w:color w:val="000000"/>
                <w:sz w:val="20"/>
                <w:szCs w:val="20"/>
              </w:rPr>
              <w:t>C</w:t>
            </w:r>
            <w:r w:rsidRPr="002D7D52">
              <w:rPr>
                <w:rFonts w:ascii="Arial" w:eastAsia="Times New Roman" w:hAnsi="Arial" w:cs="Arial"/>
                <w:b/>
                <w:bCs/>
                <w:color w:val="000000"/>
                <w:sz w:val="20"/>
                <w:szCs w:val="20"/>
                <w:vertAlign w:val="subscript"/>
              </w:rPr>
              <w:t>L</w:t>
            </w:r>
            <w:r w:rsidRPr="002D7D52">
              <w:rPr>
                <w:rFonts w:ascii="Arial" w:eastAsia="Times New Roman" w:hAnsi="Arial" w:cs="Arial"/>
                <w:b/>
                <w:bCs/>
                <w:color w:val="000000"/>
                <w:sz w:val="20"/>
                <w:szCs w:val="20"/>
              </w:rPr>
              <w:br/>
              <w:t>[</w:t>
            </w:r>
            <w:proofErr w:type="spellStart"/>
            <w:r w:rsidRPr="002D7D52">
              <w:rPr>
                <w:rFonts w:ascii="Arial" w:eastAsia="Times New Roman" w:hAnsi="Arial" w:cs="Arial"/>
                <w:b/>
                <w:bCs/>
                <w:color w:val="000000"/>
                <w:sz w:val="20"/>
                <w:szCs w:val="20"/>
              </w:rPr>
              <w:t>fF</w:t>
            </w:r>
            <w:proofErr w:type="spellEnd"/>
            <w:r w:rsidRPr="002D7D52">
              <w:rPr>
                <w:rFonts w:ascii="Arial" w:eastAsia="Times New Roman" w:hAnsi="Arial" w:cs="Arial"/>
                <w:b/>
                <w:bCs/>
                <w:color w:val="000000"/>
                <w:sz w:val="20"/>
                <w:szCs w:val="20"/>
              </w:rPr>
              <w:t>]</w:t>
            </w:r>
          </w:p>
        </w:tc>
        <w:tc>
          <w:tcPr>
            <w:tcW w:w="10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5A37FF1" w14:textId="77777777" w:rsidR="00074FBF" w:rsidRPr="002D7D52" w:rsidRDefault="00074FBF" w:rsidP="00FB7687">
            <w:pPr>
              <w:spacing w:line="240" w:lineRule="auto"/>
              <w:jc w:val="center"/>
              <w:rPr>
                <w:rFonts w:ascii="Arial" w:eastAsia="Times New Roman" w:hAnsi="Arial" w:cs="Arial"/>
                <w:b/>
                <w:bCs/>
                <w:color w:val="000000"/>
                <w:sz w:val="20"/>
                <w:szCs w:val="20"/>
              </w:rPr>
            </w:pPr>
            <w:proofErr w:type="spellStart"/>
            <w:r w:rsidRPr="002D7D52">
              <w:rPr>
                <w:rFonts w:ascii="Arial" w:eastAsia="Times New Roman" w:hAnsi="Arial" w:cs="Arial"/>
                <w:b/>
                <w:bCs/>
                <w:color w:val="000000"/>
                <w:sz w:val="20"/>
                <w:szCs w:val="20"/>
              </w:rPr>
              <w:t>T</w:t>
            </w:r>
            <w:r w:rsidRPr="002D7D52">
              <w:rPr>
                <w:rFonts w:ascii="Arial" w:eastAsia="Times New Roman" w:hAnsi="Arial" w:cs="Arial"/>
                <w:b/>
                <w:bCs/>
                <w:color w:val="000000"/>
                <w:sz w:val="20"/>
                <w:szCs w:val="20"/>
                <w:vertAlign w:val="subscript"/>
              </w:rPr>
              <w:t>r</w:t>
            </w:r>
            <w:proofErr w:type="spellEnd"/>
            <w:r w:rsidRPr="002D7D52">
              <w:rPr>
                <w:rFonts w:ascii="Arial" w:eastAsia="Times New Roman" w:hAnsi="Arial" w:cs="Arial"/>
                <w:b/>
                <w:bCs/>
                <w:color w:val="000000"/>
                <w:sz w:val="20"/>
                <w:szCs w:val="20"/>
                <w:vertAlign w:val="subscript"/>
              </w:rPr>
              <w:br/>
            </w:r>
            <w:r w:rsidRPr="002D7D52">
              <w:rPr>
                <w:rFonts w:ascii="Arial" w:eastAsia="Times New Roman" w:hAnsi="Arial" w:cs="Arial"/>
                <w:b/>
                <w:bCs/>
                <w:color w:val="000000"/>
                <w:sz w:val="20"/>
                <w:szCs w:val="20"/>
              </w:rPr>
              <w:t>[</w:t>
            </w:r>
            <w:proofErr w:type="spellStart"/>
            <w:r w:rsidRPr="002D7D52">
              <w:rPr>
                <w:rFonts w:ascii="Arial" w:eastAsia="Times New Roman" w:hAnsi="Arial" w:cs="Arial"/>
                <w:b/>
                <w:bCs/>
                <w:color w:val="000000"/>
                <w:sz w:val="20"/>
                <w:szCs w:val="20"/>
              </w:rPr>
              <w:t>ps</w:t>
            </w:r>
            <w:proofErr w:type="spellEnd"/>
            <w:r w:rsidRPr="002D7D52">
              <w:rPr>
                <w:rFonts w:ascii="Arial" w:eastAsia="Times New Roman" w:hAnsi="Arial" w:cs="Arial"/>
                <w:b/>
                <w:bCs/>
                <w:color w:val="000000"/>
                <w:sz w:val="20"/>
                <w:szCs w:val="20"/>
              </w:rPr>
              <w:t>]</w:t>
            </w:r>
          </w:p>
        </w:tc>
        <w:tc>
          <w:tcPr>
            <w:tcW w:w="1020" w:type="dxa"/>
            <w:tcBorders>
              <w:top w:val="single" w:sz="8" w:space="0" w:color="auto"/>
              <w:left w:val="nil"/>
              <w:bottom w:val="single" w:sz="8" w:space="0" w:color="auto"/>
              <w:right w:val="nil"/>
            </w:tcBorders>
            <w:shd w:val="clear" w:color="auto" w:fill="auto"/>
            <w:vAlign w:val="center"/>
            <w:hideMark/>
          </w:tcPr>
          <w:p w14:paraId="3C6FF5FA" w14:textId="77777777" w:rsidR="00074FBF" w:rsidRPr="002D7D52" w:rsidRDefault="00074FBF" w:rsidP="00FB7687">
            <w:pPr>
              <w:spacing w:line="240" w:lineRule="auto"/>
              <w:jc w:val="center"/>
              <w:rPr>
                <w:rFonts w:ascii="Arial" w:eastAsia="Times New Roman" w:hAnsi="Arial" w:cs="Arial"/>
                <w:b/>
                <w:bCs/>
                <w:color w:val="000000"/>
                <w:sz w:val="20"/>
                <w:szCs w:val="20"/>
              </w:rPr>
            </w:pPr>
            <w:proofErr w:type="spellStart"/>
            <w:r w:rsidRPr="002D7D52">
              <w:rPr>
                <w:rFonts w:ascii="Arial" w:eastAsia="Times New Roman" w:hAnsi="Arial" w:cs="Arial"/>
                <w:b/>
                <w:bCs/>
                <w:color w:val="000000"/>
                <w:sz w:val="20"/>
                <w:szCs w:val="20"/>
              </w:rPr>
              <w:t>T</w:t>
            </w:r>
            <w:r w:rsidRPr="002D7D52">
              <w:rPr>
                <w:rFonts w:ascii="Arial" w:eastAsia="Times New Roman" w:hAnsi="Arial" w:cs="Arial"/>
                <w:b/>
                <w:bCs/>
                <w:color w:val="000000"/>
                <w:sz w:val="20"/>
                <w:szCs w:val="20"/>
                <w:vertAlign w:val="subscript"/>
              </w:rPr>
              <w:t>f</w:t>
            </w:r>
            <w:proofErr w:type="spellEnd"/>
            <w:r w:rsidRPr="002D7D52">
              <w:rPr>
                <w:rFonts w:ascii="Arial" w:eastAsia="Times New Roman" w:hAnsi="Arial" w:cs="Arial"/>
                <w:b/>
                <w:bCs/>
                <w:color w:val="000000"/>
                <w:sz w:val="20"/>
                <w:szCs w:val="20"/>
                <w:vertAlign w:val="subscript"/>
              </w:rPr>
              <w:br/>
            </w:r>
            <w:r w:rsidRPr="002D7D52">
              <w:rPr>
                <w:rFonts w:ascii="Arial" w:eastAsia="Times New Roman" w:hAnsi="Arial" w:cs="Arial"/>
                <w:b/>
                <w:bCs/>
                <w:color w:val="000000"/>
                <w:sz w:val="20"/>
                <w:szCs w:val="20"/>
              </w:rPr>
              <w:t>[</w:t>
            </w:r>
            <w:proofErr w:type="spellStart"/>
            <w:r w:rsidRPr="002D7D52">
              <w:rPr>
                <w:rFonts w:ascii="Arial" w:eastAsia="Times New Roman" w:hAnsi="Arial" w:cs="Arial"/>
                <w:b/>
                <w:bCs/>
                <w:color w:val="000000"/>
                <w:sz w:val="20"/>
                <w:szCs w:val="20"/>
              </w:rPr>
              <w:t>ps</w:t>
            </w:r>
            <w:proofErr w:type="spellEnd"/>
            <w:r w:rsidRPr="002D7D52">
              <w:rPr>
                <w:rFonts w:ascii="Arial" w:eastAsia="Times New Roman" w:hAnsi="Arial" w:cs="Arial"/>
                <w:b/>
                <w:bCs/>
                <w:color w:val="000000"/>
                <w:sz w:val="20"/>
                <w:szCs w:val="20"/>
              </w:rPr>
              <w:t>]</w:t>
            </w:r>
          </w:p>
        </w:tc>
        <w:tc>
          <w:tcPr>
            <w:tcW w:w="10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E3C4A5B" w14:textId="77777777" w:rsidR="00074FBF" w:rsidRPr="002D7D52" w:rsidRDefault="00074FBF" w:rsidP="00FB7687">
            <w:pPr>
              <w:spacing w:line="240" w:lineRule="auto"/>
              <w:jc w:val="center"/>
              <w:rPr>
                <w:rFonts w:ascii="Arial" w:eastAsia="Times New Roman" w:hAnsi="Arial" w:cs="Arial"/>
                <w:b/>
                <w:bCs/>
                <w:color w:val="000000"/>
                <w:sz w:val="20"/>
                <w:szCs w:val="20"/>
              </w:rPr>
            </w:pPr>
            <w:r w:rsidRPr="002D7D52">
              <w:rPr>
                <w:rFonts w:ascii="Arial" w:eastAsia="Times New Roman" w:hAnsi="Arial" w:cs="Arial"/>
                <w:b/>
                <w:bCs/>
                <w:color w:val="000000"/>
                <w:sz w:val="20"/>
                <w:szCs w:val="20"/>
              </w:rPr>
              <w:t>T</w:t>
            </w:r>
            <w:r w:rsidRPr="002D7D52">
              <w:rPr>
                <w:rFonts w:ascii="Arial" w:eastAsia="Times New Roman" w:hAnsi="Arial" w:cs="Arial"/>
                <w:b/>
                <w:bCs/>
                <w:color w:val="000000"/>
                <w:sz w:val="20"/>
                <w:szCs w:val="20"/>
                <w:vertAlign w:val="subscript"/>
              </w:rPr>
              <w:t>P,HL</w:t>
            </w:r>
            <w:r w:rsidRPr="002D7D52">
              <w:rPr>
                <w:rFonts w:ascii="Arial" w:eastAsia="Times New Roman" w:hAnsi="Arial" w:cs="Arial"/>
                <w:b/>
                <w:bCs/>
                <w:color w:val="000000"/>
                <w:sz w:val="20"/>
                <w:szCs w:val="20"/>
                <w:vertAlign w:val="subscript"/>
              </w:rPr>
              <w:br/>
            </w:r>
            <w:r w:rsidRPr="002D7D52">
              <w:rPr>
                <w:rFonts w:ascii="Arial" w:eastAsia="Times New Roman" w:hAnsi="Arial" w:cs="Arial"/>
                <w:b/>
                <w:bCs/>
                <w:color w:val="000000"/>
                <w:sz w:val="20"/>
                <w:szCs w:val="20"/>
              </w:rPr>
              <w:t>[</w:t>
            </w:r>
            <w:proofErr w:type="spellStart"/>
            <w:r w:rsidRPr="002D7D52">
              <w:rPr>
                <w:rFonts w:ascii="Arial" w:eastAsia="Times New Roman" w:hAnsi="Arial" w:cs="Arial"/>
                <w:b/>
                <w:bCs/>
                <w:color w:val="000000"/>
                <w:sz w:val="20"/>
                <w:szCs w:val="20"/>
              </w:rPr>
              <w:t>ps</w:t>
            </w:r>
            <w:proofErr w:type="spellEnd"/>
            <w:r w:rsidRPr="002D7D52">
              <w:rPr>
                <w:rFonts w:ascii="Arial" w:eastAsia="Times New Roman" w:hAnsi="Arial" w:cs="Arial"/>
                <w:b/>
                <w:bCs/>
                <w:color w:val="000000"/>
                <w:sz w:val="20"/>
                <w:szCs w:val="20"/>
              </w:rPr>
              <w:t>]</w:t>
            </w:r>
          </w:p>
        </w:tc>
        <w:tc>
          <w:tcPr>
            <w:tcW w:w="1020" w:type="dxa"/>
            <w:tcBorders>
              <w:top w:val="single" w:sz="8" w:space="0" w:color="auto"/>
              <w:left w:val="nil"/>
              <w:bottom w:val="single" w:sz="8" w:space="0" w:color="auto"/>
              <w:right w:val="single" w:sz="8" w:space="0" w:color="auto"/>
            </w:tcBorders>
            <w:shd w:val="clear" w:color="auto" w:fill="auto"/>
            <w:vAlign w:val="center"/>
            <w:hideMark/>
          </w:tcPr>
          <w:p w14:paraId="59FD4EA3" w14:textId="77777777" w:rsidR="00074FBF" w:rsidRPr="002D7D52" w:rsidRDefault="00074FBF" w:rsidP="00FB7687">
            <w:pPr>
              <w:spacing w:line="240" w:lineRule="auto"/>
              <w:jc w:val="center"/>
              <w:rPr>
                <w:rFonts w:ascii="Arial" w:eastAsia="Times New Roman" w:hAnsi="Arial" w:cs="Arial"/>
                <w:b/>
                <w:bCs/>
                <w:color w:val="000000"/>
                <w:sz w:val="20"/>
                <w:szCs w:val="20"/>
              </w:rPr>
            </w:pPr>
            <w:r w:rsidRPr="002D7D52">
              <w:rPr>
                <w:rFonts w:ascii="Arial" w:eastAsia="Times New Roman" w:hAnsi="Arial" w:cs="Arial"/>
                <w:b/>
                <w:bCs/>
                <w:color w:val="000000"/>
                <w:sz w:val="20"/>
                <w:szCs w:val="20"/>
              </w:rPr>
              <w:t>T</w:t>
            </w:r>
            <w:r w:rsidRPr="002D7D52">
              <w:rPr>
                <w:rFonts w:ascii="Arial" w:eastAsia="Times New Roman" w:hAnsi="Arial" w:cs="Arial"/>
                <w:b/>
                <w:bCs/>
                <w:color w:val="000000"/>
                <w:sz w:val="20"/>
                <w:szCs w:val="20"/>
                <w:vertAlign w:val="subscript"/>
              </w:rPr>
              <w:t>P,LH</w:t>
            </w:r>
            <w:r w:rsidRPr="002D7D52">
              <w:rPr>
                <w:rFonts w:ascii="Arial" w:eastAsia="Times New Roman" w:hAnsi="Arial" w:cs="Arial"/>
                <w:b/>
                <w:bCs/>
                <w:color w:val="000000"/>
                <w:sz w:val="20"/>
                <w:szCs w:val="20"/>
                <w:vertAlign w:val="subscript"/>
              </w:rPr>
              <w:br/>
            </w:r>
            <w:r w:rsidRPr="002D7D52">
              <w:rPr>
                <w:rFonts w:ascii="Arial" w:eastAsia="Times New Roman" w:hAnsi="Arial" w:cs="Arial"/>
                <w:b/>
                <w:bCs/>
                <w:color w:val="000000"/>
                <w:sz w:val="20"/>
                <w:szCs w:val="20"/>
              </w:rPr>
              <w:t>[</w:t>
            </w:r>
            <w:proofErr w:type="spellStart"/>
            <w:r w:rsidRPr="002D7D52">
              <w:rPr>
                <w:rFonts w:ascii="Arial" w:eastAsia="Times New Roman" w:hAnsi="Arial" w:cs="Arial"/>
                <w:b/>
                <w:bCs/>
                <w:color w:val="000000"/>
                <w:sz w:val="20"/>
                <w:szCs w:val="20"/>
              </w:rPr>
              <w:t>ps</w:t>
            </w:r>
            <w:proofErr w:type="spellEnd"/>
            <w:r w:rsidRPr="002D7D52">
              <w:rPr>
                <w:rFonts w:ascii="Arial" w:eastAsia="Times New Roman" w:hAnsi="Arial" w:cs="Arial"/>
                <w:b/>
                <w:bCs/>
                <w:color w:val="000000"/>
                <w:sz w:val="20"/>
                <w:szCs w:val="20"/>
              </w:rPr>
              <w:t>]</w:t>
            </w:r>
          </w:p>
        </w:tc>
      </w:tr>
      <w:tr w:rsidR="00074FBF" w:rsidRPr="002D7D52" w14:paraId="203FE7D2" w14:textId="77777777" w:rsidTr="001224B8">
        <w:trPr>
          <w:trHeight w:val="250"/>
          <w:jc w:val="center"/>
        </w:trPr>
        <w:tc>
          <w:tcPr>
            <w:tcW w:w="1020" w:type="dxa"/>
            <w:tcBorders>
              <w:top w:val="nil"/>
              <w:left w:val="single" w:sz="8" w:space="0" w:color="auto"/>
              <w:bottom w:val="single" w:sz="4" w:space="0" w:color="auto"/>
              <w:right w:val="nil"/>
            </w:tcBorders>
            <w:shd w:val="clear" w:color="auto" w:fill="auto"/>
            <w:noWrap/>
            <w:vAlign w:val="bottom"/>
            <w:hideMark/>
          </w:tcPr>
          <w:p w14:paraId="5EBE1B2F" w14:textId="77777777" w:rsidR="00074FBF" w:rsidRPr="002D7D52" w:rsidRDefault="00074FBF" w:rsidP="00FB7687">
            <w:pPr>
              <w:spacing w:line="240" w:lineRule="auto"/>
              <w:jc w:val="right"/>
              <w:rPr>
                <w:rFonts w:ascii="Arial" w:eastAsia="Times New Roman" w:hAnsi="Arial" w:cs="Arial"/>
                <w:color w:val="000000"/>
                <w:sz w:val="20"/>
                <w:szCs w:val="20"/>
              </w:rPr>
            </w:pPr>
            <w:r w:rsidRPr="002D7D52">
              <w:rPr>
                <w:rFonts w:ascii="Arial" w:eastAsia="Times New Roman" w:hAnsi="Arial" w:cs="Arial"/>
                <w:color w:val="000000"/>
                <w:sz w:val="20"/>
                <w:szCs w:val="20"/>
              </w:rPr>
              <w:t>1.8</w:t>
            </w:r>
          </w:p>
        </w:tc>
        <w:tc>
          <w:tcPr>
            <w:tcW w:w="1020" w:type="dxa"/>
            <w:tcBorders>
              <w:top w:val="nil"/>
              <w:left w:val="single" w:sz="8" w:space="0" w:color="auto"/>
              <w:bottom w:val="single" w:sz="4" w:space="0" w:color="auto"/>
              <w:right w:val="single" w:sz="8" w:space="0" w:color="auto"/>
            </w:tcBorders>
            <w:shd w:val="clear" w:color="auto" w:fill="auto"/>
            <w:noWrap/>
            <w:vAlign w:val="bottom"/>
            <w:hideMark/>
          </w:tcPr>
          <w:p w14:paraId="3E25CA18" w14:textId="77777777" w:rsidR="00074FBF" w:rsidRPr="002D7D52" w:rsidRDefault="00074FBF" w:rsidP="00FB7687">
            <w:pPr>
              <w:spacing w:line="240" w:lineRule="auto"/>
              <w:jc w:val="right"/>
              <w:rPr>
                <w:rFonts w:ascii="Arial" w:eastAsia="Times New Roman" w:hAnsi="Arial" w:cs="Arial"/>
                <w:color w:val="000000"/>
                <w:sz w:val="20"/>
                <w:szCs w:val="20"/>
              </w:rPr>
            </w:pPr>
            <w:r w:rsidRPr="002D7D52">
              <w:rPr>
                <w:rFonts w:ascii="Arial" w:eastAsia="Times New Roman" w:hAnsi="Arial" w:cs="Arial"/>
                <w:color w:val="000000"/>
                <w:sz w:val="20"/>
                <w:szCs w:val="20"/>
              </w:rPr>
              <w:t>70</w:t>
            </w:r>
          </w:p>
        </w:tc>
        <w:tc>
          <w:tcPr>
            <w:tcW w:w="1020" w:type="dxa"/>
            <w:tcBorders>
              <w:top w:val="nil"/>
              <w:left w:val="nil"/>
              <w:bottom w:val="single" w:sz="4" w:space="0" w:color="auto"/>
              <w:right w:val="nil"/>
            </w:tcBorders>
            <w:shd w:val="clear" w:color="auto" w:fill="auto"/>
            <w:noWrap/>
            <w:vAlign w:val="bottom"/>
            <w:hideMark/>
          </w:tcPr>
          <w:p w14:paraId="4AC6C366" w14:textId="77777777" w:rsidR="00074FBF" w:rsidRPr="002D7D52" w:rsidRDefault="00074FBF" w:rsidP="00FB7687">
            <w:pPr>
              <w:spacing w:line="240" w:lineRule="auto"/>
              <w:jc w:val="right"/>
              <w:rPr>
                <w:rFonts w:ascii="Arial" w:eastAsia="Times New Roman" w:hAnsi="Arial" w:cs="Arial"/>
                <w:color w:val="000000"/>
                <w:sz w:val="20"/>
                <w:szCs w:val="20"/>
              </w:rPr>
            </w:pPr>
            <w:r w:rsidRPr="002D7D52">
              <w:rPr>
                <w:rFonts w:ascii="Arial" w:eastAsia="Times New Roman" w:hAnsi="Arial" w:cs="Arial"/>
                <w:color w:val="000000"/>
                <w:sz w:val="20"/>
                <w:szCs w:val="20"/>
              </w:rPr>
              <w:t>0</w:t>
            </w:r>
          </w:p>
        </w:tc>
        <w:tc>
          <w:tcPr>
            <w:tcW w:w="1020" w:type="dxa"/>
            <w:tcBorders>
              <w:top w:val="nil"/>
              <w:left w:val="single" w:sz="8" w:space="0" w:color="auto"/>
              <w:bottom w:val="single" w:sz="4" w:space="0" w:color="auto"/>
              <w:right w:val="single" w:sz="8" w:space="0" w:color="auto"/>
            </w:tcBorders>
            <w:shd w:val="clear" w:color="auto" w:fill="auto"/>
            <w:noWrap/>
            <w:vAlign w:val="bottom"/>
            <w:hideMark/>
          </w:tcPr>
          <w:p w14:paraId="4643013D" w14:textId="77777777" w:rsidR="00074FBF" w:rsidRPr="002D7D52" w:rsidRDefault="00074FBF" w:rsidP="00FB7687">
            <w:pPr>
              <w:spacing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X</w:t>
            </w:r>
          </w:p>
        </w:tc>
        <w:tc>
          <w:tcPr>
            <w:tcW w:w="1020" w:type="dxa"/>
            <w:tcBorders>
              <w:top w:val="nil"/>
              <w:left w:val="nil"/>
              <w:bottom w:val="single" w:sz="4" w:space="0" w:color="auto"/>
              <w:right w:val="nil"/>
            </w:tcBorders>
            <w:shd w:val="clear" w:color="auto" w:fill="auto"/>
            <w:noWrap/>
            <w:vAlign w:val="bottom"/>
            <w:hideMark/>
          </w:tcPr>
          <w:p w14:paraId="13934B31" w14:textId="77777777" w:rsidR="00074FBF" w:rsidRPr="002D7D52" w:rsidRDefault="00074FBF" w:rsidP="00FB7687">
            <w:pPr>
              <w:spacing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X</w:t>
            </w:r>
          </w:p>
        </w:tc>
        <w:tc>
          <w:tcPr>
            <w:tcW w:w="1020" w:type="dxa"/>
            <w:tcBorders>
              <w:top w:val="nil"/>
              <w:left w:val="single" w:sz="8" w:space="0" w:color="auto"/>
              <w:bottom w:val="single" w:sz="4" w:space="0" w:color="auto"/>
              <w:right w:val="single" w:sz="8" w:space="0" w:color="auto"/>
            </w:tcBorders>
            <w:shd w:val="clear" w:color="auto" w:fill="auto"/>
            <w:noWrap/>
            <w:vAlign w:val="bottom"/>
            <w:hideMark/>
          </w:tcPr>
          <w:p w14:paraId="14B85BF6" w14:textId="77777777" w:rsidR="00074FBF" w:rsidRPr="002D7D52" w:rsidRDefault="00074FBF" w:rsidP="00FB7687">
            <w:pPr>
              <w:spacing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X</w:t>
            </w:r>
          </w:p>
        </w:tc>
        <w:tc>
          <w:tcPr>
            <w:tcW w:w="1020" w:type="dxa"/>
            <w:tcBorders>
              <w:top w:val="nil"/>
              <w:left w:val="nil"/>
              <w:bottom w:val="single" w:sz="4" w:space="0" w:color="auto"/>
              <w:right w:val="single" w:sz="8" w:space="0" w:color="auto"/>
            </w:tcBorders>
            <w:shd w:val="clear" w:color="auto" w:fill="auto"/>
            <w:noWrap/>
            <w:vAlign w:val="bottom"/>
            <w:hideMark/>
          </w:tcPr>
          <w:p w14:paraId="7FACB8F1" w14:textId="77777777" w:rsidR="00074FBF" w:rsidRPr="002D7D52" w:rsidRDefault="00074FBF" w:rsidP="00FB7687">
            <w:pPr>
              <w:spacing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X</w:t>
            </w:r>
          </w:p>
        </w:tc>
      </w:tr>
      <w:tr w:rsidR="00074FBF" w:rsidRPr="002D7D52" w14:paraId="1448E155" w14:textId="77777777" w:rsidTr="001224B8">
        <w:trPr>
          <w:trHeight w:val="260"/>
          <w:jc w:val="center"/>
        </w:trPr>
        <w:tc>
          <w:tcPr>
            <w:tcW w:w="1020" w:type="dxa"/>
            <w:tcBorders>
              <w:top w:val="nil"/>
              <w:left w:val="single" w:sz="8" w:space="0" w:color="auto"/>
              <w:bottom w:val="single" w:sz="4" w:space="0" w:color="auto"/>
              <w:right w:val="nil"/>
            </w:tcBorders>
            <w:shd w:val="clear" w:color="auto" w:fill="auto"/>
            <w:noWrap/>
            <w:vAlign w:val="bottom"/>
            <w:hideMark/>
          </w:tcPr>
          <w:p w14:paraId="4EAD16EA" w14:textId="77777777" w:rsidR="00074FBF" w:rsidRPr="002D7D52" w:rsidRDefault="00074FBF" w:rsidP="00FB7687">
            <w:pPr>
              <w:spacing w:line="240" w:lineRule="auto"/>
              <w:jc w:val="right"/>
              <w:rPr>
                <w:rFonts w:ascii="Arial" w:eastAsia="Times New Roman" w:hAnsi="Arial" w:cs="Arial"/>
                <w:color w:val="000000"/>
                <w:sz w:val="20"/>
                <w:szCs w:val="20"/>
              </w:rPr>
            </w:pPr>
            <w:r w:rsidRPr="002D7D52">
              <w:rPr>
                <w:rFonts w:ascii="Arial" w:eastAsia="Times New Roman" w:hAnsi="Arial" w:cs="Arial"/>
                <w:color w:val="000000"/>
                <w:sz w:val="20"/>
                <w:szCs w:val="20"/>
              </w:rPr>
              <w:t>1.8</w:t>
            </w:r>
          </w:p>
        </w:tc>
        <w:tc>
          <w:tcPr>
            <w:tcW w:w="1020" w:type="dxa"/>
            <w:tcBorders>
              <w:top w:val="nil"/>
              <w:left w:val="single" w:sz="8" w:space="0" w:color="auto"/>
              <w:bottom w:val="single" w:sz="4" w:space="0" w:color="auto"/>
              <w:right w:val="single" w:sz="8" w:space="0" w:color="auto"/>
            </w:tcBorders>
            <w:shd w:val="clear" w:color="auto" w:fill="auto"/>
            <w:noWrap/>
            <w:vAlign w:val="bottom"/>
            <w:hideMark/>
          </w:tcPr>
          <w:p w14:paraId="6154EE9D" w14:textId="77777777" w:rsidR="00074FBF" w:rsidRPr="002D7D52" w:rsidRDefault="00074FBF" w:rsidP="00FB7687">
            <w:pPr>
              <w:spacing w:line="240" w:lineRule="auto"/>
              <w:jc w:val="right"/>
              <w:rPr>
                <w:rFonts w:ascii="Arial" w:eastAsia="Times New Roman" w:hAnsi="Arial" w:cs="Arial"/>
                <w:color w:val="000000"/>
                <w:sz w:val="20"/>
                <w:szCs w:val="20"/>
              </w:rPr>
            </w:pPr>
            <w:r w:rsidRPr="002D7D52">
              <w:rPr>
                <w:rFonts w:ascii="Arial" w:eastAsia="Times New Roman" w:hAnsi="Arial" w:cs="Arial"/>
                <w:color w:val="000000"/>
                <w:sz w:val="20"/>
                <w:szCs w:val="20"/>
              </w:rPr>
              <w:t>70</w:t>
            </w:r>
          </w:p>
        </w:tc>
        <w:tc>
          <w:tcPr>
            <w:tcW w:w="1020" w:type="dxa"/>
            <w:tcBorders>
              <w:top w:val="nil"/>
              <w:left w:val="nil"/>
              <w:bottom w:val="single" w:sz="4" w:space="0" w:color="auto"/>
              <w:right w:val="nil"/>
            </w:tcBorders>
            <w:shd w:val="clear" w:color="auto" w:fill="auto"/>
            <w:noWrap/>
            <w:vAlign w:val="bottom"/>
            <w:hideMark/>
          </w:tcPr>
          <w:p w14:paraId="1252F48D" w14:textId="77777777" w:rsidR="00074FBF" w:rsidRPr="002D7D52" w:rsidRDefault="00074FBF" w:rsidP="00FB7687">
            <w:pPr>
              <w:spacing w:line="240" w:lineRule="auto"/>
              <w:jc w:val="right"/>
              <w:rPr>
                <w:rFonts w:ascii="Arial" w:eastAsia="Times New Roman" w:hAnsi="Arial" w:cs="Arial"/>
                <w:color w:val="000000"/>
                <w:sz w:val="20"/>
                <w:szCs w:val="20"/>
              </w:rPr>
            </w:pPr>
            <w:r w:rsidRPr="002D7D52">
              <w:rPr>
                <w:rFonts w:ascii="Arial" w:eastAsia="Times New Roman" w:hAnsi="Arial" w:cs="Arial"/>
                <w:color w:val="000000"/>
                <w:sz w:val="20"/>
                <w:szCs w:val="20"/>
              </w:rPr>
              <w:t>120</w:t>
            </w:r>
          </w:p>
        </w:tc>
        <w:tc>
          <w:tcPr>
            <w:tcW w:w="1020" w:type="dxa"/>
            <w:tcBorders>
              <w:top w:val="nil"/>
              <w:left w:val="single" w:sz="8" w:space="0" w:color="auto"/>
              <w:bottom w:val="single" w:sz="4" w:space="0" w:color="auto"/>
              <w:right w:val="single" w:sz="8" w:space="0" w:color="auto"/>
            </w:tcBorders>
            <w:shd w:val="clear" w:color="auto" w:fill="auto"/>
            <w:noWrap/>
            <w:vAlign w:val="bottom"/>
            <w:hideMark/>
          </w:tcPr>
          <w:p w14:paraId="137C6DD6" w14:textId="77777777" w:rsidR="00074FBF" w:rsidRPr="002D7D52" w:rsidRDefault="00074FBF" w:rsidP="00FB7687">
            <w:pPr>
              <w:spacing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X</w:t>
            </w:r>
          </w:p>
        </w:tc>
        <w:tc>
          <w:tcPr>
            <w:tcW w:w="1020" w:type="dxa"/>
            <w:tcBorders>
              <w:top w:val="nil"/>
              <w:left w:val="nil"/>
              <w:bottom w:val="single" w:sz="4" w:space="0" w:color="auto"/>
              <w:right w:val="nil"/>
            </w:tcBorders>
            <w:shd w:val="clear" w:color="auto" w:fill="auto"/>
            <w:noWrap/>
            <w:vAlign w:val="bottom"/>
            <w:hideMark/>
          </w:tcPr>
          <w:p w14:paraId="278E6F74" w14:textId="77777777" w:rsidR="00074FBF" w:rsidRPr="002D7D52" w:rsidRDefault="00074FBF" w:rsidP="00FB7687">
            <w:pPr>
              <w:spacing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X</w:t>
            </w:r>
          </w:p>
        </w:tc>
        <w:tc>
          <w:tcPr>
            <w:tcW w:w="1020" w:type="dxa"/>
            <w:tcBorders>
              <w:top w:val="nil"/>
              <w:left w:val="single" w:sz="8" w:space="0" w:color="auto"/>
              <w:bottom w:val="single" w:sz="4" w:space="0" w:color="auto"/>
              <w:right w:val="single" w:sz="8" w:space="0" w:color="auto"/>
            </w:tcBorders>
            <w:shd w:val="clear" w:color="auto" w:fill="auto"/>
            <w:noWrap/>
            <w:vAlign w:val="bottom"/>
            <w:hideMark/>
          </w:tcPr>
          <w:p w14:paraId="1E567E46" w14:textId="77777777" w:rsidR="00074FBF" w:rsidRPr="002D7D52" w:rsidRDefault="00074FBF" w:rsidP="00FB7687">
            <w:pPr>
              <w:spacing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X</w:t>
            </w:r>
          </w:p>
        </w:tc>
        <w:tc>
          <w:tcPr>
            <w:tcW w:w="1020" w:type="dxa"/>
            <w:tcBorders>
              <w:top w:val="nil"/>
              <w:left w:val="nil"/>
              <w:bottom w:val="single" w:sz="4" w:space="0" w:color="auto"/>
              <w:right w:val="single" w:sz="8" w:space="0" w:color="auto"/>
            </w:tcBorders>
            <w:shd w:val="clear" w:color="auto" w:fill="auto"/>
            <w:noWrap/>
            <w:vAlign w:val="bottom"/>
            <w:hideMark/>
          </w:tcPr>
          <w:p w14:paraId="773701B1" w14:textId="77777777" w:rsidR="00074FBF" w:rsidRPr="002D7D52" w:rsidRDefault="00074FBF" w:rsidP="00FB7687">
            <w:pPr>
              <w:spacing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X</w:t>
            </w:r>
          </w:p>
        </w:tc>
      </w:tr>
      <w:tr w:rsidR="00074FBF" w:rsidRPr="002D7D52" w14:paraId="3A490257" w14:textId="77777777" w:rsidTr="001224B8">
        <w:trPr>
          <w:trHeight w:val="250"/>
          <w:jc w:val="center"/>
        </w:trPr>
        <w:tc>
          <w:tcPr>
            <w:tcW w:w="1020" w:type="dxa"/>
            <w:tcBorders>
              <w:top w:val="nil"/>
              <w:left w:val="single" w:sz="8" w:space="0" w:color="auto"/>
              <w:bottom w:val="single" w:sz="4" w:space="0" w:color="auto"/>
              <w:right w:val="nil"/>
            </w:tcBorders>
            <w:shd w:val="clear" w:color="auto" w:fill="auto"/>
            <w:noWrap/>
            <w:vAlign w:val="bottom"/>
            <w:hideMark/>
          </w:tcPr>
          <w:p w14:paraId="4AF9416F" w14:textId="77777777" w:rsidR="00074FBF" w:rsidRPr="002D7D52" w:rsidRDefault="00074FBF" w:rsidP="00FB7687">
            <w:pPr>
              <w:spacing w:line="240" w:lineRule="auto"/>
              <w:jc w:val="right"/>
              <w:rPr>
                <w:rFonts w:ascii="Arial" w:eastAsia="Times New Roman" w:hAnsi="Arial" w:cs="Arial"/>
                <w:color w:val="000000"/>
                <w:sz w:val="20"/>
                <w:szCs w:val="20"/>
              </w:rPr>
            </w:pPr>
            <w:r w:rsidRPr="002D7D52">
              <w:rPr>
                <w:rFonts w:ascii="Arial" w:eastAsia="Times New Roman" w:hAnsi="Arial" w:cs="Arial"/>
                <w:color w:val="000000"/>
                <w:sz w:val="20"/>
                <w:szCs w:val="20"/>
              </w:rPr>
              <w:t>1.62</w:t>
            </w:r>
          </w:p>
        </w:tc>
        <w:tc>
          <w:tcPr>
            <w:tcW w:w="1020" w:type="dxa"/>
            <w:tcBorders>
              <w:top w:val="nil"/>
              <w:left w:val="single" w:sz="8" w:space="0" w:color="auto"/>
              <w:bottom w:val="single" w:sz="4" w:space="0" w:color="auto"/>
              <w:right w:val="single" w:sz="8" w:space="0" w:color="auto"/>
            </w:tcBorders>
            <w:shd w:val="clear" w:color="auto" w:fill="auto"/>
            <w:noWrap/>
            <w:vAlign w:val="bottom"/>
            <w:hideMark/>
          </w:tcPr>
          <w:p w14:paraId="57502B12" w14:textId="77777777" w:rsidR="00074FBF" w:rsidRPr="002D7D52" w:rsidRDefault="00074FBF" w:rsidP="00FB7687">
            <w:pPr>
              <w:spacing w:line="240" w:lineRule="auto"/>
              <w:jc w:val="right"/>
              <w:rPr>
                <w:rFonts w:ascii="Arial" w:eastAsia="Times New Roman" w:hAnsi="Arial" w:cs="Arial"/>
                <w:color w:val="000000"/>
                <w:sz w:val="20"/>
                <w:szCs w:val="20"/>
              </w:rPr>
            </w:pPr>
            <w:r w:rsidRPr="002D7D52">
              <w:rPr>
                <w:rFonts w:ascii="Arial" w:eastAsia="Times New Roman" w:hAnsi="Arial" w:cs="Arial"/>
                <w:color w:val="000000"/>
                <w:sz w:val="20"/>
                <w:szCs w:val="20"/>
              </w:rPr>
              <w:t>125</w:t>
            </w:r>
          </w:p>
        </w:tc>
        <w:tc>
          <w:tcPr>
            <w:tcW w:w="1020" w:type="dxa"/>
            <w:tcBorders>
              <w:top w:val="nil"/>
              <w:left w:val="nil"/>
              <w:bottom w:val="single" w:sz="4" w:space="0" w:color="auto"/>
              <w:right w:val="nil"/>
            </w:tcBorders>
            <w:shd w:val="clear" w:color="auto" w:fill="auto"/>
            <w:noWrap/>
            <w:vAlign w:val="bottom"/>
            <w:hideMark/>
          </w:tcPr>
          <w:p w14:paraId="39913306" w14:textId="77777777" w:rsidR="00074FBF" w:rsidRPr="002D7D52" w:rsidRDefault="00074FBF" w:rsidP="00FB7687">
            <w:pPr>
              <w:spacing w:line="240" w:lineRule="auto"/>
              <w:jc w:val="right"/>
              <w:rPr>
                <w:rFonts w:ascii="Arial" w:eastAsia="Times New Roman" w:hAnsi="Arial" w:cs="Arial"/>
                <w:color w:val="000000"/>
                <w:sz w:val="20"/>
                <w:szCs w:val="20"/>
              </w:rPr>
            </w:pPr>
            <w:r w:rsidRPr="002D7D52">
              <w:rPr>
                <w:rFonts w:ascii="Arial" w:eastAsia="Times New Roman" w:hAnsi="Arial" w:cs="Arial"/>
                <w:color w:val="000000"/>
                <w:sz w:val="20"/>
                <w:szCs w:val="20"/>
              </w:rPr>
              <w:t>0</w:t>
            </w:r>
          </w:p>
        </w:tc>
        <w:tc>
          <w:tcPr>
            <w:tcW w:w="1020" w:type="dxa"/>
            <w:tcBorders>
              <w:top w:val="nil"/>
              <w:left w:val="single" w:sz="8" w:space="0" w:color="auto"/>
              <w:bottom w:val="single" w:sz="4" w:space="0" w:color="auto"/>
              <w:right w:val="single" w:sz="8" w:space="0" w:color="auto"/>
            </w:tcBorders>
            <w:shd w:val="clear" w:color="auto" w:fill="auto"/>
            <w:noWrap/>
            <w:vAlign w:val="bottom"/>
            <w:hideMark/>
          </w:tcPr>
          <w:p w14:paraId="125F2CB9" w14:textId="77777777" w:rsidR="00074FBF" w:rsidRPr="002D7D52" w:rsidRDefault="00074FBF" w:rsidP="00FB7687">
            <w:pPr>
              <w:spacing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X</w:t>
            </w:r>
          </w:p>
        </w:tc>
        <w:tc>
          <w:tcPr>
            <w:tcW w:w="1020" w:type="dxa"/>
            <w:tcBorders>
              <w:top w:val="nil"/>
              <w:left w:val="nil"/>
              <w:bottom w:val="single" w:sz="4" w:space="0" w:color="auto"/>
              <w:right w:val="nil"/>
            </w:tcBorders>
            <w:shd w:val="clear" w:color="auto" w:fill="auto"/>
            <w:noWrap/>
            <w:vAlign w:val="bottom"/>
            <w:hideMark/>
          </w:tcPr>
          <w:p w14:paraId="684369E1" w14:textId="77777777" w:rsidR="00074FBF" w:rsidRPr="002D7D52" w:rsidRDefault="00074FBF" w:rsidP="00FB7687">
            <w:pPr>
              <w:spacing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X</w:t>
            </w:r>
          </w:p>
        </w:tc>
        <w:tc>
          <w:tcPr>
            <w:tcW w:w="1020" w:type="dxa"/>
            <w:tcBorders>
              <w:top w:val="nil"/>
              <w:left w:val="single" w:sz="8" w:space="0" w:color="auto"/>
              <w:bottom w:val="single" w:sz="4" w:space="0" w:color="auto"/>
              <w:right w:val="single" w:sz="8" w:space="0" w:color="auto"/>
            </w:tcBorders>
            <w:shd w:val="clear" w:color="auto" w:fill="auto"/>
            <w:noWrap/>
            <w:vAlign w:val="bottom"/>
            <w:hideMark/>
          </w:tcPr>
          <w:p w14:paraId="7D41D12C" w14:textId="77777777" w:rsidR="00074FBF" w:rsidRPr="002D7D52" w:rsidRDefault="00074FBF" w:rsidP="00FB7687">
            <w:pPr>
              <w:spacing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X</w:t>
            </w:r>
          </w:p>
        </w:tc>
        <w:tc>
          <w:tcPr>
            <w:tcW w:w="1020" w:type="dxa"/>
            <w:tcBorders>
              <w:top w:val="nil"/>
              <w:left w:val="nil"/>
              <w:bottom w:val="single" w:sz="4" w:space="0" w:color="auto"/>
              <w:right w:val="single" w:sz="8" w:space="0" w:color="auto"/>
            </w:tcBorders>
            <w:shd w:val="clear" w:color="auto" w:fill="auto"/>
            <w:noWrap/>
            <w:vAlign w:val="bottom"/>
            <w:hideMark/>
          </w:tcPr>
          <w:p w14:paraId="61028F86" w14:textId="77777777" w:rsidR="00074FBF" w:rsidRPr="002D7D52" w:rsidRDefault="00074FBF" w:rsidP="00FB7687">
            <w:pPr>
              <w:spacing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X</w:t>
            </w:r>
          </w:p>
        </w:tc>
      </w:tr>
      <w:tr w:rsidR="00074FBF" w:rsidRPr="002D7D52" w14:paraId="5298AB41" w14:textId="77777777" w:rsidTr="001224B8">
        <w:trPr>
          <w:trHeight w:val="260"/>
          <w:jc w:val="center"/>
        </w:trPr>
        <w:tc>
          <w:tcPr>
            <w:tcW w:w="1020" w:type="dxa"/>
            <w:tcBorders>
              <w:top w:val="nil"/>
              <w:left w:val="single" w:sz="8" w:space="0" w:color="auto"/>
              <w:bottom w:val="single" w:sz="8" w:space="0" w:color="auto"/>
              <w:right w:val="nil"/>
            </w:tcBorders>
            <w:shd w:val="clear" w:color="auto" w:fill="auto"/>
            <w:noWrap/>
            <w:vAlign w:val="bottom"/>
            <w:hideMark/>
          </w:tcPr>
          <w:p w14:paraId="1DEB8459" w14:textId="77777777" w:rsidR="00074FBF" w:rsidRPr="002D7D52" w:rsidRDefault="00074FBF" w:rsidP="00FB7687">
            <w:pPr>
              <w:spacing w:line="240" w:lineRule="auto"/>
              <w:jc w:val="right"/>
              <w:rPr>
                <w:rFonts w:ascii="Arial" w:eastAsia="Times New Roman" w:hAnsi="Arial" w:cs="Arial"/>
                <w:color w:val="000000"/>
                <w:sz w:val="20"/>
                <w:szCs w:val="20"/>
              </w:rPr>
            </w:pPr>
            <w:r w:rsidRPr="002D7D52">
              <w:rPr>
                <w:rFonts w:ascii="Arial" w:eastAsia="Times New Roman" w:hAnsi="Arial" w:cs="Arial"/>
                <w:color w:val="000000"/>
                <w:sz w:val="20"/>
                <w:szCs w:val="20"/>
              </w:rPr>
              <w:t>1.62</w:t>
            </w:r>
          </w:p>
        </w:tc>
        <w:tc>
          <w:tcPr>
            <w:tcW w:w="1020" w:type="dxa"/>
            <w:tcBorders>
              <w:top w:val="nil"/>
              <w:left w:val="single" w:sz="8" w:space="0" w:color="auto"/>
              <w:bottom w:val="single" w:sz="8" w:space="0" w:color="auto"/>
              <w:right w:val="single" w:sz="8" w:space="0" w:color="auto"/>
            </w:tcBorders>
            <w:shd w:val="clear" w:color="auto" w:fill="auto"/>
            <w:noWrap/>
            <w:vAlign w:val="bottom"/>
            <w:hideMark/>
          </w:tcPr>
          <w:p w14:paraId="6F40FB68" w14:textId="77777777" w:rsidR="00074FBF" w:rsidRPr="002D7D52" w:rsidRDefault="00074FBF" w:rsidP="00FB7687">
            <w:pPr>
              <w:spacing w:line="240" w:lineRule="auto"/>
              <w:jc w:val="right"/>
              <w:rPr>
                <w:rFonts w:ascii="Arial" w:eastAsia="Times New Roman" w:hAnsi="Arial" w:cs="Arial"/>
                <w:color w:val="000000"/>
                <w:sz w:val="20"/>
                <w:szCs w:val="20"/>
              </w:rPr>
            </w:pPr>
            <w:r w:rsidRPr="002D7D52">
              <w:rPr>
                <w:rFonts w:ascii="Arial" w:eastAsia="Times New Roman" w:hAnsi="Arial" w:cs="Arial"/>
                <w:color w:val="000000"/>
                <w:sz w:val="20"/>
                <w:szCs w:val="20"/>
              </w:rPr>
              <w:t>125</w:t>
            </w:r>
          </w:p>
        </w:tc>
        <w:tc>
          <w:tcPr>
            <w:tcW w:w="1020" w:type="dxa"/>
            <w:tcBorders>
              <w:top w:val="nil"/>
              <w:left w:val="nil"/>
              <w:bottom w:val="single" w:sz="8" w:space="0" w:color="auto"/>
              <w:right w:val="nil"/>
            </w:tcBorders>
            <w:shd w:val="clear" w:color="auto" w:fill="auto"/>
            <w:noWrap/>
            <w:vAlign w:val="bottom"/>
            <w:hideMark/>
          </w:tcPr>
          <w:p w14:paraId="2AF9C403" w14:textId="77777777" w:rsidR="00074FBF" w:rsidRPr="002D7D52" w:rsidRDefault="00074FBF" w:rsidP="00FB7687">
            <w:pPr>
              <w:spacing w:line="240" w:lineRule="auto"/>
              <w:jc w:val="right"/>
              <w:rPr>
                <w:rFonts w:ascii="Arial" w:eastAsia="Times New Roman" w:hAnsi="Arial" w:cs="Arial"/>
                <w:color w:val="000000"/>
                <w:sz w:val="20"/>
                <w:szCs w:val="20"/>
              </w:rPr>
            </w:pPr>
            <w:r w:rsidRPr="002D7D52">
              <w:rPr>
                <w:rFonts w:ascii="Arial" w:eastAsia="Times New Roman" w:hAnsi="Arial" w:cs="Arial"/>
                <w:color w:val="000000"/>
                <w:sz w:val="20"/>
                <w:szCs w:val="20"/>
              </w:rPr>
              <w:t>120</w:t>
            </w:r>
          </w:p>
        </w:tc>
        <w:tc>
          <w:tcPr>
            <w:tcW w:w="1020" w:type="dxa"/>
            <w:tcBorders>
              <w:top w:val="nil"/>
              <w:left w:val="single" w:sz="8" w:space="0" w:color="auto"/>
              <w:bottom w:val="single" w:sz="8" w:space="0" w:color="auto"/>
              <w:right w:val="single" w:sz="8" w:space="0" w:color="auto"/>
            </w:tcBorders>
            <w:shd w:val="clear" w:color="auto" w:fill="auto"/>
            <w:noWrap/>
            <w:vAlign w:val="bottom"/>
            <w:hideMark/>
          </w:tcPr>
          <w:p w14:paraId="4AE16B0D" w14:textId="77777777" w:rsidR="00074FBF" w:rsidRPr="002D7D52" w:rsidRDefault="00074FBF" w:rsidP="00FB7687">
            <w:pPr>
              <w:spacing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X</w:t>
            </w:r>
          </w:p>
        </w:tc>
        <w:tc>
          <w:tcPr>
            <w:tcW w:w="1020" w:type="dxa"/>
            <w:tcBorders>
              <w:top w:val="nil"/>
              <w:left w:val="nil"/>
              <w:bottom w:val="single" w:sz="8" w:space="0" w:color="auto"/>
              <w:right w:val="nil"/>
            </w:tcBorders>
            <w:shd w:val="clear" w:color="auto" w:fill="auto"/>
            <w:noWrap/>
            <w:vAlign w:val="bottom"/>
            <w:hideMark/>
          </w:tcPr>
          <w:p w14:paraId="44D4A1E5" w14:textId="77777777" w:rsidR="00074FBF" w:rsidRPr="002D7D52" w:rsidRDefault="00074FBF" w:rsidP="00FB7687">
            <w:pPr>
              <w:spacing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X</w:t>
            </w:r>
          </w:p>
        </w:tc>
        <w:tc>
          <w:tcPr>
            <w:tcW w:w="1020" w:type="dxa"/>
            <w:tcBorders>
              <w:top w:val="nil"/>
              <w:left w:val="single" w:sz="8" w:space="0" w:color="auto"/>
              <w:bottom w:val="single" w:sz="8" w:space="0" w:color="auto"/>
              <w:right w:val="single" w:sz="8" w:space="0" w:color="auto"/>
            </w:tcBorders>
            <w:shd w:val="clear" w:color="auto" w:fill="auto"/>
            <w:noWrap/>
            <w:vAlign w:val="bottom"/>
            <w:hideMark/>
          </w:tcPr>
          <w:p w14:paraId="2C53B5AB" w14:textId="77777777" w:rsidR="00074FBF" w:rsidRPr="002D7D52" w:rsidRDefault="00074FBF" w:rsidP="00FB7687">
            <w:pPr>
              <w:spacing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X</w:t>
            </w:r>
          </w:p>
        </w:tc>
        <w:tc>
          <w:tcPr>
            <w:tcW w:w="1020" w:type="dxa"/>
            <w:tcBorders>
              <w:top w:val="nil"/>
              <w:left w:val="nil"/>
              <w:bottom w:val="single" w:sz="8" w:space="0" w:color="auto"/>
              <w:right w:val="single" w:sz="8" w:space="0" w:color="auto"/>
            </w:tcBorders>
            <w:shd w:val="clear" w:color="auto" w:fill="auto"/>
            <w:noWrap/>
            <w:vAlign w:val="bottom"/>
            <w:hideMark/>
          </w:tcPr>
          <w:p w14:paraId="226D350B" w14:textId="77777777" w:rsidR="00074FBF" w:rsidRPr="002D7D52" w:rsidRDefault="00074FBF" w:rsidP="00FB7687">
            <w:pPr>
              <w:spacing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X</w:t>
            </w:r>
          </w:p>
        </w:tc>
      </w:tr>
    </w:tbl>
    <w:p w14:paraId="45EEC8A9" w14:textId="77777777" w:rsidR="00D33E1B" w:rsidRDefault="00D33E1B" w:rsidP="00D63F2B"/>
    <w:p w14:paraId="7494D262" w14:textId="77777777" w:rsidR="00D63F2B" w:rsidRDefault="00D63F2B" w:rsidP="002E6233">
      <w:pPr>
        <w:pStyle w:val="Heading1"/>
      </w:pPr>
      <w:bookmarkStart w:id="8" w:name="_Toc410940727"/>
      <w:r>
        <w:t>CONCLUSION</w:t>
      </w:r>
      <w:r w:rsidR="002E6233">
        <w:t>S</w:t>
      </w:r>
      <w:bookmarkEnd w:id="8"/>
    </w:p>
    <w:p w14:paraId="0C57F563" w14:textId="77777777" w:rsidR="00D63F2B" w:rsidRDefault="00D63F2B" w:rsidP="00D63F2B"/>
    <w:p w14:paraId="256D8D24" w14:textId="77777777" w:rsidR="00D63F2B" w:rsidRPr="0056007E" w:rsidRDefault="001224B8" w:rsidP="00D63F2B">
      <w:r>
        <w:t>The conclusion should repeat what you did and what your results were. You should additionally add in any statements about why things happened and possible future work. The conclusion should be between one and two paragraphs.</w:t>
      </w:r>
    </w:p>
    <w:p w14:paraId="76CC5E10" w14:textId="77777777" w:rsidR="00D63F2B" w:rsidRDefault="00D63F2B" w:rsidP="00D63F2B"/>
    <w:p w14:paraId="194190AA" w14:textId="77777777" w:rsidR="00D63F2B" w:rsidRDefault="00D63F2B" w:rsidP="002E6233">
      <w:pPr>
        <w:pStyle w:val="Heading1"/>
      </w:pPr>
      <w:bookmarkStart w:id="9" w:name="_Toc410940728"/>
      <w:r>
        <w:t>QUESTIONS</w:t>
      </w:r>
      <w:bookmarkEnd w:id="9"/>
    </w:p>
    <w:p w14:paraId="03577F30" w14:textId="77777777" w:rsidR="00D63F2B" w:rsidRDefault="00D63F2B" w:rsidP="00D63F2B"/>
    <w:p w14:paraId="4EB6F51B" w14:textId="77777777" w:rsidR="00D63F2B" w:rsidRDefault="00074FBF" w:rsidP="00D63F2B">
      <w:pPr>
        <w:pStyle w:val="ListParagraph"/>
        <w:numPr>
          <w:ilvl w:val="0"/>
          <w:numId w:val="1"/>
        </w:numPr>
      </w:pPr>
      <w:r>
        <w:lastRenderedPageBreak/>
        <w:t>Each question should be numbered and the text repeated, i.e. what you are reading right now should be the question that was in the lab.</w:t>
      </w:r>
    </w:p>
    <w:p w14:paraId="5BE5EE24" w14:textId="77777777" w:rsidR="00074FBF" w:rsidRDefault="00074FBF" w:rsidP="00074FBF">
      <w:pPr>
        <w:pStyle w:val="ListParagraph"/>
      </w:pPr>
    </w:p>
    <w:p w14:paraId="1EEDB30C" w14:textId="77777777" w:rsidR="00074FBF" w:rsidRDefault="00074FBF" w:rsidP="00074FBF">
      <w:pPr>
        <w:pStyle w:val="ListParagraph"/>
      </w:pPr>
      <w:r>
        <w:t>And this text should be your answer.</w:t>
      </w:r>
    </w:p>
    <w:p w14:paraId="1FFA9047" w14:textId="77777777" w:rsidR="009150D0" w:rsidRDefault="009150D0" w:rsidP="009150D0"/>
    <w:p w14:paraId="6A7DC11E" w14:textId="77777777" w:rsidR="00074FBF" w:rsidRDefault="00074FBF" w:rsidP="00074FBF">
      <w:pPr>
        <w:pStyle w:val="Heading1"/>
      </w:pPr>
      <w:bookmarkStart w:id="10" w:name="_Toc381644306"/>
      <w:bookmarkStart w:id="11" w:name="_Toc410940729"/>
      <w:r>
        <w:t>APPENDICES</w:t>
      </w:r>
      <w:bookmarkEnd w:id="10"/>
      <w:bookmarkEnd w:id="11"/>
    </w:p>
    <w:p w14:paraId="7566871E" w14:textId="77777777" w:rsidR="009150D0" w:rsidRDefault="009150D0" w:rsidP="009150D0"/>
    <w:p w14:paraId="795A8753" w14:textId="77777777" w:rsidR="00074FBF" w:rsidRDefault="00074FBF" w:rsidP="009150D0">
      <w:r>
        <w:t xml:space="preserve">In this </w:t>
      </w:r>
      <w:r w:rsidR="00877E65">
        <w:t>section,</w:t>
      </w:r>
      <w:r>
        <w:t xml:space="preserve"> include any items that were requested. Make sure that each item is properly labeled with a useful caption. Additionally, make sure that each item is referenced by your report’s body. Simply having something in the appendix without referencing it is useless.</w:t>
      </w:r>
      <w:r w:rsidR="004545C0">
        <w:t xml:space="preserve"> Also, the appendix should always start on a new page.</w:t>
      </w:r>
    </w:p>
    <w:p w14:paraId="21067E0E" w14:textId="77777777" w:rsidR="00F972B6" w:rsidRDefault="00F972B6" w:rsidP="009150D0"/>
    <w:p w14:paraId="111E9F27" w14:textId="77777777" w:rsidR="00F972B6" w:rsidRPr="009150D0" w:rsidRDefault="00F972B6" w:rsidP="009150D0">
      <w:r>
        <w:t>Some additional note – Make sure to update the references in the table of contents (right click on it, update field, update entire table, ok). If you do that while the entire document is highlighted (</w:t>
      </w:r>
      <w:proofErr w:type="spellStart"/>
      <w:r>
        <w:t>ctrl+a</w:t>
      </w:r>
      <w:proofErr w:type="spellEnd"/>
      <w:r>
        <w:t>) you will update all of the references in your entire document.</w:t>
      </w:r>
    </w:p>
    <w:sectPr w:rsidR="00F972B6" w:rsidRPr="009150D0" w:rsidSect="00704B9A">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02006E" w14:textId="77777777" w:rsidR="00CB1051" w:rsidRDefault="00CB1051" w:rsidP="00041348">
      <w:pPr>
        <w:spacing w:line="240" w:lineRule="auto"/>
      </w:pPr>
      <w:r>
        <w:separator/>
      </w:r>
    </w:p>
  </w:endnote>
  <w:endnote w:type="continuationSeparator" w:id="0">
    <w:p w14:paraId="7A6B6904" w14:textId="77777777" w:rsidR="00CB1051" w:rsidRDefault="00CB1051" w:rsidP="000413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250F78" w14:textId="77777777" w:rsidR="00041348" w:rsidRDefault="00041348" w:rsidP="00041348">
    <w:pPr>
      <w:pStyle w:val="Footer"/>
      <w:jc w:val="right"/>
    </w:pPr>
    <w:r>
      <w:t xml:space="preserve">Page </w:t>
    </w:r>
    <w:r>
      <w:rPr>
        <w:b/>
      </w:rPr>
      <w:fldChar w:fldCharType="begin"/>
    </w:r>
    <w:r>
      <w:rPr>
        <w:b/>
      </w:rPr>
      <w:instrText xml:space="preserve"> PAGE  \* Arabic  \* MERGEFORMAT </w:instrText>
    </w:r>
    <w:r>
      <w:rPr>
        <w:b/>
      </w:rPr>
      <w:fldChar w:fldCharType="separate"/>
    </w:r>
    <w:r w:rsidR="00BB3BAD">
      <w:rPr>
        <w:b/>
        <w:noProof/>
      </w:rPr>
      <w:t>3</w:t>
    </w:r>
    <w:r>
      <w:rPr>
        <w:b/>
      </w:rPr>
      <w:fldChar w:fldCharType="end"/>
    </w:r>
    <w:r>
      <w:t xml:space="preserve"> of </w:t>
    </w:r>
    <w:r>
      <w:rPr>
        <w:b/>
      </w:rPr>
      <w:fldChar w:fldCharType="begin"/>
    </w:r>
    <w:r>
      <w:rPr>
        <w:b/>
      </w:rPr>
      <w:instrText xml:space="preserve"> NUMPAGES  \* Arabic  \* MERGEFORMAT </w:instrText>
    </w:r>
    <w:r>
      <w:rPr>
        <w:b/>
      </w:rPr>
      <w:fldChar w:fldCharType="separate"/>
    </w:r>
    <w:r w:rsidR="00BB3BAD">
      <w:rPr>
        <w:b/>
        <w:noProof/>
      </w:rPr>
      <w:t>5</w:t>
    </w:r>
    <w:r>
      <w:rPr>
        <w:b/>
      </w:rPr>
      <w:fldChar w:fldCharType="end"/>
    </w:r>
  </w:p>
  <w:p w14:paraId="3ECF27E0" w14:textId="77777777" w:rsidR="00041348" w:rsidRDefault="000413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94E380" w14:textId="77777777" w:rsidR="00CB1051" w:rsidRDefault="00CB1051" w:rsidP="00041348">
      <w:pPr>
        <w:spacing w:line="240" w:lineRule="auto"/>
      </w:pPr>
      <w:r>
        <w:separator/>
      </w:r>
    </w:p>
  </w:footnote>
  <w:footnote w:type="continuationSeparator" w:id="0">
    <w:p w14:paraId="48E08704" w14:textId="77777777" w:rsidR="00CB1051" w:rsidRDefault="00CB1051" w:rsidP="0004134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F1E57"/>
    <w:multiLevelType w:val="hybridMultilevel"/>
    <w:tmpl w:val="65E802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DB04C0"/>
    <w:multiLevelType w:val="hybridMultilevel"/>
    <w:tmpl w:val="CC50B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B9A"/>
    <w:rsid w:val="00036327"/>
    <w:rsid w:val="000412CB"/>
    <w:rsid w:val="00041348"/>
    <w:rsid w:val="00074FBF"/>
    <w:rsid w:val="00084397"/>
    <w:rsid w:val="000A6FA5"/>
    <w:rsid w:val="000B332C"/>
    <w:rsid w:val="000F2A92"/>
    <w:rsid w:val="00112519"/>
    <w:rsid w:val="001224B8"/>
    <w:rsid w:val="00162CD9"/>
    <w:rsid w:val="0017724A"/>
    <w:rsid w:val="001B4AD7"/>
    <w:rsid w:val="002C3817"/>
    <w:rsid w:val="002E6233"/>
    <w:rsid w:val="003C7909"/>
    <w:rsid w:val="004545C0"/>
    <w:rsid w:val="0056007E"/>
    <w:rsid w:val="005827AC"/>
    <w:rsid w:val="005B1EBF"/>
    <w:rsid w:val="005D00C9"/>
    <w:rsid w:val="00683557"/>
    <w:rsid w:val="006B6A9B"/>
    <w:rsid w:val="00704B9A"/>
    <w:rsid w:val="00746FB7"/>
    <w:rsid w:val="007C436A"/>
    <w:rsid w:val="00826440"/>
    <w:rsid w:val="00832D3A"/>
    <w:rsid w:val="008420B8"/>
    <w:rsid w:val="00850BC3"/>
    <w:rsid w:val="00860888"/>
    <w:rsid w:val="008738F4"/>
    <w:rsid w:val="00877E65"/>
    <w:rsid w:val="008B5466"/>
    <w:rsid w:val="009150D0"/>
    <w:rsid w:val="0097791B"/>
    <w:rsid w:val="00983F88"/>
    <w:rsid w:val="00A267B2"/>
    <w:rsid w:val="00A7131C"/>
    <w:rsid w:val="00A82133"/>
    <w:rsid w:val="00B221FC"/>
    <w:rsid w:val="00B24AD2"/>
    <w:rsid w:val="00BB3BAD"/>
    <w:rsid w:val="00BF1707"/>
    <w:rsid w:val="00CB1051"/>
    <w:rsid w:val="00D33E1B"/>
    <w:rsid w:val="00D56FE3"/>
    <w:rsid w:val="00D63F2B"/>
    <w:rsid w:val="00DA60C5"/>
    <w:rsid w:val="00E40169"/>
    <w:rsid w:val="00E51BE3"/>
    <w:rsid w:val="00E51E7D"/>
    <w:rsid w:val="00F2386E"/>
    <w:rsid w:val="00F8205E"/>
    <w:rsid w:val="00F90048"/>
    <w:rsid w:val="00F972B6"/>
    <w:rsid w:val="00FB484A"/>
    <w:rsid w:val="00FB4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25B8D"/>
  <w15:docId w15:val="{20532E3A-A998-4D1D-B091-508A69AC2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67B2"/>
    <w:pPr>
      <w:spacing w:after="0"/>
      <w:jc w:val="both"/>
    </w:pPr>
    <w:rPr>
      <w:rFonts w:ascii="Times New Roman" w:hAnsi="Times New Roman"/>
      <w:sz w:val="24"/>
    </w:rPr>
  </w:style>
  <w:style w:type="paragraph" w:styleId="Heading1">
    <w:name w:val="heading 1"/>
    <w:basedOn w:val="Normal"/>
    <w:next w:val="Normal"/>
    <w:link w:val="Heading1Char"/>
    <w:uiPriority w:val="9"/>
    <w:qFormat/>
    <w:rsid w:val="008738F4"/>
    <w:pPr>
      <w:keepNext/>
      <w:keepLines/>
      <w:spacing w:line="240" w:lineRule="auto"/>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738F4"/>
    <w:pPr>
      <w:keepNext/>
      <w:keepLines/>
      <w:spacing w:line="240" w:lineRule="auto"/>
      <w:outlineLvl w:val="1"/>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38F4"/>
    <w:rPr>
      <w:rFonts w:ascii="Times New Roman" w:eastAsiaTheme="majorEastAsia" w:hAnsi="Times New Roman" w:cstheme="majorBidi"/>
      <w:b/>
      <w:bCs/>
      <w:sz w:val="28"/>
      <w:szCs w:val="28"/>
    </w:rPr>
  </w:style>
  <w:style w:type="paragraph" w:styleId="TOCHeading">
    <w:name w:val="TOC Heading"/>
    <w:basedOn w:val="Heading1"/>
    <w:next w:val="Normal"/>
    <w:uiPriority w:val="39"/>
    <w:semiHidden/>
    <w:unhideWhenUsed/>
    <w:qFormat/>
    <w:rsid w:val="008738F4"/>
    <w:pPr>
      <w:jc w:val="left"/>
      <w:outlineLvl w:val="9"/>
    </w:pPr>
    <w:rPr>
      <w:lang w:eastAsia="ja-JP"/>
    </w:rPr>
  </w:style>
  <w:style w:type="paragraph" w:styleId="BalloonText">
    <w:name w:val="Balloon Text"/>
    <w:basedOn w:val="Normal"/>
    <w:link w:val="BalloonTextChar"/>
    <w:uiPriority w:val="99"/>
    <w:semiHidden/>
    <w:unhideWhenUsed/>
    <w:rsid w:val="008738F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38F4"/>
    <w:rPr>
      <w:rFonts w:ascii="Tahoma" w:hAnsi="Tahoma" w:cs="Tahoma"/>
      <w:sz w:val="16"/>
      <w:szCs w:val="16"/>
    </w:rPr>
  </w:style>
  <w:style w:type="character" w:customStyle="1" w:styleId="Heading2Char">
    <w:name w:val="Heading 2 Char"/>
    <w:basedOn w:val="DefaultParagraphFont"/>
    <w:link w:val="Heading2"/>
    <w:uiPriority w:val="9"/>
    <w:semiHidden/>
    <w:rsid w:val="008738F4"/>
    <w:rPr>
      <w:rFonts w:ascii="Times New Roman" w:eastAsiaTheme="majorEastAsia" w:hAnsi="Times New Roman" w:cstheme="majorBidi"/>
      <w:b/>
      <w:bCs/>
      <w:sz w:val="26"/>
      <w:szCs w:val="26"/>
    </w:rPr>
  </w:style>
  <w:style w:type="paragraph" w:styleId="ListParagraph">
    <w:name w:val="List Paragraph"/>
    <w:basedOn w:val="Normal"/>
    <w:uiPriority w:val="34"/>
    <w:qFormat/>
    <w:rsid w:val="00D63F2B"/>
    <w:pPr>
      <w:ind w:left="720"/>
      <w:contextualSpacing/>
    </w:pPr>
  </w:style>
  <w:style w:type="paragraph" w:styleId="Caption">
    <w:name w:val="caption"/>
    <w:basedOn w:val="Normal"/>
    <w:next w:val="Normal"/>
    <w:uiPriority w:val="35"/>
    <w:unhideWhenUsed/>
    <w:qFormat/>
    <w:rsid w:val="00FB4B54"/>
    <w:pPr>
      <w:spacing w:line="240" w:lineRule="auto"/>
    </w:pPr>
    <w:rPr>
      <w:b/>
      <w:bCs/>
      <w:szCs w:val="18"/>
    </w:rPr>
  </w:style>
  <w:style w:type="character" w:styleId="PlaceholderText">
    <w:name w:val="Placeholder Text"/>
    <w:basedOn w:val="DefaultParagraphFont"/>
    <w:uiPriority w:val="99"/>
    <w:semiHidden/>
    <w:rsid w:val="00B24AD2"/>
    <w:rPr>
      <w:color w:val="808080"/>
    </w:rPr>
  </w:style>
  <w:style w:type="paragraph" w:styleId="TOC1">
    <w:name w:val="toc 1"/>
    <w:basedOn w:val="Normal"/>
    <w:next w:val="Normal"/>
    <w:autoRedefine/>
    <w:uiPriority w:val="39"/>
    <w:unhideWhenUsed/>
    <w:rsid w:val="002E6233"/>
    <w:pPr>
      <w:spacing w:after="100"/>
    </w:pPr>
  </w:style>
  <w:style w:type="character" w:styleId="Hyperlink">
    <w:name w:val="Hyperlink"/>
    <w:basedOn w:val="DefaultParagraphFont"/>
    <w:uiPriority w:val="99"/>
    <w:unhideWhenUsed/>
    <w:rsid w:val="002E6233"/>
    <w:rPr>
      <w:color w:val="0000FF" w:themeColor="hyperlink"/>
      <w:u w:val="single"/>
    </w:rPr>
  </w:style>
  <w:style w:type="paragraph" w:styleId="Header">
    <w:name w:val="header"/>
    <w:basedOn w:val="Normal"/>
    <w:link w:val="HeaderChar"/>
    <w:uiPriority w:val="99"/>
    <w:unhideWhenUsed/>
    <w:rsid w:val="00041348"/>
    <w:pPr>
      <w:tabs>
        <w:tab w:val="center" w:pos="4680"/>
        <w:tab w:val="right" w:pos="9360"/>
      </w:tabs>
      <w:spacing w:line="240" w:lineRule="auto"/>
    </w:pPr>
  </w:style>
  <w:style w:type="character" w:customStyle="1" w:styleId="HeaderChar">
    <w:name w:val="Header Char"/>
    <w:basedOn w:val="DefaultParagraphFont"/>
    <w:link w:val="Header"/>
    <w:uiPriority w:val="99"/>
    <w:rsid w:val="00041348"/>
    <w:rPr>
      <w:rFonts w:ascii="Times New Roman" w:hAnsi="Times New Roman"/>
      <w:sz w:val="24"/>
    </w:rPr>
  </w:style>
  <w:style w:type="paragraph" w:styleId="Footer">
    <w:name w:val="footer"/>
    <w:basedOn w:val="Normal"/>
    <w:link w:val="FooterChar"/>
    <w:uiPriority w:val="99"/>
    <w:unhideWhenUsed/>
    <w:rsid w:val="00041348"/>
    <w:pPr>
      <w:tabs>
        <w:tab w:val="center" w:pos="4680"/>
        <w:tab w:val="right" w:pos="9360"/>
      </w:tabs>
      <w:spacing w:line="240" w:lineRule="auto"/>
    </w:pPr>
  </w:style>
  <w:style w:type="character" w:customStyle="1" w:styleId="FooterChar">
    <w:name w:val="Footer Char"/>
    <w:basedOn w:val="DefaultParagraphFont"/>
    <w:link w:val="Footer"/>
    <w:uiPriority w:val="99"/>
    <w:rsid w:val="00041348"/>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702212">
      <w:bodyDiv w:val="1"/>
      <w:marLeft w:val="0"/>
      <w:marRight w:val="0"/>
      <w:marTop w:val="0"/>
      <w:marBottom w:val="0"/>
      <w:divBdr>
        <w:top w:val="none" w:sz="0" w:space="0" w:color="auto"/>
        <w:left w:val="none" w:sz="0" w:space="0" w:color="auto"/>
        <w:bottom w:val="none" w:sz="0" w:space="0" w:color="auto"/>
        <w:right w:val="none" w:sz="0" w:space="0" w:color="auto"/>
      </w:divBdr>
    </w:div>
    <w:div w:id="955988105">
      <w:bodyDiv w:val="1"/>
      <w:marLeft w:val="0"/>
      <w:marRight w:val="0"/>
      <w:marTop w:val="0"/>
      <w:marBottom w:val="0"/>
      <w:divBdr>
        <w:top w:val="none" w:sz="0" w:space="0" w:color="auto"/>
        <w:left w:val="none" w:sz="0" w:space="0" w:color="auto"/>
        <w:bottom w:val="none" w:sz="0" w:space="0" w:color="auto"/>
        <w:right w:val="none" w:sz="0" w:space="0" w:color="auto"/>
      </w:divBdr>
    </w:div>
    <w:div w:id="1124422644">
      <w:bodyDiv w:val="1"/>
      <w:marLeft w:val="0"/>
      <w:marRight w:val="0"/>
      <w:marTop w:val="0"/>
      <w:marBottom w:val="0"/>
      <w:divBdr>
        <w:top w:val="none" w:sz="0" w:space="0" w:color="auto"/>
        <w:left w:val="none" w:sz="0" w:space="0" w:color="auto"/>
        <w:bottom w:val="none" w:sz="0" w:space="0" w:color="auto"/>
        <w:right w:val="none" w:sz="0" w:space="0" w:color="auto"/>
      </w:divBdr>
    </w:div>
    <w:div w:id="1403062323">
      <w:bodyDiv w:val="1"/>
      <w:marLeft w:val="0"/>
      <w:marRight w:val="0"/>
      <w:marTop w:val="0"/>
      <w:marBottom w:val="0"/>
      <w:divBdr>
        <w:top w:val="none" w:sz="0" w:space="0" w:color="auto"/>
        <w:left w:val="none" w:sz="0" w:space="0" w:color="auto"/>
        <w:bottom w:val="none" w:sz="0" w:space="0" w:color="auto"/>
        <w:right w:val="none" w:sz="0" w:space="0" w:color="auto"/>
      </w:divBdr>
    </w:div>
    <w:div w:id="1426608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C5FB0D-E26B-3F49-89FD-6EFB483DC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856</Words>
  <Characters>4882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Mnatzaganian</dc:creator>
  <cp:lastModifiedBy>Brian Landy</cp:lastModifiedBy>
  <cp:revision>3</cp:revision>
  <dcterms:created xsi:type="dcterms:W3CDTF">2019-09-12T02:56:00Z</dcterms:created>
  <dcterms:modified xsi:type="dcterms:W3CDTF">2019-10-09T16:46:00Z</dcterms:modified>
</cp:coreProperties>
</file>