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A03F" w14:textId="77777777" w:rsidR="00704B9A" w:rsidRDefault="00704B9A" w:rsidP="00704B9A">
      <w:pPr>
        <w:jc w:val="center"/>
      </w:pPr>
    </w:p>
    <w:p w14:paraId="038B5719" w14:textId="77777777" w:rsidR="00704B9A" w:rsidRDefault="00704B9A" w:rsidP="00704B9A">
      <w:pPr>
        <w:jc w:val="center"/>
      </w:pPr>
    </w:p>
    <w:p w14:paraId="13991521" w14:textId="77777777" w:rsidR="00704B9A" w:rsidRDefault="00704B9A" w:rsidP="00704B9A">
      <w:pPr>
        <w:jc w:val="center"/>
      </w:pPr>
    </w:p>
    <w:p w14:paraId="72CC4B8E" w14:textId="77777777" w:rsidR="00704B9A" w:rsidRDefault="00704B9A" w:rsidP="00704B9A">
      <w:pPr>
        <w:jc w:val="center"/>
      </w:pPr>
    </w:p>
    <w:p w14:paraId="227B8C1C" w14:textId="77777777" w:rsidR="00704B9A" w:rsidRDefault="00704B9A" w:rsidP="00704B9A">
      <w:pPr>
        <w:jc w:val="center"/>
      </w:pPr>
    </w:p>
    <w:p w14:paraId="78BADC05" w14:textId="77777777" w:rsidR="00704B9A" w:rsidRDefault="00704B9A" w:rsidP="00704B9A">
      <w:pPr>
        <w:jc w:val="center"/>
      </w:pPr>
    </w:p>
    <w:p w14:paraId="3397A174" w14:textId="77777777" w:rsidR="00704B9A" w:rsidRDefault="00704B9A" w:rsidP="00704B9A">
      <w:pPr>
        <w:jc w:val="center"/>
      </w:pPr>
    </w:p>
    <w:p w14:paraId="5B19BFDF" w14:textId="77777777" w:rsidR="00704B9A" w:rsidRDefault="00704B9A" w:rsidP="00704B9A">
      <w:pPr>
        <w:jc w:val="center"/>
      </w:pPr>
    </w:p>
    <w:p w14:paraId="05E2BAF6" w14:textId="77777777" w:rsidR="00704B9A" w:rsidRDefault="00704B9A" w:rsidP="00704B9A">
      <w:pPr>
        <w:jc w:val="center"/>
      </w:pPr>
    </w:p>
    <w:p w14:paraId="662B26E3" w14:textId="77777777" w:rsidR="00704B9A" w:rsidRDefault="00704B9A" w:rsidP="00704B9A">
      <w:pPr>
        <w:jc w:val="center"/>
      </w:pPr>
    </w:p>
    <w:p w14:paraId="207FC329" w14:textId="77777777" w:rsidR="00704B9A" w:rsidRDefault="00704B9A" w:rsidP="00704B9A">
      <w:pPr>
        <w:jc w:val="center"/>
      </w:pPr>
    </w:p>
    <w:p w14:paraId="606EB690" w14:textId="77777777" w:rsidR="00704B9A" w:rsidRDefault="00704B9A" w:rsidP="00704B9A">
      <w:pPr>
        <w:jc w:val="center"/>
      </w:pPr>
    </w:p>
    <w:p w14:paraId="125E94C5" w14:textId="77777777" w:rsidR="00704B9A" w:rsidRDefault="00704B9A" w:rsidP="00704B9A">
      <w:pPr>
        <w:jc w:val="center"/>
      </w:pPr>
    </w:p>
    <w:p w14:paraId="517E16F7" w14:textId="77777777" w:rsidR="00704B9A" w:rsidRDefault="00704B9A" w:rsidP="00704B9A">
      <w:pPr>
        <w:jc w:val="center"/>
      </w:pPr>
    </w:p>
    <w:p w14:paraId="6D43F3EB" w14:textId="77777777" w:rsidR="00704B9A" w:rsidRDefault="00704B9A" w:rsidP="00704B9A">
      <w:pPr>
        <w:jc w:val="center"/>
      </w:pPr>
    </w:p>
    <w:p w14:paraId="62F177AE" w14:textId="77777777" w:rsidR="00704B9A" w:rsidRDefault="00704B9A" w:rsidP="00704B9A">
      <w:pPr>
        <w:jc w:val="center"/>
      </w:pPr>
    </w:p>
    <w:p w14:paraId="64892B0C" w14:textId="77777777" w:rsidR="00704B9A" w:rsidRDefault="00704B9A" w:rsidP="00704B9A">
      <w:pPr>
        <w:jc w:val="center"/>
      </w:pPr>
    </w:p>
    <w:p w14:paraId="7D454738" w14:textId="77777777" w:rsidR="00704B9A" w:rsidRDefault="00704B9A" w:rsidP="00704B9A">
      <w:pPr>
        <w:jc w:val="center"/>
      </w:pPr>
    </w:p>
    <w:p w14:paraId="65CA23B5" w14:textId="77777777" w:rsidR="00704B9A" w:rsidRDefault="00704B9A" w:rsidP="00704B9A">
      <w:pPr>
        <w:jc w:val="center"/>
      </w:pPr>
    </w:p>
    <w:p w14:paraId="16C8B40B" w14:textId="77777777" w:rsidR="00704B9A" w:rsidRDefault="00704B9A" w:rsidP="00704B9A">
      <w:pPr>
        <w:jc w:val="center"/>
      </w:pPr>
    </w:p>
    <w:p w14:paraId="2CAFC2F1" w14:textId="78E63F05" w:rsidR="005B1EBF" w:rsidRPr="00A83484" w:rsidRDefault="00B47732" w:rsidP="00704B9A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A</w:t>
      </w:r>
      <w:r w:rsidRPr="00236AED">
        <w:rPr>
          <w:color w:val="000000" w:themeColor="text1"/>
        </w:rPr>
        <w:t>utolayout</w:t>
      </w:r>
      <w:proofErr w:type="spellEnd"/>
      <w:r w:rsidR="00236AED" w:rsidRPr="00236AED">
        <w:rPr>
          <w:color w:val="000000" w:themeColor="text1"/>
        </w:rPr>
        <w:t xml:space="preserve"> Design Techniques (HDL-Layout)</w:t>
      </w:r>
      <w:r w:rsidR="00A82133" w:rsidRPr="00A83484">
        <w:rPr>
          <w:color w:val="000000" w:themeColor="text1"/>
        </w:rPr>
        <w:t xml:space="preserve"> </w:t>
      </w:r>
      <w:r w:rsidR="00162CD9" w:rsidRPr="00A83484">
        <w:rPr>
          <w:color w:val="000000" w:themeColor="text1"/>
        </w:rPr>
        <w:t>– Lab Number</w:t>
      </w:r>
      <w:r w:rsidR="00A82133" w:rsidRPr="00A83484">
        <w:rPr>
          <w:color w:val="000000" w:themeColor="text1"/>
        </w:rPr>
        <w:t xml:space="preserve"> </w:t>
      </w:r>
      <w:r w:rsidR="00236AED">
        <w:rPr>
          <w:color w:val="000000" w:themeColor="text1"/>
        </w:rPr>
        <w:t>7</w:t>
      </w:r>
    </w:p>
    <w:p w14:paraId="6DD67330" w14:textId="77777777" w:rsidR="00704B9A" w:rsidRPr="00A83484" w:rsidRDefault="00704B9A" w:rsidP="00704B9A">
      <w:pPr>
        <w:jc w:val="center"/>
        <w:rPr>
          <w:color w:val="000000" w:themeColor="text1"/>
        </w:rPr>
      </w:pPr>
    </w:p>
    <w:p w14:paraId="570DD7E5" w14:textId="77777777" w:rsidR="00704B9A" w:rsidRDefault="00704B9A" w:rsidP="00704B9A">
      <w:pPr>
        <w:jc w:val="center"/>
      </w:pPr>
    </w:p>
    <w:p w14:paraId="492055EA" w14:textId="77777777" w:rsidR="00704B9A" w:rsidRDefault="00704B9A" w:rsidP="00704B9A"/>
    <w:p w14:paraId="4E2721FA" w14:textId="61CE69B9" w:rsidR="00704B9A" w:rsidRDefault="00704B9A" w:rsidP="00704B9A">
      <w:pPr>
        <w:jc w:val="center"/>
        <w:rPr>
          <w:color w:val="FF0000"/>
          <w:sz w:val="52"/>
          <w:szCs w:val="52"/>
        </w:rPr>
      </w:pPr>
    </w:p>
    <w:p w14:paraId="0395C9A0" w14:textId="7CA548DA" w:rsidR="00563BBD" w:rsidRPr="005C6567" w:rsidRDefault="00AC65C0" w:rsidP="00704B9A">
      <w:pPr>
        <w:jc w:val="center"/>
        <w:rPr>
          <w:b/>
          <w:color w:val="FF0000"/>
        </w:rPr>
      </w:pPr>
      <w:r w:rsidRPr="005C6567">
        <w:rPr>
          <w:b/>
          <w:color w:val="FF0000"/>
        </w:rPr>
        <w:t>&lt;INSERT SIGNOFF SHEET&gt;</w:t>
      </w:r>
    </w:p>
    <w:p w14:paraId="4E4F44D1" w14:textId="77777777" w:rsidR="00704B9A" w:rsidRDefault="00704B9A" w:rsidP="00704B9A">
      <w:pPr>
        <w:jc w:val="center"/>
      </w:pPr>
    </w:p>
    <w:p w14:paraId="520FED53" w14:textId="77777777" w:rsidR="00704B9A" w:rsidRDefault="00704B9A" w:rsidP="00704B9A">
      <w:pPr>
        <w:jc w:val="center"/>
      </w:pPr>
    </w:p>
    <w:p w14:paraId="48107C78" w14:textId="77777777" w:rsidR="00704B9A" w:rsidRDefault="00704B9A" w:rsidP="00704B9A">
      <w:pPr>
        <w:jc w:val="center"/>
      </w:pPr>
    </w:p>
    <w:p w14:paraId="3B83CFFA" w14:textId="77777777" w:rsidR="00704B9A" w:rsidRDefault="00704B9A" w:rsidP="00704B9A">
      <w:pPr>
        <w:jc w:val="center"/>
      </w:pPr>
    </w:p>
    <w:p w14:paraId="4ACE6F21" w14:textId="77777777" w:rsidR="00704B9A" w:rsidRDefault="00704B9A" w:rsidP="00704B9A">
      <w:pPr>
        <w:jc w:val="center"/>
      </w:pPr>
    </w:p>
    <w:p w14:paraId="6C8A1F80" w14:textId="77777777" w:rsidR="00704B9A" w:rsidRDefault="00704B9A" w:rsidP="00704B9A">
      <w:pPr>
        <w:jc w:val="center"/>
      </w:pPr>
    </w:p>
    <w:p w14:paraId="09E75B87" w14:textId="77777777" w:rsidR="00704B9A" w:rsidRDefault="00704B9A" w:rsidP="00704B9A">
      <w:pPr>
        <w:jc w:val="center"/>
      </w:pPr>
    </w:p>
    <w:p w14:paraId="0BAEFE6C" w14:textId="77777777" w:rsidR="00704B9A" w:rsidRDefault="00704B9A" w:rsidP="00704B9A">
      <w:pPr>
        <w:jc w:val="center"/>
      </w:pPr>
    </w:p>
    <w:p w14:paraId="5363276F" w14:textId="77777777" w:rsidR="00704B9A" w:rsidRDefault="00704B9A" w:rsidP="00704B9A">
      <w:pPr>
        <w:jc w:val="center"/>
      </w:pPr>
    </w:p>
    <w:p w14:paraId="1DECC1FD" w14:textId="77777777" w:rsidR="00704B9A" w:rsidRDefault="00704B9A" w:rsidP="00704B9A">
      <w:pPr>
        <w:jc w:val="center"/>
      </w:pPr>
    </w:p>
    <w:p w14:paraId="1EDAD9A2" w14:textId="77777777" w:rsidR="00704B9A" w:rsidRDefault="00704B9A" w:rsidP="00704B9A">
      <w:pPr>
        <w:jc w:val="center"/>
      </w:pPr>
    </w:p>
    <w:p w14:paraId="4CDBE3B5" w14:textId="77777777" w:rsidR="00704B9A" w:rsidRDefault="00704B9A" w:rsidP="00704B9A">
      <w:pPr>
        <w:jc w:val="center"/>
      </w:pPr>
    </w:p>
    <w:p w14:paraId="2ABB7803" w14:textId="77777777" w:rsidR="00704B9A" w:rsidRDefault="00704B9A" w:rsidP="000B332C">
      <w:pPr>
        <w:tabs>
          <w:tab w:val="left" w:pos="6480"/>
          <w:tab w:val="left" w:pos="8280"/>
          <w:tab w:val="right" w:pos="10800"/>
        </w:tabs>
        <w:jc w:val="left"/>
      </w:pPr>
      <w:r>
        <w:tab/>
        <w:t>Author</w:t>
      </w:r>
      <w:r>
        <w:tab/>
        <w:t>:</w:t>
      </w:r>
      <w:r>
        <w:tab/>
      </w:r>
      <w:r w:rsidR="00A82133">
        <w:t>Brian Landy</w:t>
      </w:r>
    </w:p>
    <w:p w14:paraId="74F7DC16" w14:textId="277C594C" w:rsidR="00704B9A" w:rsidRDefault="00704B9A" w:rsidP="000B332C">
      <w:pPr>
        <w:tabs>
          <w:tab w:val="left" w:pos="6480"/>
          <w:tab w:val="left" w:pos="8280"/>
          <w:tab w:val="right" w:pos="10800"/>
        </w:tabs>
        <w:jc w:val="left"/>
      </w:pPr>
      <w:r>
        <w:tab/>
        <w:t>Lab Instructor</w:t>
      </w:r>
      <w:r>
        <w:tab/>
        <w:t>:</w:t>
      </w:r>
      <w:r>
        <w:tab/>
      </w:r>
      <w:r w:rsidR="00D56FE3" w:rsidRPr="00D56FE3">
        <w:t>Sayed Ashraf Mamun</w:t>
      </w:r>
    </w:p>
    <w:p w14:paraId="63C31F64" w14:textId="77777777" w:rsidR="00704B9A" w:rsidRDefault="00704B9A" w:rsidP="000B332C">
      <w:pPr>
        <w:tabs>
          <w:tab w:val="left" w:pos="6480"/>
          <w:tab w:val="left" w:pos="8280"/>
          <w:tab w:val="right" w:pos="10800"/>
        </w:tabs>
        <w:jc w:val="left"/>
      </w:pPr>
      <w:r>
        <w:tab/>
        <w:t>TA</w:t>
      </w:r>
      <w:r>
        <w:tab/>
        <w:t>:</w:t>
      </w:r>
      <w:r>
        <w:tab/>
      </w:r>
      <w:r w:rsidR="00860888">
        <w:t>Andrew Fountain</w:t>
      </w:r>
    </w:p>
    <w:p w14:paraId="4F9832A4" w14:textId="77777777" w:rsidR="00162CD9" w:rsidRDefault="00162CD9" w:rsidP="000B332C">
      <w:pPr>
        <w:tabs>
          <w:tab w:val="left" w:pos="6480"/>
          <w:tab w:val="left" w:pos="8280"/>
          <w:tab w:val="right" w:pos="10800"/>
        </w:tabs>
        <w:jc w:val="left"/>
      </w:pPr>
      <w:r>
        <w:tab/>
        <w:t>TA</w:t>
      </w:r>
      <w:r>
        <w:tab/>
        <w:t>:</w:t>
      </w:r>
      <w:r>
        <w:tab/>
      </w:r>
      <w:r w:rsidR="00860888">
        <w:t>Sabrina Ly</w:t>
      </w:r>
    </w:p>
    <w:p w14:paraId="1CDBAC53" w14:textId="0AFEAE96" w:rsidR="000B332C" w:rsidRPr="00A83484" w:rsidRDefault="000B332C" w:rsidP="000B332C">
      <w:pPr>
        <w:tabs>
          <w:tab w:val="left" w:pos="6480"/>
          <w:tab w:val="left" w:pos="8280"/>
          <w:tab w:val="right" w:pos="10800"/>
        </w:tabs>
        <w:jc w:val="left"/>
        <w:rPr>
          <w:color w:val="000000" w:themeColor="text1"/>
        </w:rPr>
      </w:pPr>
      <w:r>
        <w:tab/>
        <w:t>Lab Section</w:t>
      </w:r>
      <w:r>
        <w:tab/>
        <w:t xml:space="preserve">: </w:t>
      </w:r>
      <w:r w:rsidR="005827AC">
        <w:tab/>
      </w:r>
      <w:r w:rsidR="005827AC" w:rsidRPr="00A83484">
        <w:rPr>
          <w:color w:val="000000" w:themeColor="text1"/>
        </w:rPr>
        <w:t>Lab #</w:t>
      </w:r>
      <w:r w:rsidR="00236AED">
        <w:rPr>
          <w:color w:val="000000" w:themeColor="text1"/>
        </w:rPr>
        <w:t>7</w:t>
      </w:r>
    </w:p>
    <w:p w14:paraId="326EB176" w14:textId="028BE68B" w:rsidR="00704B9A" w:rsidRPr="00A83484" w:rsidRDefault="00704B9A" w:rsidP="000B332C">
      <w:pPr>
        <w:tabs>
          <w:tab w:val="left" w:pos="6480"/>
          <w:tab w:val="left" w:pos="8280"/>
          <w:tab w:val="right" w:pos="10800"/>
        </w:tabs>
        <w:jc w:val="left"/>
        <w:rPr>
          <w:color w:val="000000" w:themeColor="text1"/>
        </w:rPr>
        <w:sectPr w:rsidR="00704B9A" w:rsidRPr="00A83484" w:rsidSect="00041348">
          <w:footerReference w:type="default" r:id="rId8"/>
          <w:pgSz w:w="12240" w:h="15840" w:code="1"/>
          <w:pgMar w:top="720" w:right="720" w:bottom="720" w:left="720" w:header="720" w:footer="720" w:gutter="0"/>
          <w:cols w:space="720"/>
          <w:vAlign w:val="center"/>
          <w:titlePg/>
          <w:docGrid w:linePitch="360"/>
        </w:sectPr>
      </w:pPr>
      <w:r w:rsidRPr="00A83484">
        <w:rPr>
          <w:color w:val="000000" w:themeColor="text1"/>
        </w:rPr>
        <w:tab/>
        <w:t>Submission Date</w:t>
      </w:r>
      <w:r w:rsidRPr="00A83484">
        <w:rPr>
          <w:color w:val="000000" w:themeColor="text1"/>
        </w:rPr>
        <w:tab/>
        <w:t>:</w:t>
      </w:r>
      <w:r w:rsidRPr="00A83484">
        <w:rPr>
          <w:color w:val="000000" w:themeColor="text1"/>
        </w:rPr>
        <w:tab/>
      </w:r>
      <w:r w:rsidR="00D56FE3" w:rsidRPr="00A83484">
        <w:rPr>
          <w:color w:val="000000" w:themeColor="text1"/>
        </w:rPr>
        <w:t>1</w:t>
      </w:r>
      <w:r w:rsidR="00236AED">
        <w:rPr>
          <w:color w:val="000000" w:themeColor="text1"/>
        </w:rPr>
        <w:t>1</w:t>
      </w:r>
      <w:r w:rsidR="00D56FE3" w:rsidRPr="00A83484">
        <w:rPr>
          <w:color w:val="000000" w:themeColor="text1"/>
        </w:rPr>
        <w:t>/1</w:t>
      </w:r>
      <w:r w:rsidR="00236AED">
        <w:rPr>
          <w:color w:val="000000" w:themeColor="text1"/>
        </w:rPr>
        <w:t>4</w:t>
      </w:r>
      <w:r w:rsidR="00D56FE3" w:rsidRPr="00A83484">
        <w:rPr>
          <w:color w:val="000000" w:themeColor="text1"/>
        </w:rPr>
        <w:t>/2019</w:t>
      </w:r>
    </w:p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6335269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9AD661" w14:textId="77777777" w:rsidR="008738F4" w:rsidRDefault="008738F4">
          <w:pPr>
            <w:pStyle w:val="TOCHeading"/>
          </w:pPr>
          <w:r>
            <w:t>Table of Contents</w:t>
          </w:r>
        </w:p>
        <w:p w14:paraId="5E1F3143" w14:textId="77777777" w:rsidR="00BF1707" w:rsidRPr="00BF1707" w:rsidRDefault="00BF1707" w:rsidP="00BF1707">
          <w:pPr>
            <w:rPr>
              <w:lang w:eastAsia="ja-JP"/>
            </w:rPr>
          </w:pPr>
        </w:p>
        <w:p w14:paraId="43370EE7" w14:textId="5399E77B" w:rsidR="00415CBD" w:rsidRDefault="008738F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64252" w:history="1">
            <w:r w:rsidR="00415CBD" w:rsidRPr="00800406">
              <w:rPr>
                <w:rStyle w:val="Hyperlink"/>
                <w:noProof/>
              </w:rPr>
              <w:t>ABSTRACT</w:t>
            </w:r>
            <w:r w:rsidR="00415CBD">
              <w:rPr>
                <w:noProof/>
                <w:webHidden/>
              </w:rPr>
              <w:tab/>
            </w:r>
            <w:r w:rsidR="00415CBD">
              <w:rPr>
                <w:noProof/>
                <w:webHidden/>
              </w:rPr>
              <w:fldChar w:fldCharType="begin"/>
            </w:r>
            <w:r w:rsidR="00415CBD">
              <w:rPr>
                <w:noProof/>
                <w:webHidden/>
              </w:rPr>
              <w:instrText xml:space="preserve"> PAGEREF _Toc24564252 \h </w:instrText>
            </w:r>
            <w:r w:rsidR="00415CBD">
              <w:rPr>
                <w:noProof/>
                <w:webHidden/>
              </w:rPr>
            </w:r>
            <w:r w:rsidR="00415CBD">
              <w:rPr>
                <w:noProof/>
                <w:webHidden/>
              </w:rPr>
              <w:fldChar w:fldCharType="separate"/>
            </w:r>
            <w:r w:rsidR="00415CBD">
              <w:rPr>
                <w:noProof/>
                <w:webHidden/>
              </w:rPr>
              <w:t>3</w:t>
            </w:r>
            <w:r w:rsidR="00415CBD">
              <w:rPr>
                <w:noProof/>
                <w:webHidden/>
              </w:rPr>
              <w:fldChar w:fldCharType="end"/>
            </w:r>
          </w:hyperlink>
        </w:p>
        <w:p w14:paraId="32439BFF" w14:textId="3D4CFFD0" w:rsidR="00415CBD" w:rsidRDefault="008F739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4564253" w:history="1">
            <w:r w:rsidR="00415CBD" w:rsidRPr="00800406">
              <w:rPr>
                <w:rStyle w:val="Hyperlink"/>
                <w:noProof/>
              </w:rPr>
              <w:t>DESIGN METHODOLOGY</w:t>
            </w:r>
            <w:r w:rsidR="00415CBD">
              <w:rPr>
                <w:noProof/>
                <w:webHidden/>
              </w:rPr>
              <w:tab/>
            </w:r>
            <w:r w:rsidR="00415CBD">
              <w:rPr>
                <w:noProof/>
                <w:webHidden/>
              </w:rPr>
              <w:fldChar w:fldCharType="begin"/>
            </w:r>
            <w:r w:rsidR="00415CBD">
              <w:rPr>
                <w:noProof/>
                <w:webHidden/>
              </w:rPr>
              <w:instrText xml:space="preserve"> PAGEREF _Toc24564253 \h </w:instrText>
            </w:r>
            <w:r w:rsidR="00415CBD">
              <w:rPr>
                <w:noProof/>
                <w:webHidden/>
              </w:rPr>
            </w:r>
            <w:r w:rsidR="00415CBD">
              <w:rPr>
                <w:noProof/>
                <w:webHidden/>
              </w:rPr>
              <w:fldChar w:fldCharType="separate"/>
            </w:r>
            <w:r w:rsidR="00415CBD">
              <w:rPr>
                <w:noProof/>
                <w:webHidden/>
              </w:rPr>
              <w:t>3</w:t>
            </w:r>
            <w:r w:rsidR="00415CBD">
              <w:rPr>
                <w:noProof/>
                <w:webHidden/>
              </w:rPr>
              <w:fldChar w:fldCharType="end"/>
            </w:r>
          </w:hyperlink>
        </w:p>
        <w:p w14:paraId="66C44493" w14:textId="5BD3235C" w:rsidR="00415CBD" w:rsidRDefault="008F739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4564254" w:history="1">
            <w:r w:rsidR="00415CBD" w:rsidRPr="00800406">
              <w:rPr>
                <w:rStyle w:val="Hyperlink"/>
                <w:noProof/>
              </w:rPr>
              <w:t>RESULTS &amp; ANALYSIS</w:t>
            </w:r>
            <w:r w:rsidR="00415CBD">
              <w:rPr>
                <w:noProof/>
                <w:webHidden/>
              </w:rPr>
              <w:tab/>
            </w:r>
            <w:r w:rsidR="00415CBD">
              <w:rPr>
                <w:noProof/>
                <w:webHidden/>
              </w:rPr>
              <w:fldChar w:fldCharType="begin"/>
            </w:r>
            <w:r w:rsidR="00415CBD">
              <w:rPr>
                <w:noProof/>
                <w:webHidden/>
              </w:rPr>
              <w:instrText xml:space="preserve"> PAGEREF _Toc24564254 \h </w:instrText>
            </w:r>
            <w:r w:rsidR="00415CBD">
              <w:rPr>
                <w:noProof/>
                <w:webHidden/>
              </w:rPr>
            </w:r>
            <w:r w:rsidR="00415CBD">
              <w:rPr>
                <w:noProof/>
                <w:webHidden/>
              </w:rPr>
              <w:fldChar w:fldCharType="separate"/>
            </w:r>
            <w:r w:rsidR="00415CBD">
              <w:rPr>
                <w:noProof/>
                <w:webHidden/>
              </w:rPr>
              <w:t>3</w:t>
            </w:r>
            <w:r w:rsidR="00415CBD">
              <w:rPr>
                <w:noProof/>
                <w:webHidden/>
              </w:rPr>
              <w:fldChar w:fldCharType="end"/>
            </w:r>
          </w:hyperlink>
        </w:p>
        <w:p w14:paraId="1287AB6C" w14:textId="41D32144" w:rsidR="00415CBD" w:rsidRDefault="008F739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4564255" w:history="1">
            <w:r w:rsidR="00415CBD" w:rsidRPr="00800406">
              <w:rPr>
                <w:rStyle w:val="Hyperlink"/>
                <w:noProof/>
              </w:rPr>
              <w:t>CONCLUSIONS</w:t>
            </w:r>
            <w:r w:rsidR="00415CBD">
              <w:rPr>
                <w:noProof/>
                <w:webHidden/>
              </w:rPr>
              <w:tab/>
            </w:r>
            <w:r w:rsidR="00415CBD">
              <w:rPr>
                <w:noProof/>
                <w:webHidden/>
              </w:rPr>
              <w:fldChar w:fldCharType="begin"/>
            </w:r>
            <w:r w:rsidR="00415CBD">
              <w:rPr>
                <w:noProof/>
                <w:webHidden/>
              </w:rPr>
              <w:instrText xml:space="preserve"> PAGEREF _Toc24564255 \h </w:instrText>
            </w:r>
            <w:r w:rsidR="00415CBD">
              <w:rPr>
                <w:noProof/>
                <w:webHidden/>
              </w:rPr>
            </w:r>
            <w:r w:rsidR="00415CBD">
              <w:rPr>
                <w:noProof/>
                <w:webHidden/>
              </w:rPr>
              <w:fldChar w:fldCharType="separate"/>
            </w:r>
            <w:r w:rsidR="00415CBD">
              <w:rPr>
                <w:noProof/>
                <w:webHidden/>
              </w:rPr>
              <w:t>4</w:t>
            </w:r>
            <w:r w:rsidR="00415CBD">
              <w:rPr>
                <w:noProof/>
                <w:webHidden/>
              </w:rPr>
              <w:fldChar w:fldCharType="end"/>
            </w:r>
          </w:hyperlink>
        </w:p>
        <w:p w14:paraId="79C816E9" w14:textId="7DEE87D4" w:rsidR="00415CBD" w:rsidRDefault="008F739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4564256" w:history="1">
            <w:r w:rsidR="00415CBD" w:rsidRPr="00800406">
              <w:rPr>
                <w:rStyle w:val="Hyperlink"/>
                <w:noProof/>
              </w:rPr>
              <w:t>QUESTIONS</w:t>
            </w:r>
            <w:r w:rsidR="00415CBD">
              <w:rPr>
                <w:noProof/>
                <w:webHidden/>
              </w:rPr>
              <w:tab/>
            </w:r>
            <w:r w:rsidR="00415CBD">
              <w:rPr>
                <w:noProof/>
                <w:webHidden/>
              </w:rPr>
              <w:fldChar w:fldCharType="begin"/>
            </w:r>
            <w:r w:rsidR="00415CBD">
              <w:rPr>
                <w:noProof/>
                <w:webHidden/>
              </w:rPr>
              <w:instrText xml:space="preserve"> PAGEREF _Toc24564256 \h </w:instrText>
            </w:r>
            <w:r w:rsidR="00415CBD">
              <w:rPr>
                <w:noProof/>
                <w:webHidden/>
              </w:rPr>
            </w:r>
            <w:r w:rsidR="00415CBD">
              <w:rPr>
                <w:noProof/>
                <w:webHidden/>
              </w:rPr>
              <w:fldChar w:fldCharType="separate"/>
            </w:r>
            <w:r w:rsidR="00415CBD">
              <w:rPr>
                <w:noProof/>
                <w:webHidden/>
              </w:rPr>
              <w:t>4</w:t>
            </w:r>
            <w:r w:rsidR="00415CBD">
              <w:rPr>
                <w:noProof/>
                <w:webHidden/>
              </w:rPr>
              <w:fldChar w:fldCharType="end"/>
            </w:r>
          </w:hyperlink>
        </w:p>
        <w:p w14:paraId="0C23F031" w14:textId="1EDCA44E" w:rsidR="00415CBD" w:rsidRDefault="008F739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4564257" w:history="1">
            <w:r w:rsidR="00415CBD" w:rsidRPr="00800406">
              <w:rPr>
                <w:rStyle w:val="Hyperlink"/>
                <w:noProof/>
              </w:rPr>
              <w:t>APPENDIX</w:t>
            </w:r>
            <w:r w:rsidR="00415CBD">
              <w:rPr>
                <w:noProof/>
                <w:webHidden/>
              </w:rPr>
              <w:tab/>
            </w:r>
            <w:r w:rsidR="00415CBD">
              <w:rPr>
                <w:noProof/>
                <w:webHidden/>
              </w:rPr>
              <w:fldChar w:fldCharType="begin"/>
            </w:r>
            <w:r w:rsidR="00415CBD">
              <w:rPr>
                <w:noProof/>
                <w:webHidden/>
              </w:rPr>
              <w:instrText xml:space="preserve"> PAGEREF _Toc24564257 \h </w:instrText>
            </w:r>
            <w:r w:rsidR="00415CBD">
              <w:rPr>
                <w:noProof/>
                <w:webHidden/>
              </w:rPr>
            </w:r>
            <w:r w:rsidR="00415CBD">
              <w:rPr>
                <w:noProof/>
                <w:webHidden/>
              </w:rPr>
              <w:fldChar w:fldCharType="separate"/>
            </w:r>
            <w:r w:rsidR="00415CBD">
              <w:rPr>
                <w:noProof/>
                <w:webHidden/>
              </w:rPr>
              <w:t>4</w:t>
            </w:r>
            <w:r w:rsidR="00415CBD">
              <w:rPr>
                <w:noProof/>
                <w:webHidden/>
              </w:rPr>
              <w:fldChar w:fldCharType="end"/>
            </w:r>
          </w:hyperlink>
        </w:p>
        <w:p w14:paraId="59C251E7" w14:textId="39210A77" w:rsidR="00415CBD" w:rsidRDefault="008F739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4564258" w:history="1">
            <w:r w:rsidR="00415CBD" w:rsidRPr="00800406">
              <w:rPr>
                <w:rStyle w:val="Hyperlink"/>
                <w:noProof/>
              </w:rPr>
              <w:t>SOURCES</w:t>
            </w:r>
            <w:r w:rsidR="00415CBD">
              <w:rPr>
                <w:noProof/>
                <w:webHidden/>
              </w:rPr>
              <w:tab/>
            </w:r>
            <w:r w:rsidR="00415CBD">
              <w:rPr>
                <w:noProof/>
                <w:webHidden/>
              </w:rPr>
              <w:fldChar w:fldCharType="begin"/>
            </w:r>
            <w:r w:rsidR="00415CBD">
              <w:rPr>
                <w:noProof/>
                <w:webHidden/>
              </w:rPr>
              <w:instrText xml:space="preserve"> PAGEREF _Toc24564258 \h </w:instrText>
            </w:r>
            <w:r w:rsidR="00415CBD">
              <w:rPr>
                <w:noProof/>
                <w:webHidden/>
              </w:rPr>
            </w:r>
            <w:r w:rsidR="00415CBD">
              <w:rPr>
                <w:noProof/>
                <w:webHidden/>
              </w:rPr>
              <w:fldChar w:fldCharType="separate"/>
            </w:r>
            <w:r w:rsidR="00415CBD">
              <w:rPr>
                <w:noProof/>
                <w:webHidden/>
              </w:rPr>
              <w:t>4</w:t>
            </w:r>
            <w:r w:rsidR="00415CBD">
              <w:rPr>
                <w:noProof/>
                <w:webHidden/>
              </w:rPr>
              <w:fldChar w:fldCharType="end"/>
            </w:r>
          </w:hyperlink>
        </w:p>
        <w:p w14:paraId="478DCEF5" w14:textId="453FFF6F" w:rsidR="008738F4" w:rsidRDefault="008738F4">
          <w:r>
            <w:rPr>
              <w:b/>
              <w:bCs/>
              <w:noProof/>
            </w:rPr>
            <w:fldChar w:fldCharType="end"/>
          </w:r>
        </w:p>
      </w:sdtContent>
    </w:sdt>
    <w:p w14:paraId="264958FC" w14:textId="77777777" w:rsidR="00D63F2B" w:rsidRDefault="00D63F2B">
      <w:pPr>
        <w:spacing w:after="200"/>
        <w:jc w:val="left"/>
      </w:pPr>
      <w:r>
        <w:br w:type="page"/>
      </w:r>
    </w:p>
    <w:p w14:paraId="66E77610" w14:textId="77777777" w:rsidR="00704B9A" w:rsidRDefault="00D63F2B" w:rsidP="00D63F2B">
      <w:pPr>
        <w:pStyle w:val="Heading1"/>
      </w:pPr>
      <w:bookmarkStart w:id="0" w:name="_Toc24564252"/>
      <w:r>
        <w:lastRenderedPageBreak/>
        <w:t>ABSTRACT</w:t>
      </w:r>
      <w:bookmarkEnd w:id="0"/>
    </w:p>
    <w:p w14:paraId="6CF5ADAE" w14:textId="42FA4F39" w:rsidR="005B4503" w:rsidRDefault="005B4503" w:rsidP="00D63F2B">
      <w:r>
        <w:tab/>
      </w:r>
    </w:p>
    <w:p w14:paraId="17BE215D" w14:textId="44871FFC" w:rsidR="005B4503" w:rsidRPr="005B4503" w:rsidRDefault="005B4503" w:rsidP="00D63F2B">
      <w:pPr>
        <w:rPr>
          <w:b/>
        </w:rPr>
      </w:pPr>
      <w:r>
        <w:tab/>
        <w:t xml:space="preserve">This exercise involved using VHDL code and Pyxis Layout to generate a physical design of the circuit described in the hardware description language. The procedure involved writing VHDL for a 1 bit and </w:t>
      </w:r>
      <w:proofErr w:type="gramStart"/>
      <w:r>
        <w:t>16 bit</w:t>
      </w:r>
      <w:proofErr w:type="gramEnd"/>
      <w:r>
        <w:t xml:space="preserve"> ALU with 4 opcodes. The VHDL was functionally tested and the code was then used in Pyxis to create a layout that was then tested in </w:t>
      </w:r>
      <w:proofErr w:type="spellStart"/>
      <w:r>
        <w:t>eldo</w:t>
      </w:r>
      <w:proofErr w:type="spellEnd"/>
      <w:r>
        <w:t xml:space="preserve">. There were many cases used to determine the performance of the 11 and </w:t>
      </w:r>
      <w:proofErr w:type="gramStart"/>
      <w:r>
        <w:t>16 bit</w:t>
      </w:r>
      <w:proofErr w:type="gramEnd"/>
      <w:r>
        <w:t xml:space="preserve"> ALU’s. Overall the </w:t>
      </w:r>
      <w:proofErr w:type="gramStart"/>
      <w:r>
        <w:t>1 bit</w:t>
      </w:r>
      <w:proofErr w:type="gramEnd"/>
      <w:r>
        <w:t xml:space="preserve"> ALU had a </w:t>
      </w:r>
      <w:r w:rsidRPr="005B4503">
        <w:rPr>
          <w:b/>
          <w:color w:val="FF0000"/>
        </w:rPr>
        <w:t>MAX I</w:t>
      </w:r>
      <w:bookmarkStart w:id="1" w:name="_GoBack"/>
      <w:bookmarkEnd w:id="1"/>
      <w:r w:rsidRPr="005B4503">
        <w:rPr>
          <w:b/>
          <w:color w:val="FF0000"/>
        </w:rPr>
        <w:t xml:space="preserve">NPUT FREQ AND MAX THRUPUT FREQ and the 16 bit had a MAXINPUT AND THRUPUT of . This exercise was based in the process of generating circuits based on VHDL. Static and dynamic </w:t>
      </w:r>
      <w:proofErr w:type="spellStart"/>
      <w:r w:rsidRPr="005B4503">
        <w:rPr>
          <w:b/>
          <w:color w:val="FF0000"/>
        </w:rPr>
        <w:t>powewre</w:t>
      </w:r>
      <w:proofErr w:type="spellEnd"/>
      <w:r w:rsidRPr="005B4503">
        <w:rPr>
          <w:b/>
          <w:color w:val="FF0000"/>
        </w:rPr>
        <w:t xml:space="preserve"> was also measured for the auto routed circuits. The static power and dynamic power of a </w:t>
      </w:r>
      <w:proofErr w:type="gramStart"/>
      <w:r w:rsidRPr="005B4503">
        <w:rPr>
          <w:b/>
          <w:color w:val="FF0000"/>
        </w:rPr>
        <w:t>1 bit</w:t>
      </w:r>
      <w:proofErr w:type="gramEnd"/>
      <w:r w:rsidRPr="005B4503">
        <w:rPr>
          <w:b/>
          <w:color w:val="FF0000"/>
        </w:rPr>
        <w:t xml:space="preserve"> </w:t>
      </w:r>
      <w:proofErr w:type="spellStart"/>
      <w:r w:rsidRPr="005B4503">
        <w:rPr>
          <w:b/>
          <w:color w:val="FF0000"/>
        </w:rPr>
        <w:t>alu</w:t>
      </w:r>
      <w:proofErr w:type="spellEnd"/>
      <w:r w:rsidRPr="005B4503">
        <w:rPr>
          <w:b/>
          <w:color w:val="FF0000"/>
        </w:rPr>
        <w:t xml:space="preserve"> are INSERT S^TAT AND DYN. The </w:t>
      </w:r>
      <w:proofErr w:type="spellStart"/>
      <w:r w:rsidRPr="005B4503">
        <w:rPr>
          <w:b/>
          <w:color w:val="FF0000"/>
        </w:rPr>
        <w:t>ostatic</w:t>
      </w:r>
      <w:proofErr w:type="spellEnd"/>
      <w:r w:rsidRPr="005B4503">
        <w:rPr>
          <w:b/>
          <w:color w:val="FF0000"/>
        </w:rPr>
        <w:t xml:space="preserve"> and dynamic power for the </w:t>
      </w:r>
      <w:proofErr w:type="gramStart"/>
      <w:r w:rsidRPr="005B4503">
        <w:rPr>
          <w:b/>
          <w:color w:val="FF0000"/>
        </w:rPr>
        <w:t>16 bit</w:t>
      </w:r>
      <w:proofErr w:type="gramEnd"/>
      <w:r w:rsidRPr="005B4503">
        <w:rPr>
          <w:b/>
          <w:color w:val="FF0000"/>
        </w:rPr>
        <w:t xml:space="preserve"> ALU ARE STAT AND DYN. </w:t>
      </w:r>
      <w:r>
        <w:rPr>
          <w:b/>
        </w:rPr>
        <w:t xml:space="preserve">It ended up a success as the process to go from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HDL file to an auto generated layout now routine and repeatable.</w:t>
      </w:r>
    </w:p>
    <w:p w14:paraId="28CC7682" w14:textId="77777777" w:rsidR="00162CD9" w:rsidRDefault="00162CD9" w:rsidP="00D63F2B"/>
    <w:p w14:paraId="46EB2222" w14:textId="77777777" w:rsidR="00162CD9" w:rsidRDefault="00162CD9" w:rsidP="00162CD9">
      <w:pPr>
        <w:pStyle w:val="Heading1"/>
      </w:pPr>
      <w:bookmarkStart w:id="2" w:name="_Toc380784057"/>
      <w:bookmarkStart w:id="3" w:name="_Toc24564253"/>
      <w:r>
        <w:t>DESIGN METHODOLOGY</w:t>
      </w:r>
      <w:bookmarkEnd w:id="2"/>
      <w:bookmarkEnd w:id="3"/>
    </w:p>
    <w:p w14:paraId="45894213" w14:textId="31103CC7" w:rsidR="00162CD9" w:rsidRDefault="00162CD9" w:rsidP="00D63F2B"/>
    <w:p w14:paraId="7451DF1C" w14:textId="77777777" w:rsidR="00F37E92" w:rsidRDefault="00F37E92" w:rsidP="002E6233">
      <w:pPr>
        <w:pStyle w:val="Heading1"/>
      </w:pPr>
    </w:p>
    <w:p w14:paraId="5086B52F" w14:textId="04E22FD6" w:rsidR="00D63F2B" w:rsidRDefault="00D63F2B" w:rsidP="002E6233">
      <w:pPr>
        <w:pStyle w:val="Heading1"/>
      </w:pPr>
      <w:bookmarkStart w:id="4" w:name="_Toc24564254"/>
      <w:r>
        <w:t>RESULTS &amp; ANALYSIS</w:t>
      </w:r>
      <w:bookmarkEnd w:id="4"/>
    </w:p>
    <w:p w14:paraId="5AE1A6F6" w14:textId="4F704B09" w:rsidR="00D63F2B" w:rsidRDefault="00D63F2B" w:rsidP="00D63F2B"/>
    <w:p w14:paraId="68E7E674" w14:textId="2380D5AC" w:rsidR="009426BE" w:rsidRDefault="009426BE" w:rsidP="0036583D">
      <w:pPr>
        <w:rPr>
          <w:rFonts w:cs="Times New Roman"/>
        </w:rPr>
      </w:pPr>
    </w:p>
    <w:p w14:paraId="173EF8E5" w14:textId="77777777" w:rsidR="009426BE" w:rsidRPr="009C5BC6" w:rsidRDefault="009426BE" w:rsidP="009426BE">
      <w:pPr>
        <w:jc w:val="center"/>
        <w:rPr>
          <w:rFonts w:cs="Times New Roman"/>
        </w:rPr>
      </w:pPr>
      <w:r w:rsidRPr="009C5BC6">
        <w:rPr>
          <w:rFonts w:cs="Times New Roman"/>
          <w:noProof/>
        </w:rPr>
        <w:drawing>
          <wp:inline distT="0" distB="0" distL="0" distR="0" wp14:anchorId="3CA06F2E" wp14:editId="71D60BC7">
            <wp:extent cx="6515100" cy="36082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360" cy="365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2522" w14:textId="512E004A" w:rsidR="009426BE" w:rsidRPr="009C5BC6" w:rsidRDefault="009426BE" w:rsidP="009426BE">
      <w:pPr>
        <w:rPr>
          <w:rFonts w:cs="Times New Roman"/>
        </w:rPr>
      </w:pPr>
      <w:r w:rsidRPr="009C5BC6">
        <w:rPr>
          <w:rFonts w:cs="Times New Roman"/>
          <w:b/>
        </w:rPr>
        <w:t xml:space="preserve">Fig. </w:t>
      </w:r>
      <w:r>
        <w:rPr>
          <w:rFonts w:cs="Times New Roman"/>
          <w:b/>
        </w:rPr>
        <w:t>5</w:t>
      </w:r>
      <w:r w:rsidRPr="009C5BC6">
        <w:rPr>
          <w:rFonts w:cs="Times New Roman"/>
          <w:b/>
        </w:rPr>
        <w:t xml:space="preserve">: </w:t>
      </w:r>
      <w:r w:rsidRPr="009C5BC6">
        <w:rPr>
          <w:rFonts w:cs="Times New Roman"/>
        </w:rPr>
        <w:t xml:space="preserve">Plotted CMOS Inverter Vin and </w:t>
      </w:r>
      <w:proofErr w:type="spellStart"/>
      <w:r w:rsidRPr="009C5BC6">
        <w:rPr>
          <w:rFonts w:cs="Times New Roman"/>
        </w:rPr>
        <w:t>Vout</w:t>
      </w:r>
      <w:proofErr w:type="spellEnd"/>
      <w:r w:rsidRPr="009C5BC6">
        <w:rPr>
          <w:rFonts w:cs="Times New Roman"/>
        </w:rPr>
        <w:t xml:space="preserve"> with 40ns transient analysis with profile (T = 25 degrees C, 1.2V Pulse on Vin swept)</w:t>
      </w:r>
    </w:p>
    <w:p w14:paraId="2091DFAF" w14:textId="77777777" w:rsidR="009426BE" w:rsidRDefault="009426BE" w:rsidP="0036583D"/>
    <w:p w14:paraId="2B88041B" w14:textId="77777777" w:rsidR="00875481" w:rsidRPr="009C5BC6" w:rsidRDefault="00875481" w:rsidP="00875481">
      <w:pPr>
        <w:rPr>
          <w:rFonts w:cs="Times New Roman"/>
        </w:rPr>
      </w:pPr>
    </w:p>
    <w:p w14:paraId="1C124B90" w14:textId="738A0FC4" w:rsidR="00875481" w:rsidRPr="009C5BC6" w:rsidRDefault="00875481" w:rsidP="00875481">
      <w:pPr>
        <w:pStyle w:val="Caption"/>
        <w:jc w:val="center"/>
        <w:rPr>
          <w:rFonts w:cs="Times New Roman"/>
          <w:b w:val="0"/>
        </w:rPr>
      </w:pPr>
      <w:bookmarkStart w:id="5" w:name="_Ref381628243"/>
      <w:r w:rsidRPr="009C5BC6">
        <w:rPr>
          <w:rFonts w:cs="Times New Roman"/>
        </w:rPr>
        <w:t xml:space="preserve">Table </w:t>
      </w:r>
      <w:r w:rsidRPr="009C5BC6">
        <w:rPr>
          <w:rFonts w:cs="Times New Roman"/>
        </w:rPr>
        <w:fldChar w:fldCharType="begin"/>
      </w:r>
      <w:r w:rsidRPr="009C5BC6">
        <w:rPr>
          <w:rFonts w:cs="Times New Roman"/>
        </w:rPr>
        <w:instrText xml:space="preserve"> SEQ Table \* ARABIC </w:instrText>
      </w:r>
      <w:r w:rsidRPr="009C5BC6">
        <w:rPr>
          <w:rFonts w:cs="Times New Roman"/>
        </w:rPr>
        <w:fldChar w:fldCharType="separate"/>
      </w:r>
      <w:r w:rsidR="002F3BED">
        <w:rPr>
          <w:rFonts w:cs="Times New Roman"/>
          <w:noProof/>
        </w:rPr>
        <w:t>1</w:t>
      </w:r>
      <w:r w:rsidRPr="009C5BC6">
        <w:rPr>
          <w:rFonts w:cs="Times New Roman"/>
          <w:noProof/>
        </w:rPr>
        <w:fldChar w:fldCharType="end"/>
      </w:r>
      <w:bookmarkEnd w:id="5"/>
      <w:r w:rsidRPr="009C5BC6">
        <w:rPr>
          <w:rFonts w:cs="Times New Roman"/>
          <w:b w:val="0"/>
        </w:rPr>
        <w:t xml:space="preserve">: </w:t>
      </w:r>
      <w:r w:rsidR="00AE58DA">
        <w:rPr>
          <w:rFonts w:cs="Times New Roman"/>
          <w:b w:val="0"/>
        </w:rPr>
        <w:t xml:space="preserve">Schematic </w:t>
      </w:r>
      <w:r w:rsidRPr="009C5BC6">
        <w:rPr>
          <w:rFonts w:cs="Times New Roman"/>
          <w:b w:val="0"/>
        </w:rPr>
        <w:t>Inverter Results</w:t>
      </w:r>
    </w:p>
    <w:tbl>
      <w:tblPr>
        <w:tblW w:w="9633" w:type="dxa"/>
        <w:jc w:val="center"/>
        <w:tblLook w:val="04A0" w:firstRow="1" w:lastRow="0" w:firstColumn="1" w:lastColumn="0" w:noHBand="0" w:noVBand="1"/>
      </w:tblPr>
      <w:tblGrid>
        <w:gridCol w:w="1244"/>
        <w:gridCol w:w="729"/>
        <w:gridCol w:w="896"/>
        <w:gridCol w:w="1452"/>
        <w:gridCol w:w="1223"/>
        <w:gridCol w:w="1223"/>
        <w:gridCol w:w="1223"/>
        <w:gridCol w:w="1643"/>
      </w:tblGrid>
      <w:tr w:rsidR="00875481" w:rsidRPr="009C5BC6" w14:paraId="2E8387C0" w14:textId="77777777" w:rsidTr="00036BB6">
        <w:trPr>
          <w:trHeight w:val="570"/>
          <w:jc w:val="center"/>
        </w:trPr>
        <w:tc>
          <w:tcPr>
            <w:tcW w:w="1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4E99F4B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190BAC5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V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DD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[V]</w:t>
            </w:r>
          </w:p>
        </w:tc>
        <w:tc>
          <w:tcPr>
            <w:tcW w:w="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9C5B8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Temp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[°C]</w:t>
            </w:r>
          </w:p>
        </w:tc>
        <w:tc>
          <w:tcPr>
            <w:tcW w:w="14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031FDA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Load </w:t>
            </w:r>
          </w:p>
          <w:p w14:paraId="3DE9B959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Capacitance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[</w:t>
            </w:r>
            <w:proofErr w:type="spellStart"/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fF</w:t>
            </w:r>
            <w:proofErr w:type="spellEnd"/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86C4A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Rise Time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br/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[S]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DF2E60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Fall Time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br/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[S]</w:t>
            </w: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2C408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T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P,HL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br/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[S]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62758BA" w14:textId="77777777" w:rsidR="00875481" w:rsidRPr="009C5BC6" w:rsidRDefault="00875481" w:rsidP="00036BB6">
            <w:pPr>
              <w:spacing w:before="12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T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P,LH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br/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[S]</w:t>
            </w:r>
          </w:p>
        </w:tc>
      </w:tr>
      <w:tr w:rsidR="00875481" w:rsidRPr="009C5BC6" w14:paraId="43A5349E" w14:textId="77777777" w:rsidTr="00036BB6">
        <w:trPr>
          <w:trHeight w:val="250"/>
          <w:jc w:val="center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06FBA2BA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72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E621A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1.2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689EA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5A342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D4FF3C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5.13E-11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50559F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2.40E-11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F190C6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2.25E-11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74BD7DE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1.05E-11</w:t>
            </w:r>
          </w:p>
        </w:tc>
      </w:tr>
      <w:tr w:rsidR="00875481" w:rsidRPr="009C5BC6" w14:paraId="203DB3D0" w14:textId="77777777" w:rsidTr="00036BB6">
        <w:trPr>
          <w:trHeight w:val="260"/>
          <w:jc w:val="center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33E06A7D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72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21620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1.2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7A5DD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2D9C3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120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88FCCF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1.74E-09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576B6A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9.08E-10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C08FA9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4.65E-10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1540B2E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8.15E-10</w:t>
            </w:r>
          </w:p>
        </w:tc>
      </w:tr>
      <w:tr w:rsidR="00875481" w:rsidRPr="009C5BC6" w14:paraId="0E1584E1" w14:textId="77777777" w:rsidTr="00036BB6">
        <w:trPr>
          <w:trHeight w:val="250"/>
          <w:jc w:val="center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7A27ECB4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Worst Case</w:t>
            </w:r>
          </w:p>
        </w:tc>
        <w:tc>
          <w:tcPr>
            <w:tcW w:w="72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0B3CB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1.08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E5D11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54BB7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E66C98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5.39E-11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E0D723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4.26E-11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AA4456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2.33E-11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F0C834A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1.28E-11</w:t>
            </w:r>
          </w:p>
        </w:tc>
      </w:tr>
      <w:tr w:rsidR="00875481" w:rsidRPr="009C5BC6" w14:paraId="5F373F96" w14:textId="77777777" w:rsidTr="00036BB6">
        <w:trPr>
          <w:trHeight w:val="260"/>
          <w:jc w:val="center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6A975ACA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Worst Case</w:t>
            </w:r>
          </w:p>
        </w:tc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2FA48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1.08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88281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393B5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120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8688E8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2.04E-09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43EF364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1.32E-09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0C0543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9.58E-10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32D58C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6.03E-10</w:t>
            </w:r>
          </w:p>
        </w:tc>
      </w:tr>
    </w:tbl>
    <w:p w14:paraId="2D1DC99E" w14:textId="77777777" w:rsidR="00875481" w:rsidRDefault="00875481" w:rsidP="00D63F2B"/>
    <w:p w14:paraId="59D6D4B7" w14:textId="442B0964" w:rsidR="00875481" w:rsidRDefault="00875481" w:rsidP="00D63F2B">
      <w:r>
        <w:t>Equations 1 and 2 are the method of solving for these critical frequencies.</w:t>
      </w:r>
    </w:p>
    <w:p w14:paraId="6476C6D1" w14:textId="77777777" w:rsidR="00875481" w:rsidRPr="009C5BC6" w:rsidRDefault="00875481" w:rsidP="00875481">
      <w:pPr>
        <w:rPr>
          <w:rFonts w:cs="Times New Roman"/>
          <w:szCs w:val="20"/>
        </w:rPr>
      </w:pPr>
    </w:p>
    <w:p w14:paraId="3BB629A6" w14:textId="77777777" w:rsidR="00875481" w:rsidRPr="009C5BC6" w:rsidRDefault="00875481" w:rsidP="00875481">
      <w:pPr>
        <w:rPr>
          <w:rFonts w:cs="Times New Roman"/>
          <w:sz w:val="20"/>
          <w:szCs w:val="20"/>
        </w:rPr>
      </w:pPr>
    </w:p>
    <w:p w14:paraId="5668AA75" w14:textId="77777777" w:rsidR="00875481" w:rsidRPr="009C5BC6" w:rsidRDefault="00875481" w:rsidP="00875481">
      <w:pPr>
        <w:rPr>
          <w:rFonts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F In Max= 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rise time+fall time</m:t>
              </m:r>
            </m:den>
          </m:f>
          <m:r>
            <w:rPr>
              <w:rFonts w:ascii="Cambria Math" w:hAnsi="Cambria Math" w:cs="Times New Roman"/>
            </w:rPr>
            <m:t xml:space="preserve">    </m:t>
          </m:r>
        </m:oMath>
      </m:oMathPara>
    </w:p>
    <w:p w14:paraId="08602C97" w14:textId="562953B7" w:rsidR="00875481" w:rsidRPr="009C5BC6" w:rsidRDefault="00875481" w:rsidP="00875481">
      <w:pPr>
        <w:jc w:val="center"/>
        <w:rPr>
          <w:rFonts w:cs="Times New Roman"/>
        </w:rPr>
      </w:pPr>
      <w:r w:rsidRPr="009C5BC6">
        <w:rPr>
          <w:rFonts w:cs="Times New Roman"/>
          <w:b/>
        </w:rPr>
        <w:t xml:space="preserve">Equation </w:t>
      </w:r>
      <w:r>
        <w:rPr>
          <w:rFonts w:cs="Times New Roman"/>
          <w:b/>
        </w:rPr>
        <w:t>1</w:t>
      </w:r>
      <w:r w:rsidRPr="009C5BC6">
        <w:rPr>
          <w:rFonts w:cs="Times New Roman"/>
          <w:b/>
        </w:rPr>
        <w:t>.</w:t>
      </w:r>
      <w:r w:rsidRPr="009C5BC6">
        <w:rPr>
          <w:rFonts w:cs="Times New Roman"/>
        </w:rPr>
        <w:t xml:space="preserve"> F Input Max calculation</w:t>
      </w:r>
    </w:p>
    <w:p w14:paraId="6C9B476A" w14:textId="77777777" w:rsidR="00875481" w:rsidRPr="009C5BC6" w:rsidRDefault="00875481" w:rsidP="00875481">
      <w:pPr>
        <w:jc w:val="center"/>
        <w:rPr>
          <w:rFonts w:cs="Times New Roman"/>
        </w:rPr>
      </w:pPr>
    </w:p>
    <w:p w14:paraId="1C0F8DF1" w14:textId="77777777" w:rsidR="00875481" w:rsidRPr="009C5BC6" w:rsidRDefault="00875481" w:rsidP="00875481">
      <w:pPr>
        <w:rPr>
          <w:rFonts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througput MAx</m:t>
          </m:r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Tp,HL+Tp,LH</m:t>
              </m:r>
            </m:den>
          </m:f>
          <m:r>
            <w:rPr>
              <w:rFonts w:ascii="Cambria Math" w:hAnsi="Cambria Math" w:cs="Times New Roman"/>
            </w:rPr>
            <m:t xml:space="preserve">    </m:t>
          </m:r>
        </m:oMath>
      </m:oMathPara>
    </w:p>
    <w:p w14:paraId="6420103B" w14:textId="6D953CE4" w:rsidR="00875481" w:rsidRPr="00AE58DA" w:rsidRDefault="00875481" w:rsidP="00AE58DA">
      <w:pPr>
        <w:jc w:val="center"/>
        <w:rPr>
          <w:rFonts w:cs="Times New Roman"/>
        </w:rPr>
      </w:pPr>
      <w:r w:rsidRPr="009C5BC6">
        <w:rPr>
          <w:rFonts w:cs="Times New Roman"/>
          <w:b/>
        </w:rPr>
        <w:t xml:space="preserve">Equation </w:t>
      </w:r>
      <w:r>
        <w:rPr>
          <w:rFonts w:cs="Times New Roman"/>
          <w:b/>
        </w:rPr>
        <w:t>2</w:t>
      </w:r>
      <w:r w:rsidRPr="009C5BC6">
        <w:rPr>
          <w:rFonts w:cs="Times New Roman"/>
          <w:b/>
        </w:rPr>
        <w:t>.</w:t>
      </w:r>
      <w:r w:rsidRPr="009C5BC6">
        <w:rPr>
          <w:rFonts w:cs="Times New Roman"/>
        </w:rPr>
        <w:t xml:space="preserve"> F throughput max calculation</w:t>
      </w:r>
    </w:p>
    <w:p w14:paraId="548ACB1D" w14:textId="114DF755" w:rsidR="00875481" w:rsidRDefault="00875481" w:rsidP="00D63F2B"/>
    <w:p w14:paraId="77163F22" w14:textId="18F70F41" w:rsidR="00AE58DA" w:rsidRDefault="00AE58DA" w:rsidP="00D63F2B">
      <w:r>
        <w:t xml:space="preserve">These equations were used to generate the </w:t>
      </w:r>
      <w:proofErr w:type="gramStart"/>
      <w:r w:rsidR="00692A88">
        <w:t>worst case</w:t>
      </w:r>
      <w:proofErr w:type="gramEnd"/>
      <w:r w:rsidR="00692A88">
        <w:t xml:space="preserve"> frequency </w:t>
      </w:r>
      <w:r>
        <w:t>information in table 3</w:t>
      </w:r>
      <w:r w:rsidR="00036BB6">
        <w:t>.</w:t>
      </w:r>
    </w:p>
    <w:p w14:paraId="3FC70059" w14:textId="50651BDD" w:rsidR="00036BB6" w:rsidRDefault="00036BB6" w:rsidP="00D63F2B"/>
    <w:p w14:paraId="5300EB73" w14:textId="69DA348A" w:rsidR="00036BB6" w:rsidRPr="009C5BC6" w:rsidRDefault="00036BB6" w:rsidP="00036BB6">
      <w:pPr>
        <w:pStyle w:val="Caption"/>
        <w:jc w:val="center"/>
        <w:rPr>
          <w:rFonts w:cs="Times New Roman"/>
          <w:b w:val="0"/>
        </w:rPr>
      </w:pPr>
      <w:r w:rsidRPr="009C5BC6">
        <w:rPr>
          <w:rFonts w:cs="Times New Roman"/>
        </w:rPr>
        <w:t xml:space="preserve">Table </w:t>
      </w:r>
      <w:r>
        <w:rPr>
          <w:rFonts w:cs="Times New Roman"/>
        </w:rPr>
        <w:t>3</w:t>
      </w:r>
      <w:r w:rsidRPr="009C5BC6">
        <w:rPr>
          <w:rFonts w:cs="Times New Roman"/>
          <w:b w:val="0"/>
        </w:rPr>
        <w:t xml:space="preserve">: Inverter </w:t>
      </w:r>
      <w:r>
        <w:rPr>
          <w:rFonts w:cs="Times New Roman"/>
          <w:b w:val="0"/>
        </w:rPr>
        <w:t>Frequencies</w:t>
      </w:r>
    </w:p>
    <w:tbl>
      <w:tblPr>
        <w:tblStyle w:val="TableGrid"/>
        <w:tblW w:w="6672" w:type="dxa"/>
        <w:jc w:val="center"/>
        <w:tblLook w:val="04A0" w:firstRow="1" w:lastRow="0" w:firstColumn="1" w:lastColumn="0" w:noHBand="0" w:noVBand="1"/>
      </w:tblPr>
      <w:tblGrid>
        <w:gridCol w:w="1050"/>
        <w:gridCol w:w="729"/>
        <w:gridCol w:w="896"/>
        <w:gridCol w:w="1452"/>
        <w:gridCol w:w="1223"/>
        <w:gridCol w:w="1322"/>
      </w:tblGrid>
      <w:tr w:rsidR="00692A88" w:rsidRPr="009C5BC6" w14:paraId="63FE7B49" w14:textId="77777777" w:rsidTr="00692A88">
        <w:trPr>
          <w:trHeight w:val="570"/>
          <w:jc w:val="center"/>
        </w:trPr>
        <w:tc>
          <w:tcPr>
            <w:tcW w:w="1050" w:type="dxa"/>
          </w:tcPr>
          <w:p w14:paraId="1026A479" w14:textId="77777777" w:rsidR="00692A88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  <w:p w14:paraId="4C173246" w14:textId="72B600D0" w:rsidR="00692A88" w:rsidRPr="009C5BC6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9" w:type="dxa"/>
            <w:hideMark/>
          </w:tcPr>
          <w:p w14:paraId="65556E79" w14:textId="034368C6" w:rsidR="00692A88" w:rsidRPr="009C5BC6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V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DD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[V]</w:t>
            </w:r>
          </w:p>
        </w:tc>
        <w:tc>
          <w:tcPr>
            <w:tcW w:w="896" w:type="dxa"/>
            <w:hideMark/>
          </w:tcPr>
          <w:p w14:paraId="197C04AE" w14:textId="77777777" w:rsidR="00692A88" w:rsidRPr="009C5BC6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Temp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[°C]</w:t>
            </w:r>
          </w:p>
        </w:tc>
        <w:tc>
          <w:tcPr>
            <w:tcW w:w="1452" w:type="dxa"/>
            <w:hideMark/>
          </w:tcPr>
          <w:p w14:paraId="45CC5031" w14:textId="77777777" w:rsidR="00692A88" w:rsidRPr="009C5BC6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Load </w:t>
            </w:r>
          </w:p>
          <w:p w14:paraId="4A2D3E7E" w14:textId="77777777" w:rsidR="00692A88" w:rsidRPr="009C5BC6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Capacitance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[</w:t>
            </w:r>
            <w:proofErr w:type="spellStart"/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fF</w:t>
            </w:r>
            <w:proofErr w:type="spellEnd"/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223" w:type="dxa"/>
            <w:hideMark/>
          </w:tcPr>
          <w:p w14:paraId="44C347AF" w14:textId="77777777" w:rsidR="00692A88" w:rsidRPr="009C5BC6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F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input</w:t>
            </w:r>
            <w:proofErr w:type="spellEnd"/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, max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br/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[Hz]</w:t>
            </w:r>
          </w:p>
        </w:tc>
        <w:tc>
          <w:tcPr>
            <w:tcW w:w="1322" w:type="dxa"/>
          </w:tcPr>
          <w:p w14:paraId="12A1CB3C" w14:textId="77777777" w:rsidR="00692A88" w:rsidRPr="009C5BC6" w:rsidRDefault="00692A88" w:rsidP="00036BB6">
            <w:pPr>
              <w:spacing w:before="12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F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Throughput</w:t>
            </w:r>
            <w:proofErr w:type="spellEnd"/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, Max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br/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[Hz]</w:t>
            </w:r>
          </w:p>
        </w:tc>
      </w:tr>
      <w:tr w:rsidR="00692A88" w:rsidRPr="009C5BC6" w14:paraId="742D35C9" w14:textId="77777777" w:rsidTr="00692A88">
        <w:trPr>
          <w:trHeight w:val="250"/>
          <w:jc w:val="center"/>
        </w:trPr>
        <w:tc>
          <w:tcPr>
            <w:tcW w:w="1050" w:type="dxa"/>
          </w:tcPr>
          <w:p w14:paraId="140689F8" w14:textId="6031CD4B" w:rsidR="00692A88" w:rsidRPr="009C5BC6" w:rsidRDefault="00E7550E" w:rsidP="00692A88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Schematic</w:t>
            </w:r>
          </w:p>
        </w:tc>
        <w:tc>
          <w:tcPr>
            <w:tcW w:w="729" w:type="dxa"/>
            <w:noWrap/>
            <w:hideMark/>
          </w:tcPr>
          <w:p w14:paraId="34CC8C17" w14:textId="30F076B3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1.08</w:t>
            </w:r>
          </w:p>
        </w:tc>
        <w:tc>
          <w:tcPr>
            <w:tcW w:w="896" w:type="dxa"/>
            <w:noWrap/>
            <w:hideMark/>
          </w:tcPr>
          <w:p w14:paraId="26272FC4" w14:textId="369AC374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52" w:type="dxa"/>
            <w:noWrap/>
            <w:hideMark/>
          </w:tcPr>
          <w:p w14:paraId="48602AC6" w14:textId="0DAC986A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223" w:type="dxa"/>
            <w:noWrap/>
            <w:hideMark/>
          </w:tcPr>
          <w:p w14:paraId="2C55CD17" w14:textId="44934107" w:rsidR="00692A88" w:rsidRPr="009C5BC6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1.037E+10</w:t>
            </w:r>
          </w:p>
        </w:tc>
        <w:tc>
          <w:tcPr>
            <w:tcW w:w="1322" w:type="dxa"/>
          </w:tcPr>
          <w:p w14:paraId="72A9B90E" w14:textId="0D151635" w:rsidR="00692A88" w:rsidRPr="009C5BC6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2.771E+10</w:t>
            </w:r>
          </w:p>
        </w:tc>
      </w:tr>
      <w:tr w:rsidR="00692A88" w:rsidRPr="009C5BC6" w14:paraId="23FA061E" w14:textId="77777777" w:rsidTr="00692A88">
        <w:trPr>
          <w:trHeight w:val="260"/>
          <w:jc w:val="center"/>
        </w:trPr>
        <w:tc>
          <w:tcPr>
            <w:tcW w:w="1050" w:type="dxa"/>
          </w:tcPr>
          <w:p w14:paraId="29D2847E" w14:textId="00807FE0" w:rsidR="00692A88" w:rsidRPr="009C5BC6" w:rsidRDefault="00692A88" w:rsidP="00692A88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Schematic</w:t>
            </w:r>
          </w:p>
        </w:tc>
        <w:tc>
          <w:tcPr>
            <w:tcW w:w="729" w:type="dxa"/>
            <w:noWrap/>
            <w:hideMark/>
          </w:tcPr>
          <w:p w14:paraId="057548D9" w14:textId="59E7B9DF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1.08</w:t>
            </w:r>
          </w:p>
        </w:tc>
        <w:tc>
          <w:tcPr>
            <w:tcW w:w="896" w:type="dxa"/>
            <w:noWrap/>
            <w:hideMark/>
          </w:tcPr>
          <w:p w14:paraId="7F7864CD" w14:textId="399BBD3C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52" w:type="dxa"/>
            <w:noWrap/>
            <w:hideMark/>
          </w:tcPr>
          <w:p w14:paraId="48C0009C" w14:textId="689B0136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120</w:t>
            </w:r>
          </w:p>
        </w:tc>
        <w:tc>
          <w:tcPr>
            <w:tcW w:w="1223" w:type="dxa"/>
            <w:noWrap/>
            <w:hideMark/>
          </w:tcPr>
          <w:p w14:paraId="08E44F7F" w14:textId="633D7322" w:rsidR="00692A88" w:rsidRPr="009C5BC6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2.976E+08</w:t>
            </w:r>
          </w:p>
        </w:tc>
        <w:tc>
          <w:tcPr>
            <w:tcW w:w="1322" w:type="dxa"/>
          </w:tcPr>
          <w:p w14:paraId="39CA610D" w14:textId="324F0B98" w:rsidR="00692A88" w:rsidRPr="009C5BC6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6.404E+08</w:t>
            </w:r>
          </w:p>
        </w:tc>
      </w:tr>
      <w:tr w:rsidR="00692A88" w:rsidRPr="009C5BC6" w14:paraId="668C090A" w14:textId="77777777" w:rsidTr="00692A88">
        <w:trPr>
          <w:trHeight w:val="260"/>
          <w:jc w:val="center"/>
        </w:trPr>
        <w:tc>
          <w:tcPr>
            <w:tcW w:w="1050" w:type="dxa"/>
          </w:tcPr>
          <w:p w14:paraId="66C0E783" w14:textId="0922B82E" w:rsidR="00692A88" w:rsidRPr="009C5BC6" w:rsidRDefault="00692A88" w:rsidP="00692A88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Layout</w:t>
            </w:r>
          </w:p>
        </w:tc>
        <w:tc>
          <w:tcPr>
            <w:tcW w:w="729" w:type="dxa"/>
            <w:noWrap/>
            <w:vAlign w:val="bottom"/>
          </w:tcPr>
          <w:p w14:paraId="58AE0DA5" w14:textId="0C319F82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1.08</w:t>
            </w:r>
          </w:p>
        </w:tc>
        <w:tc>
          <w:tcPr>
            <w:tcW w:w="896" w:type="dxa"/>
            <w:noWrap/>
            <w:vAlign w:val="bottom"/>
          </w:tcPr>
          <w:p w14:paraId="284E5B9E" w14:textId="0E3A2F8B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52" w:type="dxa"/>
            <w:noWrap/>
            <w:vAlign w:val="bottom"/>
          </w:tcPr>
          <w:p w14:paraId="611D8CB8" w14:textId="693EB14C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223" w:type="dxa"/>
            <w:noWrap/>
          </w:tcPr>
          <w:p w14:paraId="45AC6442" w14:textId="2C24DF3F" w:rsidR="00692A88" w:rsidRPr="00692A88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692A88">
              <w:rPr>
                <w:sz w:val="20"/>
              </w:rPr>
              <w:t>8.331E+09</w:t>
            </w:r>
          </w:p>
        </w:tc>
        <w:tc>
          <w:tcPr>
            <w:tcW w:w="1322" w:type="dxa"/>
          </w:tcPr>
          <w:p w14:paraId="018F03A9" w14:textId="02B4372E" w:rsidR="00692A88" w:rsidRPr="00692A88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692A88">
              <w:rPr>
                <w:sz w:val="20"/>
              </w:rPr>
              <w:t>1.647E+10</w:t>
            </w:r>
          </w:p>
        </w:tc>
      </w:tr>
      <w:tr w:rsidR="00692A88" w:rsidRPr="009C5BC6" w14:paraId="7F2F67CD" w14:textId="77777777" w:rsidTr="00692A88">
        <w:trPr>
          <w:trHeight w:val="260"/>
          <w:jc w:val="center"/>
        </w:trPr>
        <w:tc>
          <w:tcPr>
            <w:tcW w:w="1050" w:type="dxa"/>
          </w:tcPr>
          <w:p w14:paraId="39A7F613" w14:textId="71B13E07" w:rsidR="00692A88" w:rsidRPr="009C5BC6" w:rsidRDefault="00692A88" w:rsidP="00692A88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Layout</w:t>
            </w:r>
          </w:p>
        </w:tc>
        <w:tc>
          <w:tcPr>
            <w:tcW w:w="729" w:type="dxa"/>
            <w:noWrap/>
            <w:vAlign w:val="bottom"/>
          </w:tcPr>
          <w:p w14:paraId="1A441C33" w14:textId="117E69A7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1.08</w:t>
            </w:r>
          </w:p>
        </w:tc>
        <w:tc>
          <w:tcPr>
            <w:tcW w:w="896" w:type="dxa"/>
            <w:noWrap/>
            <w:vAlign w:val="bottom"/>
          </w:tcPr>
          <w:p w14:paraId="41FAA2B9" w14:textId="27A5B6F2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52" w:type="dxa"/>
            <w:noWrap/>
            <w:vAlign w:val="bottom"/>
          </w:tcPr>
          <w:p w14:paraId="47417703" w14:textId="1B682BA5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120</w:t>
            </w:r>
          </w:p>
        </w:tc>
        <w:tc>
          <w:tcPr>
            <w:tcW w:w="1223" w:type="dxa"/>
            <w:noWrap/>
          </w:tcPr>
          <w:p w14:paraId="357F85D5" w14:textId="0D4FBBF6" w:rsidR="00692A88" w:rsidRPr="00692A88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692A88">
              <w:rPr>
                <w:sz w:val="20"/>
              </w:rPr>
              <w:t>2.994E+08</w:t>
            </w:r>
          </w:p>
        </w:tc>
        <w:tc>
          <w:tcPr>
            <w:tcW w:w="1322" w:type="dxa"/>
          </w:tcPr>
          <w:p w14:paraId="783E0AC0" w14:textId="2F95D7DB" w:rsidR="00692A88" w:rsidRPr="00692A88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692A88">
              <w:rPr>
                <w:sz w:val="20"/>
              </w:rPr>
              <w:t>6.349E+08</w:t>
            </w:r>
          </w:p>
        </w:tc>
      </w:tr>
    </w:tbl>
    <w:p w14:paraId="17F69CD9" w14:textId="77777777" w:rsidR="00C12478" w:rsidRDefault="00C12478" w:rsidP="00D63F2B"/>
    <w:p w14:paraId="7494D262" w14:textId="77777777" w:rsidR="00D63F2B" w:rsidRDefault="00D63F2B" w:rsidP="002E6233">
      <w:pPr>
        <w:pStyle w:val="Heading1"/>
      </w:pPr>
      <w:bookmarkStart w:id="6" w:name="_Toc24564255"/>
      <w:r>
        <w:t>CONCLUSION</w:t>
      </w:r>
      <w:r w:rsidR="002E6233">
        <w:t>S</w:t>
      </w:r>
      <w:bookmarkEnd w:id="6"/>
    </w:p>
    <w:p w14:paraId="27C95142" w14:textId="77777777" w:rsidR="005F050B" w:rsidRDefault="005F050B" w:rsidP="005F050B"/>
    <w:p w14:paraId="486FF322" w14:textId="77777777" w:rsidR="006E2519" w:rsidRDefault="006E2519" w:rsidP="00D63F2B"/>
    <w:p w14:paraId="302A60FF" w14:textId="6E6E85F8" w:rsidR="000A2A98" w:rsidRDefault="00D63F2B" w:rsidP="000A2A98">
      <w:pPr>
        <w:pStyle w:val="Heading1"/>
      </w:pPr>
      <w:bookmarkStart w:id="7" w:name="_Toc24564256"/>
      <w:r>
        <w:t>QUESTIONS</w:t>
      </w:r>
      <w:bookmarkEnd w:id="7"/>
    </w:p>
    <w:p w14:paraId="21166199" w14:textId="77777777" w:rsidR="000A2A98" w:rsidRPr="000A2A98" w:rsidRDefault="000A2A98" w:rsidP="000A2A98"/>
    <w:p w14:paraId="3290CD0A" w14:textId="42141EFD" w:rsidR="005201AD" w:rsidRDefault="005201AD" w:rsidP="007220B6">
      <w:pPr>
        <w:ind w:left="720"/>
      </w:pPr>
    </w:p>
    <w:p w14:paraId="62F59D99" w14:textId="77777777" w:rsidR="005E7705" w:rsidRDefault="005E7705" w:rsidP="005E7705">
      <w:pPr>
        <w:pStyle w:val="Heading1"/>
      </w:pPr>
    </w:p>
    <w:p w14:paraId="3CCF929E" w14:textId="5E2971C9" w:rsidR="005E7705" w:rsidRDefault="005E7705" w:rsidP="005E7705">
      <w:pPr>
        <w:pStyle w:val="Heading1"/>
      </w:pPr>
      <w:bookmarkStart w:id="8" w:name="_Toc24564257"/>
      <w:r>
        <w:t>APPENDIX</w:t>
      </w:r>
      <w:bookmarkEnd w:id="8"/>
    </w:p>
    <w:p w14:paraId="76FF1A3C" w14:textId="77777777" w:rsidR="007B6FB2" w:rsidRPr="007B6FB2" w:rsidRDefault="007B6FB2" w:rsidP="007B6FB2"/>
    <w:p w14:paraId="111E9F27" w14:textId="03ABE6AE" w:rsidR="00F972B6" w:rsidRDefault="00995AED" w:rsidP="003277B6">
      <w:pPr>
        <w:pStyle w:val="Heading1"/>
      </w:pPr>
      <w:bookmarkStart w:id="9" w:name="_Toc24564258"/>
      <w:r>
        <w:t>SOURCES</w:t>
      </w:r>
      <w:bookmarkEnd w:id="9"/>
    </w:p>
    <w:p w14:paraId="1B2850C4" w14:textId="77777777" w:rsidR="00002FAB" w:rsidRDefault="00002FAB" w:rsidP="005E7705"/>
    <w:p w14:paraId="74BD4A7E" w14:textId="23C8B910" w:rsidR="005E7705" w:rsidRPr="005E7705" w:rsidRDefault="005E7705" w:rsidP="005E7705">
      <w:proofErr w:type="spellStart"/>
      <w:r>
        <w:t>Rit</w:t>
      </w:r>
      <w:proofErr w:type="spellEnd"/>
      <w:r>
        <w:t xml:space="preserve"> CMPE </w:t>
      </w:r>
      <w:r w:rsidR="007B6FB2">
        <w:t>Digital</w:t>
      </w:r>
      <w:r>
        <w:t xml:space="preserve"> IC design lab </w:t>
      </w:r>
      <w:r w:rsidR="00851E9F">
        <w:t>7</w:t>
      </w:r>
      <w:r>
        <w:t xml:space="preserve"> manual, RIT</w:t>
      </w:r>
    </w:p>
    <w:p w14:paraId="4CE8CFED" w14:textId="1E192C2A" w:rsidR="00995AED" w:rsidRDefault="00995AED" w:rsidP="00995AED"/>
    <w:p w14:paraId="46BFF8C9" w14:textId="46FC5D0F" w:rsidR="005E7705" w:rsidRPr="00995AED" w:rsidRDefault="005E7705" w:rsidP="00995AED"/>
    <w:sectPr w:rsidR="005E7705" w:rsidRPr="00995AED" w:rsidSect="00704B9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D2962" w14:textId="77777777" w:rsidR="008F739B" w:rsidRDefault="008F739B" w:rsidP="00041348">
      <w:pPr>
        <w:spacing w:line="240" w:lineRule="auto"/>
      </w:pPr>
      <w:r>
        <w:separator/>
      </w:r>
    </w:p>
  </w:endnote>
  <w:endnote w:type="continuationSeparator" w:id="0">
    <w:p w14:paraId="25B0D3C0" w14:textId="77777777" w:rsidR="008F739B" w:rsidRDefault="008F739B" w:rsidP="00041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50F78" w14:textId="77777777" w:rsidR="00036BB6" w:rsidRDefault="00036BB6" w:rsidP="00041348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5</w:t>
    </w:r>
    <w:r>
      <w:rPr>
        <w:b/>
      </w:rPr>
      <w:fldChar w:fldCharType="end"/>
    </w:r>
  </w:p>
  <w:p w14:paraId="3ECF27E0" w14:textId="77777777" w:rsidR="00036BB6" w:rsidRDefault="00036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B7298" w14:textId="77777777" w:rsidR="008F739B" w:rsidRDefault="008F739B" w:rsidP="00041348">
      <w:pPr>
        <w:spacing w:line="240" w:lineRule="auto"/>
      </w:pPr>
      <w:r>
        <w:separator/>
      </w:r>
    </w:p>
  </w:footnote>
  <w:footnote w:type="continuationSeparator" w:id="0">
    <w:p w14:paraId="7EAC3CB8" w14:textId="77777777" w:rsidR="008F739B" w:rsidRDefault="008F739B" w:rsidP="000413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1E57"/>
    <w:multiLevelType w:val="hybridMultilevel"/>
    <w:tmpl w:val="65E8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B04C0"/>
    <w:multiLevelType w:val="hybridMultilevel"/>
    <w:tmpl w:val="CC50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741D3"/>
    <w:multiLevelType w:val="hybridMultilevel"/>
    <w:tmpl w:val="1F928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9A"/>
    <w:rsid w:val="00002FAB"/>
    <w:rsid w:val="00036327"/>
    <w:rsid w:val="00036BB6"/>
    <w:rsid w:val="000412CB"/>
    <w:rsid w:val="00041348"/>
    <w:rsid w:val="000568B0"/>
    <w:rsid w:val="00074FBF"/>
    <w:rsid w:val="00084397"/>
    <w:rsid w:val="0009535B"/>
    <w:rsid w:val="000A2A98"/>
    <w:rsid w:val="000A6FA5"/>
    <w:rsid w:val="000B332C"/>
    <w:rsid w:val="000C4867"/>
    <w:rsid w:val="000F2A92"/>
    <w:rsid w:val="000F2C7D"/>
    <w:rsid w:val="00112519"/>
    <w:rsid w:val="001224B8"/>
    <w:rsid w:val="00162CD9"/>
    <w:rsid w:val="00165F98"/>
    <w:rsid w:val="0017724A"/>
    <w:rsid w:val="001777DA"/>
    <w:rsid w:val="001B4AD7"/>
    <w:rsid w:val="001F40C6"/>
    <w:rsid w:val="00200C36"/>
    <w:rsid w:val="00236AED"/>
    <w:rsid w:val="00241CD2"/>
    <w:rsid w:val="00245CD3"/>
    <w:rsid w:val="00250CBA"/>
    <w:rsid w:val="00297B66"/>
    <w:rsid w:val="002C3817"/>
    <w:rsid w:val="002E6233"/>
    <w:rsid w:val="002E731D"/>
    <w:rsid w:val="002F3BED"/>
    <w:rsid w:val="003277B6"/>
    <w:rsid w:val="003534FE"/>
    <w:rsid w:val="00354D87"/>
    <w:rsid w:val="0036583D"/>
    <w:rsid w:val="003C7909"/>
    <w:rsid w:val="00415CBD"/>
    <w:rsid w:val="004545C0"/>
    <w:rsid w:val="00462913"/>
    <w:rsid w:val="00477C17"/>
    <w:rsid w:val="00485D0A"/>
    <w:rsid w:val="00496557"/>
    <w:rsid w:val="004A6805"/>
    <w:rsid w:val="005201AD"/>
    <w:rsid w:val="0056007E"/>
    <w:rsid w:val="00563BBD"/>
    <w:rsid w:val="005827AC"/>
    <w:rsid w:val="005B1EBF"/>
    <w:rsid w:val="005B4503"/>
    <w:rsid w:val="005C6567"/>
    <w:rsid w:val="005D00C9"/>
    <w:rsid w:val="005E7705"/>
    <w:rsid w:val="005F050B"/>
    <w:rsid w:val="005F597B"/>
    <w:rsid w:val="0061667C"/>
    <w:rsid w:val="006752AF"/>
    <w:rsid w:val="00683557"/>
    <w:rsid w:val="00692A88"/>
    <w:rsid w:val="00696810"/>
    <w:rsid w:val="006B2D5A"/>
    <w:rsid w:val="006B6A9B"/>
    <w:rsid w:val="006E2519"/>
    <w:rsid w:val="00704B9A"/>
    <w:rsid w:val="007220B6"/>
    <w:rsid w:val="00734ED3"/>
    <w:rsid w:val="00735148"/>
    <w:rsid w:val="00746FB7"/>
    <w:rsid w:val="007620DE"/>
    <w:rsid w:val="007B6FB2"/>
    <w:rsid w:val="007C436A"/>
    <w:rsid w:val="008108D4"/>
    <w:rsid w:val="00826440"/>
    <w:rsid w:val="00832D3A"/>
    <w:rsid w:val="008420B8"/>
    <w:rsid w:val="00850BC3"/>
    <w:rsid w:val="00851E9F"/>
    <w:rsid w:val="00860888"/>
    <w:rsid w:val="008738F4"/>
    <w:rsid w:val="00875481"/>
    <w:rsid w:val="0087568D"/>
    <w:rsid w:val="00877E65"/>
    <w:rsid w:val="00881ABA"/>
    <w:rsid w:val="00895386"/>
    <w:rsid w:val="008B5466"/>
    <w:rsid w:val="008C257A"/>
    <w:rsid w:val="008E636F"/>
    <w:rsid w:val="008F2DF2"/>
    <w:rsid w:val="008F739B"/>
    <w:rsid w:val="009150D0"/>
    <w:rsid w:val="009426BE"/>
    <w:rsid w:val="0097791B"/>
    <w:rsid w:val="00983F88"/>
    <w:rsid w:val="00995AED"/>
    <w:rsid w:val="009A2E88"/>
    <w:rsid w:val="009F0ED4"/>
    <w:rsid w:val="00A2424E"/>
    <w:rsid w:val="00A267B2"/>
    <w:rsid w:val="00A36F3F"/>
    <w:rsid w:val="00A41637"/>
    <w:rsid w:val="00A7131C"/>
    <w:rsid w:val="00A82133"/>
    <w:rsid w:val="00A83484"/>
    <w:rsid w:val="00AC65C0"/>
    <w:rsid w:val="00AE58DA"/>
    <w:rsid w:val="00B016E0"/>
    <w:rsid w:val="00B221FC"/>
    <w:rsid w:val="00B24AD2"/>
    <w:rsid w:val="00B47732"/>
    <w:rsid w:val="00B64B1F"/>
    <w:rsid w:val="00BA4893"/>
    <w:rsid w:val="00BB3BAD"/>
    <w:rsid w:val="00BF1707"/>
    <w:rsid w:val="00C113F1"/>
    <w:rsid w:val="00C12478"/>
    <w:rsid w:val="00C36D96"/>
    <w:rsid w:val="00C463EE"/>
    <w:rsid w:val="00C571C3"/>
    <w:rsid w:val="00C876BB"/>
    <w:rsid w:val="00D312A2"/>
    <w:rsid w:val="00D33E1B"/>
    <w:rsid w:val="00D56FE3"/>
    <w:rsid w:val="00D63F2B"/>
    <w:rsid w:val="00D734AE"/>
    <w:rsid w:val="00DA60C5"/>
    <w:rsid w:val="00E3622D"/>
    <w:rsid w:val="00E40169"/>
    <w:rsid w:val="00E51BE3"/>
    <w:rsid w:val="00E51E7D"/>
    <w:rsid w:val="00E7550E"/>
    <w:rsid w:val="00E77E94"/>
    <w:rsid w:val="00E853A7"/>
    <w:rsid w:val="00EA5CED"/>
    <w:rsid w:val="00F2386E"/>
    <w:rsid w:val="00F37E92"/>
    <w:rsid w:val="00F8205E"/>
    <w:rsid w:val="00F90048"/>
    <w:rsid w:val="00F972B6"/>
    <w:rsid w:val="00FB484A"/>
    <w:rsid w:val="00FB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5B8D"/>
  <w15:docId w15:val="{20532E3A-A998-4D1D-B091-508A69AC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7B2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8F4"/>
    <w:pPr>
      <w:keepNext/>
      <w:keepLines/>
      <w:spacing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8F4"/>
    <w:pPr>
      <w:keepNext/>
      <w:keepLines/>
      <w:spacing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F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8F4"/>
    <w:pPr>
      <w:jc w:val="left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8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8F4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D63F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B4B54"/>
    <w:pPr>
      <w:spacing w:line="240" w:lineRule="auto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B24AD2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2E62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62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13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34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413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34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692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B4606-5E8A-4FFB-AB46-B1A163300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Mnatzaganian</dc:creator>
  <cp:lastModifiedBy>Brian Landy</cp:lastModifiedBy>
  <cp:revision>3</cp:revision>
  <cp:lastPrinted>2019-10-11T06:07:00Z</cp:lastPrinted>
  <dcterms:created xsi:type="dcterms:W3CDTF">2019-11-14T02:30:00Z</dcterms:created>
  <dcterms:modified xsi:type="dcterms:W3CDTF">2019-11-14T06:05:00Z</dcterms:modified>
</cp:coreProperties>
</file>