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8BB" w:rsidRPr="00A764A8" w:rsidRDefault="00D66C6F">
      <w:pPr>
        <w:jc w:val="center"/>
        <w:rPr>
          <w:b/>
          <w:sz w:val="40"/>
        </w:rPr>
      </w:pPr>
      <w:r w:rsidRPr="00A764A8">
        <w:rPr>
          <w:rFonts w:hint="eastAsia"/>
          <w:b/>
          <w:sz w:val="40"/>
        </w:rPr>
        <w:t>实验</w:t>
      </w:r>
      <w:r w:rsidRPr="00A764A8">
        <w:rPr>
          <w:b/>
          <w:sz w:val="40"/>
        </w:rPr>
        <w:t>二</w:t>
      </w:r>
      <w:r w:rsidRPr="00A764A8">
        <w:rPr>
          <w:rFonts w:hint="eastAsia"/>
          <w:b/>
          <w:sz w:val="40"/>
        </w:rPr>
        <w:t xml:space="preserve"> S</w:t>
      </w:r>
      <w:r w:rsidRPr="00A764A8">
        <w:rPr>
          <w:b/>
          <w:sz w:val="40"/>
        </w:rPr>
        <w:t>oC</w:t>
      </w:r>
      <w:r w:rsidRPr="00A764A8">
        <w:rPr>
          <w:rFonts w:hint="eastAsia"/>
          <w:b/>
          <w:sz w:val="40"/>
        </w:rPr>
        <w:t>平台</w:t>
      </w:r>
      <w:r w:rsidRPr="00A764A8">
        <w:rPr>
          <w:b/>
          <w:sz w:val="40"/>
        </w:rPr>
        <w:t>环境搭建</w:t>
      </w:r>
    </w:p>
    <w:p w:rsidR="00F848BB" w:rsidRPr="00A764A8" w:rsidRDefault="00D66C6F">
      <w:pPr>
        <w:pStyle w:val="1"/>
        <w:numPr>
          <w:ilvl w:val="0"/>
          <w:numId w:val="1"/>
        </w:numPr>
        <w:rPr>
          <w:sz w:val="36"/>
        </w:rPr>
      </w:pPr>
      <w:r w:rsidRPr="00A764A8">
        <w:rPr>
          <w:sz w:val="36"/>
        </w:rPr>
        <w:t>实验目的</w:t>
      </w:r>
    </w:p>
    <w:p w:rsidR="00F848BB" w:rsidRDefault="00D66C6F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了解SoC平台</w:t>
      </w:r>
      <w:r>
        <w:t>环境搭建</w:t>
      </w:r>
      <w:r>
        <w:rPr>
          <w:rFonts w:hint="eastAsia"/>
        </w:rPr>
        <w:t>的</w:t>
      </w:r>
      <w:r>
        <w:t>具体操作流程</w:t>
      </w:r>
    </w:p>
    <w:p w:rsidR="00F848BB" w:rsidRDefault="00D66C6F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学习X</w:t>
      </w:r>
      <w:r>
        <w:t xml:space="preserve">ilinx Vivado&amp;SDK </w:t>
      </w:r>
      <w:r>
        <w:rPr>
          <w:rFonts w:hint="eastAsia"/>
        </w:rPr>
        <w:t>2017.3工具</w:t>
      </w:r>
      <w:r>
        <w:t>的使用</w:t>
      </w:r>
    </w:p>
    <w:p w:rsidR="00F848BB" w:rsidRDefault="00D66C6F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熟悉S</w:t>
      </w:r>
      <w:r>
        <w:t>oC</w:t>
      </w:r>
      <w:r>
        <w:rPr>
          <w:rFonts w:hint="eastAsia"/>
        </w:rPr>
        <w:t>平台环境搭建过程</w:t>
      </w:r>
      <w:r>
        <w:t>和工作原理</w:t>
      </w:r>
    </w:p>
    <w:p w:rsidR="00F848BB" w:rsidRPr="00A764A8" w:rsidRDefault="00D66C6F">
      <w:pPr>
        <w:pStyle w:val="1"/>
        <w:numPr>
          <w:ilvl w:val="0"/>
          <w:numId w:val="1"/>
        </w:numPr>
        <w:rPr>
          <w:sz w:val="36"/>
        </w:rPr>
      </w:pPr>
      <w:r w:rsidRPr="00A764A8">
        <w:rPr>
          <w:rFonts w:hint="eastAsia"/>
          <w:sz w:val="36"/>
        </w:rPr>
        <w:t>实验</w:t>
      </w:r>
      <w:r w:rsidRPr="00A764A8">
        <w:rPr>
          <w:sz w:val="36"/>
        </w:rPr>
        <w:t>内容</w:t>
      </w:r>
    </w:p>
    <w:p w:rsidR="00F848BB" w:rsidRDefault="00D66C6F">
      <w:pPr>
        <w:ind w:firstLineChars="200" w:firstLine="420"/>
      </w:pPr>
      <w:r>
        <w:rPr>
          <w:rFonts w:hint="eastAsia"/>
        </w:rPr>
        <w:t>以PS与PL协同设计</w:t>
      </w:r>
      <w:r>
        <w:t>实现</w:t>
      </w:r>
      <w:r>
        <w:rPr>
          <w:rFonts w:hint="eastAsia"/>
        </w:rPr>
        <w:t>GPIO为例，自行</w:t>
      </w:r>
      <w:r>
        <w:t>搭建</w:t>
      </w:r>
      <w:r>
        <w:rPr>
          <w:rFonts w:hint="eastAsia"/>
        </w:rPr>
        <w:t>SoC平台</w:t>
      </w:r>
      <w:r>
        <w:t>环境</w:t>
      </w:r>
      <w:r>
        <w:rPr>
          <w:rFonts w:hint="eastAsia"/>
        </w:rPr>
        <w:t>。</w:t>
      </w:r>
    </w:p>
    <w:p w:rsidR="00F848BB" w:rsidRDefault="00D66C6F">
      <w:pPr>
        <w:ind w:firstLineChars="200" w:firstLine="420"/>
      </w:pPr>
      <w:r>
        <w:rPr>
          <w:rFonts w:hint="eastAsia"/>
        </w:rPr>
        <w:t>将FPGA当做一个PS处理器的外设，通过寄存器地址映射到PS的寻址空间。在处理器中使用C程序访问这些寄存器，来实现软件和逻辑结合的协同设计的效果。</w:t>
      </w:r>
    </w:p>
    <w:p w:rsidR="00F848BB" w:rsidRDefault="00D66C6F">
      <w:pPr>
        <w:ind w:firstLineChars="200" w:firstLine="420"/>
      </w:pPr>
      <w:r>
        <w:rPr>
          <w:rFonts w:hint="eastAsia"/>
        </w:rPr>
        <w:t>具体步骤是先在VIVADO中配置ZYNQ处理器，做好FPGA的外设，互联完成之后生成BIT流文件下载到板子。在SDK环境下开发好软件之后，进行在线调试运行。</w:t>
      </w:r>
    </w:p>
    <w:p w:rsidR="00F848BB" w:rsidRPr="00A764A8" w:rsidRDefault="00D66C6F">
      <w:pPr>
        <w:pStyle w:val="1"/>
        <w:numPr>
          <w:ilvl w:val="0"/>
          <w:numId w:val="1"/>
        </w:numPr>
        <w:rPr>
          <w:sz w:val="36"/>
        </w:rPr>
      </w:pPr>
      <w:r w:rsidRPr="00A764A8">
        <w:rPr>
          <w:rFonts w:hint="eastAsia"/>
          <w:sz w:val="36"/>
        </w:rPr>
        <w:t>预备</w:t>
      </w:r>
      <w:r w:rsidRPr="00A764A8">
        <w:rPr>
          <w:sz w:val="36"/>
        </w:rPr>
        <w:t>知识</w:t>
      </w:r>
    </w:p>
    <w:p w:rsidR="00F848BB" w:rsidRDefault="00D66C6F">
      <w:pPr>
        <w:rPr>
          <w:rFonts w:eastAsia="宋体"/>
        </w:rPr>
      </w:pPr>
      <w:r>
        <w:rPr>
          <w:rFonts w:eastAsia="宋体" w:hint="eastAsia"/>
        </w:rPr>
        <w:t>片上可编程系统知识</w:t>
      </w:r>
    </w:p>
    <w:p w:rsidR="00F848BB" w:rsidRPr="00580CE2" w:rsidRDefault="00D66C6F">
      <w:pPr>
        <w:rPr>
          <w:rFonts w:eastAsia="宋体"/>
        </w:rPr>
      </w:pPr>
      <w:r>
        <w:rPr>
          <w:rFonts w:eastAsia="宋体" w:hint="eastAsia"/>
        </w:rPr>
        <w:t>C</w:t>
      </w:r>
      <w:r>
        <w:rPr>
          <w:rFonts w:eastAsia="宋体" w:hint="eastAsia"/>
        </w:rPr>
        <w:t>语言编程基础</w:t>
      </w:r>
    </w:p>
    <w:p w:rsidR="00F848BB" w:rsidRPr="00A764A8" w:rsidRDefault="00D66C6F">
      <w:pPr>
        <w:pStyle w:val="1"/>
        <w:numPr>
          <w:ilvl w:val="0"/>
          <w:numId w:val="1"/>
        </w:numPr>
        <w:rPr>
          <w:sz w:val="36"/>
        </w:rPr>
      </w:pPr>
      <w:r w:rsidRPr="00A764A8">
        <w:rPr>
          <w:rFonts w:hint="eastAsia"/>
          <w:sz w:val="36"/>
        </w:rPr>
        <w:t>实验原理</w:t>
      </w:r>
    </w:p>
    <w:p w:rsidR="00F848BB" w:rsidRDefault="00D66C6F">
      <w:pPr>
        <w:ind w:firstLineChars="200" w:firstLine="420"/>
      </w:pPr>
      <w:r>
        <w:t>当前嵌入式设计发展迅猛，有很多需求无法被现有的产品满足。现有的产品包括单个处理器、单个ASIC、ASSP或者单纯的FPGA方案，甚至这些方案的组合也都无法满足需求</w:t>
      </w:r>
      <w:r>
        <w:rPr>
          <w:rFonts w:hint="eastAsia"/>
        </w:rPr>
        <w:t>。</w:t>
      </w:r>
      <w:r>
        <w:t>深入了解下一代嵌入式处理器的需要，会发现提高性能、减少成本、降低功耗、缩小外形、增加灵活性是主要需要。现有方案的局限性也是相当明显的，例如有的微处理器缺乏足够的信号处理能力，需要多芯片方案来搭建下一代的处理器</w:t>
      </w:r>
      <w:hyperlink r:id="rId8" w:tgtFrame="_blank" w:history="1">
        <w:r>
          <w:t>系统</w:t>
        </w:r>
      </w:hyperlink>
      <w:r>
        <w:t>。多芯片方案成本较高，功耗大，占用更多的空间，不利于缩小外形</w:t>
      </w:r>
      <w:r>
        <w:rPr>
          <w:rFonts w:eastAsia="宋体" w:hint="eastAsia"/>
        </w:rPr>
        <w:t>。</w:t>
      </w:r>
    </w:p>
    <w:p w:rsidR="00F848BB" w:rsidRDefault="00D66C6F">
      <w:pPr>
        <w:ind w:firstLineChars="200" w:firstLine="420"/>
      </w:pPr>
      <w:r>
        <w:rPr>
          <w:rFonts w:hint="eastAsia"/>
        </w:rPr>
        <w:t>ZYNQ-7000是Xilinx推出的一款全可编程片上系统（All Programmable SoC），该芯片集成了ARM Cortex A9双核与FPGA</w:t>
      </w:r>
      <w:r w:rsidR="00EF147E">
        <w:rPr>
          <w:rFonts w:hint="eastAsia"/>
        </w:rPr>
        <w:t>，</w:t>
      </w:r>
      <w:r>
        <w:rPr>
          <w:rFonts w:hint="eastAsia"/>
        </w:rPr>
        <w:t>是一款SoPC芯片。其架构如下图，图中的Processing System（PS）即为处理器（ARM Cortex A9 MPCore）部分，里面资源非常的丰富。Programmable Logic（PL）即可编程部分（FPGA），该部分的资源随SoC芯片级别高低不同而不同。</w:t>
      </w:r>
    </w:p>
    <w:p w:rsidR="00F848BB" w:rsidRDefault="003837BD">
      <w:pPr>
        <w:jc w:val="center"/>
      </w:pPr>
      <w:r>
        <w:rPr>
          <w:noProof/>
        </w:rPr>
        <w:lastRenderedPageBreak/>
        <w:drawing>
          <wp:inline distT="0" distB="0" distL="0" distR="0" wp14:anchorId="575A0ECB" wp14:editId="1935F17A">
            <wp:extent cx="5274310" cy="59334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47E" w:rsidRDefault="00EF147E">
      <w:pPr>
        <w:jc w:val="center"/>
      </w:pPr>
      <w:r>
        <w:rPr>
          <w:rFonts w:hint="eastAsia"/>
        </w:rPr>
        <w:t>ZYNQ7000架构</w:t>
      </w:r>
    </w:p>
    <w:p w:rsidR="00EC5A2B" w:rsidRDefault="00EC5A2B" w:rsidP="00EC5A2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02696A" wp14:editId="2692F428">
            <wp:extent cx="4586605" cy="3575050"/>
            <wp:effectExtent l="0" t="0" r="444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4791" cy="358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A2B" w:rsidRPr="00EC5A2B" w:rsidRDefault="00EC5A2B" w:rsidP="00EC5A2B">
      <w:pPr>
        <w:pStyle w:val="a3"/>
        <w:rPr>
          <w:rFonts w:ascii="Times New Roman" w:hAnsi="Times New Roman" w:cs="Times New Roman"/>
        </w:rPr>
      </w:pPr>
      <w:bookmarkStart w:id="0" w:name="_Toc16773"/>
      <w:r>
        <w:rPr>
          <w:rFonts w:ascii="Times New Roman" w:hAnsi="Times New Roman" w:cs="Times New Roman"/>
        </w:rPr>
        <w:t>ZYNQ7000 SOC</w:t>
      </w:r>
      <w:r>
        <w:rPr>
          <w:rFonts w:ascii="Times New Roman" w:hAnsi="Times New Roman" w:cs="Times New Roman"/>
        </w:rPr>
        <w:t>详细框图</w:t>
      </w:r>
      <w:bookmarkEnd w:id="0"/>
    </w:p>
    <w:p w:rsidR="00F848BB" w:rsidRDefault="00D66C6F">
      <w:pPr>
        <w:ind w:firstLineChars="200" w:firstLine="420"/>
      </w:pPr>
      <w:r>
        <w:t>Zynq-7000系列的亮点在于它包含了完整的ARM处理子系统，每一颗Zynq-7000系列的处理器都包含了双核的CortexTM-A9处理器，整个处理器的搭建都以处理器为中心，而且处理器子系统中集成了内存控制器和大量的外设，使CortexTM-A9的核在Zynq-7000中完全独立于可</w:t>
      </w:r>
      <w:hyperlink r:id="rId11" w:tgtFrame="_blank" w:history="1">
        <w:r>
          <w:t>编程</w:t>
        </w:r>
      </w:hyperlink>
      <w:r>
        <w:t>逻辑单元，也就是说如果暂时没有用到FPGA的部分，ARM处理器的子系统也可以独立工作</w:t>
      </w:r>
      <w:r>
        <w:rPr>
          <w:rFonts w:hint="eastAsia"/>
        </w:rPr>
        <w:t>。</w:t>
      </w:r>
    </w:p>
    <w:p w:rsidR="00F848BB" w:rsidRDefault="00D66C6F">
      <w:pPr>
        <w:ind w:firstLineChars="200" w:firstLine="420"/>
      </w:pPr>
      <w:r>
        <w:rPr>
          <w:rFonts w:hint="eastAsia"/>
        </w:rPr>
        <w:t>在ZYNQ中，可以把PL看成是PS的另一个具有可重配置特点的“外设”，它可以作为PS部分的一个从设备，受ARM处理器控制，比如ARM（PS）的串口数量不够时，以太网接口不够时，或者需要视频接口时都可以用PL部分扩展</w:t>
      </w:r>
      <w:r>
        <w:t>。FPGA的部分用于扩展子系统，其有丰富的扩展能力，有超过3000个内部互连，连接资源非常丰富。此外在I/O接口方面，FPGA的优点是I/O可以充分自定义，并在FPGA部分集成高速串行口（Multi Gigabit Transceiver）。</w:t>
      </w:r>
    </w:p>
    <w:p w:rsidR="00BF6DA4" w:rsidRDefault="00E906F3" w:rsidP="00BF6DA4">
      <w:pPr>
        <w:ind w:firstLineChars="200" w:firstLine="420"/>
      </w:pPr>
      <w:r w:rsidRPr="00D64BDB">
        <w:rPr>
          <w:rFonts w:hint="eastAsia"/>
        </w:rPr>
        <w:t>Xilinx为ZYNQ的开发提供了</w:t>
      </w:r>
      <w:r>
        <w:rPr>
          <w:rFonts w:hint="eastAsia"/>
        </w:rPr>
        <w:t>软件：</w:t>
      </w:r>
      <w:r w:rsidRPr="00D64BDB">
        <w:rPr>
          <w:rFonts w:hint="eastAsia"/>
        </w:rPr>
        <w:t>Xilinx Vivado、Xilinx Software Development Kit（SDK）。关于这两个软件的定位以及作用，Xilinx官网都有详细的说明。</w:t>
      </w:r>
    </w:p>
    <w:p w:rsidR="0087419A" w:rsidRDefault="00BF6DA4" w:rsidP="0087419A">
      <w:pPr>
        <w:pStyle w:val="2"/>
      </w:pPr>
      <w:r>
        <w:rPr>
          <w:rFonts w:hint="eastAsia"/>
        </w:rPr>
        <w:t>Vivado</w:t>
      </w:r>
    </w:p>
    <w:p w:rsidR="00973891" w:rsidRDefault="00E906F3" w:rsidP="00BF6DA4">
      <w:pPr>
        <w:ind w:firstLineChars="200" w:firstLine="420"/>
      </w:pPr>
      <w:r w:rsidRPr="00D64BDB">
        <w:rPr>
          <w:rFonts w:hint="eastAsia"/>
        </w:rPr>
        <w:t>主要</w:t>
      </w:r>
      <w:r w:rsidRPr="00D64BDB">
        <w:t>用来搭建</w:t>
      </w:r>
      <w:r w:rsidRPr="00D64BDB">
        <w:rPr>
          <w:rFonts w:hint="eastAsia"/>
        </w:rPr>
        <w:t>整个硬件环境，完成系统集成</w:t>
      </w:r>
      <w:r w:rsidR="00BF6DA4">
        <w:rPr>
          <w:rFonts w:hint="eastAsia"/>
        </w:rPr>
        <w:t>，</w:t>
      </w:r>
      <w:r w:rsidR="00973891" w:rsidRPr="00BF6DA4">
        <w:t>提供了一个</w:t>
      </w:r>
      <w:r w:rsidR="00BF6DA4" w:rsidRPr="00BF6DA4">
        <w:t>IP</w:t>
      </w:r>
      <w:r w:rsidR="00BF6DA4" w:rsidRPr="00BF6DA4">
        <w:rPr>
          <w:rFonts w:hint="eastAsia"/>
        </w:rPr>
        <w:t>核</w:t>
      </w:r>
      <w:r w:rsidR="00973891" w:rsidRPr="00BF6DA4">
        <w:t>图形界面，让用户可以创建集成了</w:t>
      </w:r>
      <w:r w:rsidR="00BF6DA4">
        <w:t>PL</w:t>
      </w:r>
      <w:r w:rsidR="00973891" w:rsidRPr="00BF6DA4">
        <w:t>和</w:t>
      </w:r>
      <w:r w:rsidR="00BF6DA4">
        <w:t>PS</w:t>
      </w:r>
      <w:r w:rsidR="00973891" w:rsidRPr="00BF6DA4">
        <w:t>的系统的结构图。</w:t>
      </w:r>
    </w:p>
    <w:p w:rsidR="007321A6" w:rsidRPr="007321A6" w:rsidRDefault="007321A6" w:rsidP="0087419A">
      <w:pPr>
        <w:ind w:firstLineChars="200" w:firstLine="420"/>
      </w:pPr>
      <w:r w:rsidRPr="007321A6">
        <w:rPr>
          <w:b/>
        </w:rPr>
        <w:t>专注于集成的组件</w:t>
      </w:r>
      <w:r w:rsidR="0087419A">
        <w:t>——为解决集成的瓶颈</w:t>
      </w:r>
      <w:r w:rsidRPr="007321A6">
        <w:t>，Vivado 设计套件采用了用于快速综合和验证C 语言算法IP 的ESL 设计，实现重用的标准算法和</w:t>
      </w:r>
      <w:r w:rsidR="0087419A">
        <w:t>RTL IP</w:t>
      </w:r>
      <w:r w:rsidRPr="007321A6">
        <w:t>封装技术，标准IP 封装和各类系统构建模块的系统集成，模块和系统验证的仿真速度提高了</w:t>
      </w:r>
      <w:r w:rsidR="0087419A">
        <w:t>3</w:t>
      </w:r>
      <w:r w:rsidRPr="007321A6">
        <w:t>倍，与此同时，硬件协仿真性能提升了100倍。</w:t>
      </w:r>
    </w:p>
    <w:p w:rsidR="007321A6" w:rsidRPr="0087419A" w:rsidRDefault="007321A6" w:rsidP="0087419A">
      <w:pPr>
        <w:ind w:firstLineChars="200" w:firstLine="420"/>
      </w:pPr>
      <w:r w:rsidRPr="007321A6">
        <w:rPr>
          <w:b/>
        </w:rPr>
        <w:t>专注于实现的组件</w:t>
      </w:r>
      <w:r w:rsidR="0087419A">
        <w:rPr>
          <w:rFonts w:hint="eastAsia"/>
          <w:b/>
        </w:rPr>
        <w:t>——</w:t>
      </w:r>
      <w:r w:rsidR="0087419A">
        <w:t>为</w:t>
      </w:r>
      <w:r w:rsidRPr="007321A6">
        <w:t>解决实现的瓶颈，Vivado工具采用层次化器件编辑器和布局规划器、速度提升了</w:t>
      </w:r>
      <w:r w:rsidR="0087419A">
        <w:t>3</w:t>
      </w:r>
      <w:r w:rsidRPr="007321A6">
        <w:t>至</w:t>
      </w:r>
      <w:r w:rsidR="0087419A">
        <w:t>15</w:t>
      </w:r>
      <w:r w:rsidRPr="007321A6">
        <w:t xml:space="preserve">倍，且为SystemVerilog </w:t>
      </w:r>
      <w:r w:rsidR="0087419A">
        <w:t>提供了</w:t>
      </w:r>
      <w:r w:rsidRPr="007321A6">
        <w:t>支持的逻辑综合工具、速度提</w:t>
      </w:r>
      <w:r w:rsidRPr="007321A6">
        <w:lastRenderedPageBreak/>
        <w:t>升</w:t>
      </w:r>
      <w:r w:rsidR="0087419A">
        <w:t>4</w:t>
      </w:r>
      <w:r w:rsidRPr="007321A6">
        <w:t>倍且确定性更高的布局布线引擎，以及通过分析技术可最小化时序、线长、路由拥堵等多个变量的“成本”函数。此外，增量式流程能让工程变更通知单(ECO) 的任何修改只需对设计的一小部分进行重新实现就能快速处理，同时确保性能不受影响。最后，Vivado 工具通过利用最新共享的可扩展数据模型，能够估算设计流程各个阶段的功耗、时序和占用面积，从而达到预先分析，进而优化自动化时钟门等集成功能。</w:t>
      </w:r>
    </w:p>
    <w:p w:rsidR="0087419A" w:rsidRDefault="00BF6DA4" w:rsidP="0087419A">
      <w:pPr>
        <w:pStyle w:val="2"/>
      </w:pPr>
      <w:r w:rsidRPr="00D64BDB">
        <w:rPr>
          <w:rFonts w:hint="eastAsia"/>
        </w:rPr>
        <w:t>SDK</w:t>
      </w:r>
    </w:p>
    <w:p w:rsidR="00384092" w:rsidRPr="00BF6DA4" w:rsidRDefault="00BF6DA4" w:rsidP="001B2CF5">
      <w:pPr>
        <w:ind w:firstLineChars="200" w:firstLine="420"/>
      </w:pPr>
      <w:r w:rsidRPr="00D64BDB">
        <w:rPr>
          <w:rFonts w:hint="eastAsia"/>
        </w:rPr>
        <w:t>是Xilinx对Eclipse</w:t>
      </w:r>
      <w:r w:rsidR="001B2CF5">
        <w:rPr>
          <w:rFonts w:hint="eastAsia"/>
        </w:rPr>
        <w:t>的改装，主要用于软件部分的设计，在SDK中</w:t>
      </w:r>
      <w:r w:rsidR="00384092" w:rsidRPr="00BF6DA4">
        <w:t>可以创建全功能的软件应用、编译然后调试。SDK 包括基于 GNU 的编译工具链（GCC 编译器、GDB 调试器、工具和库）、JTAG 调试器、闪存编程器、Xilinx IP 的驱动和裸机 BSP 及应用领域函数的中间件库。这个 SDK 的功能包括：</w:t>
      </w:r>
    </w:p>
    <w:p w:rsidR="00384092" w:rsidRPr="00BF6DA4" w:rsidRDefault="00384092" w:rsidP="00384092">
      <w:pPr>
        <w:ind w:firstLineChars="200" w:firstLine="420"/>
      </w:pPr>
      <w:r w:rsidRPr="00BF6DA4">
        <w:t>• 项目管理</w:t>
      </w:r>
    </w:p>
    <w:p w:rsidR="00384092" w:rsidRPr="00BF6DA4" w:rsidRDefault="00384092" w:rsidP="00384092">
      <w:pPr>
        <w:ind w:firstLineChars="200" w:firstLine="420"/>
      </w:pPr>
      <w:r w:rsidRPr="00BF6DA4">
        <w:t>• 错误导航</w:t>
      </w:r>
    </w:p>
    <w:p w:rsidR="00384092" w:rsidRPr="00BF6DA4" w:rsidRDefault="00384092" w:rsidP="00384092">
      <w:pPr>
        <w:ind w:firstLineChars="200" w:firstLine="420"/>
      </w:pPr>
      <w:r w:rsidRPr="00BF6DA4">
        <w:t>• C/C++ 代码编辑和编译环境</w:t>
      </w:r>
    </w:p>
    <w:p w:rsidR="00384092" w:rsidRPr="00BF6DA4" w:rsidRDefault="00384092" w:rsidP="00384092">
      <w:pPr>
        <w:ind w:firstLineChars="200" w:firstLine="420"/>
      </w:pPr>
      <w:r w:rsidRPr="00BF6DA4">
        <w:t>• 应用构建配置和自动产生 makefile</w:t>
      </w:r>
    </w:p>
    <w:p w:rsidR="00384092" w:rsidRPr="00BF6DA4" w:rsidRDefault="00384092" w:rsidP="00384092">
      <w:pPr>
        <w:ind w:firstLineChars="200" w:firstLine="420"/>
      </w:pPr>
      <w:r w:rsidRPr="00BF6DA4">
        <w:t>• 调试和剖析嵌入式目标的集成环境</w:t>
      </w:r>
    </w:p>
    <w:p w:rsidR="00384092" w:rsidRPr="00BF6DA4" w:rsidRDefault="00384092" w:rsidP="00384092">
      <w:pPr>
        <w:ind w:firstLineChars="200" w:firstLine="420"/>
      </w:pPr>
      <w:r w:rsidRPr="00BF6DA4">
        <w:t>• 通过第三方插件的额外功能，比如源代码和版本控制</w:t>
      </w:r>
    </w:p>
    <w:p w:rsidR="00384092" w:rsidRPr="00E906F3" w:rsidRDefault="00AD6709" w:rsidP="00384092">
      <w:pPr>
        <w:ind w:firstLineChars="200" w:firstLine="420"/>
      </w:pPr>
      <w:r w:rsidRPr="00BF6DA4">
        <w:t xml:space="preserve">• </w:t>
      </w:r>
      <w:r w:rsidR="00384092" w:rsidRPr="00BF6DA4">
        <w:t>第一级引导装载程序（FSBL）</w:t>
      </w:r>
      <w:r>
        <w:t>的应用模板，以及构建</w:t>
      </w:r>
      <w:r w:rsidR="000769B3">
        <w:t>引导映像的图形界面</w:t>
      </w:r>
    </w:p>
    <w:p w:rsidR="000906EC" w:rsidRDefault="000906EC" w:rsidP="000906EC">
      <w:pPr>
        <w:ind w:firstLineChars="200" w:firstLine="420"/>
      </w:pPr>
      <w:r>
        <w:rPr>
          <w:rFonts w:hint="eastAsia"/>
        </w:rPr>
        <w:t>本实验选用</w:t>
      </w:r>
      <w:r>
        <w:t>依元素</w:t>
      </w:r>
      <w:r>
        <w:rPr>
          <w:rFonts w:hint="eastAsia"/>
        </w:rPr>
        <w:t>EES331开发板，</w:t>
      </w:r>
      <w:r w:rsidR="00E906F3">
        <w:t>EES-331</w:t>
      </w:r>
      <w:r w:rsidRPr="00D64BDB">
        <w:t>是依元素科技基于Xilinx ZYNQ-7000 FPGA 研发的基础教学平台。</w:t>
      </w:r>
      <w:r w:rsidR="00D64BDB">
        <w:rPr>
          <w:rFonts w:hint="eastAsia"/>
        </w:rPr>
        <w:t>其</w:t>
      </w:r>
      <w:r w:rsidRPr="00D64BDB">
        <w:t>配备的 FPGA (xc7z020clg484-1)具有ARM-A9 双核处理器</w:t>
      </w:r>
      <w:r w:rsidR="00393E93">
        <w:rPr>
          <w:rFonts w:hint="eastAsia"/>
        </w:rPr>
        <w:t>和</w:t>
      </w:r>
      <w:r w:rsidRPr="00D64BDB">
        <w:t>丰富 PL 逻辑资源等特点，结合</w:t>
      </w:r>
      <w:r w:rsidR="00E00416">
        <w:t>SoC</w:t>
      </w:r>
      <w:r w:rsidRPr="00D64BDB">
        <w:t>设计的概念能实现较复杂的数字逻辑设计和复杂的控制逻辑设计。该平台拥有丰富的外设，以及灵活的通用扩展接口。</w:t>
      </w:r>
      <w:r w:rsidR="00D64BDB">
        <w:rPr>
          <w:rFonts w:hint="eastAsia"/>
        </w:rPr>
        <w:t>EES331</w:t>
      </w:r>
      <w:r w:rsidR="00D86614">
        <w:rPr>
          <w:rFonts w:hint="eastAsia"/>
        </w:rPr>
        <w:t>硬件</w:t>
      </w:r>
      <w:r w:rsidR="00D86614">
        <w:t>实物</w:t>
      </w:r>
      <w:r w:rsidR="00D64BDB">
        <w:rPr>
          <w:rFonts w:hint="eastAsia"/>
        </w:rPr>
        <w:t>如下图</w:t>
      </w:r>
      <w:r w:rsidR="00D64BDB">
        <w:t>所示</w:t>
      </w:r>
      <w:r w:rsidR="00D64BDB">
        <w:rPr>
          <w:rFonts w:hint="eastAsia"/>
        </w:rPr>
        <w:t>，开发板</w:t>
      </w:r>
      <w:r w:rsidR="00D64BDB">
        <w:t>的详细</w:t>
      </w:r>
      <w:r w:rsidR="00D64BDB">
        <w:rPr>
          <w:rFonts w:hint="eastAsia"/>
        </w:rPr>
        <w:t>信息</w:t>
      </w:r>
      <w:r w:rsidR="00D64BDB">
        <w:t>参见</w:t>
      </w:r>
      <w:r w:rsidR="00D64BDB">
        <w:rPr>
          <w:rFonts w:hint="eastAsia"/>
        </w:rPr>
        <w:t>EES331用户</w:t>
      </w:r>
      <w:r w:rsidR="00D64BDB">
        <w:t>手册。</w:t>
      </w:r>
    </w:p>
    <w:p w:rsidR="00AF5EE9" w:rsidRDefault="00D64BDB" w:rsidP="00E906F3">
      <w:pPr>
        <w:ind w:firstLineChars="200" w:firstLine="420"/>
        <w:rPr>
          <w:noProof/>
        </w:rPr>
      </w:pPr>
      <w:r>
        <w:rPr>
          <w:noProof/>
        </w:rPr>
        <w:drawing>
          <wp:inline distT="0" distB="0" distL="0" distR="0" wp14:anchorId="06AF8C43" wp14:editId="412CD9B7">
            <wp:extent cx="5157216" cy="3705546"/>
            <wp:effectExtent l="0" t="0" r="571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4127" cy="37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BDB">
        <w:rPr>
          <w:noProof/>
        </w:rPr>
        <w:t xml:space="preserve"> </w:t>
      </w:r>
    </w:p>
    <w:p w:rsidR="00AF5EE9" w:rsidRDefault="00AF5EE9" w:rsidP="00AF5EE9">
      <w:pPr>
        <w:ind w:firstLineChars="200" w:firstLine="420"/>
        <w:jc w:val="center"/>
        <w:rPr>
          <w:noProof/>
        </w:rPr>
      </w:pPr>
      <w:r>
        <w:rPr>
          <w:noProof/>
        </w:rPr>
        <w:t>EES331</w:t>
      </w:r>
      <w:r>
        <w:rPr>
          <w:rFonts w:hint="eastAsia"/>
          <w:noProof/>
        </w:rPr>
        <w:t>正面</w:t>
      </w:r>
    </w:p>
    <w:p w:rsidR="00D64BDB" w:rsidRDefault="00D64BDB" w:rsidP="00E906F3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2BD0ABED" wp14:editId="61ED0341">
            <wp:extent cx="5274310" cy="36449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8BB" w:rsidRDefault="00AF5EE9" w:rsidP="007045FF">
      <w:pPr>
        <w:ind w:firstLineChars="200" w:firstLine="420"/>
        <w:jc w:val="center"/>
      </w:pPr>
      <w:r>
        <w:rPr>
          <w:rFonts w:hint="eastAsia"/>
        </w:rPr>
        <w:t>EES331反面</w:t>
      </w:r>
    </w:p>
    <w:p w:rsidR="00F848BB" w:rsidRPr="00A764A8" w:rsidRDefault="00D66C6F">
      <w:pPr>
        <w:pStyle w:val="1"/>
        <w:numPr>
          <w:ilvl w:val="0"/>
          <w:numId w:val="1"/>
        </w:numPr>
        <w:rPr>
          <w:sz w:val="36"/>
        </w:rPr>
      </w:pPr>
      <w:r w:rsidRPr="00A764A8">
        <w:rPr>
          <w:rFonts w:hint="eastAsia"/>
          <w:sz w:val="36"/>
        </w:rPr>
        <w:t>实验步骤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打开桌面</w:t>
      </w:r>
      <w:r>
        <w:t>VIVADO 2017.3</w:t>
      </w:r>
      <w:r>
        <w:rPr>
          <w:rFonts w:hint="eastAsia"/>
        </w:rPr>
        <w:t>，点击</w:t>
      </w:r>
      <w:r>
        <w:t>Create Project</w:t>
      </w:r>
      <w:r>
        <w:rPr>
          <w:rFonts w:hint="eastAsia"/>
        </w:rPr>
        <w:t>创建新工程。为新工程命名，选择工程保存路径，点击</w:t>
      </w:r>
      <w:r>
        <w:t>Next</w:t>
      </w:r>
      <w:r>
        <w:rPr>
          <w:rFonts w:hint="eastAsia"/>
        </w:rPr>
        <w:t>。选择芯片</w:t>
      </w:r>
      <w:r>
        <w:t>xc7z020clg484-1</w:t>
      </w:r>
      <w:r>
        <w:rPr>
          <w:rFonts w:hint="eastAsia"/>
        </w:rPr>
        <w:t>，点击</w:t>
      </w:r>
      <w:r>
        <w:t>Next → Finish</w:t>
      </w:r>
      <w:r>
        <w:rPr>
          <w:rFonts w:hint="eastAsia"/>
        </w:rPr>
        <w:t>。点击</w:t>
      </w:r>
      <w:r>
        <w:t>Create Block Design</w:t>
      </w:r>
      <w:r>
        <w:rPr>
          <w:rFonts w:hint="eastAsia"/>
        </w:rPr>
        <w:t>，创建块设计，</w:t>
      </w:r>
      <w:r>
        <w:t>并命名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在右侧</w:t>
      </w:r>
      <w:r>
        <w:t>Diagram</w:t>
      </w:r>
      <w:r>
        <w:rPr>
          <w:rFonts w:hint="eastAsia"/>
        </w:rPr>
        <w:t xml:space="preserve">窗口空白处右击 </w:t>
      </w:r>
      <w:r>
        <w:t>→ Add IP</w:t>
      </w:r>
      <w:r>
        <w:rPr>
          <w:rFonts w:hint="eastAsia"/>
        </w:rPr>
        <w:t>。搜索</w:t>
      </w:r>
      <w:r>
        <w:t>zynq</w:t>
      </w:r>
      <w:r>
        <w:rPr>
          <w:rFonts w:hint="eastAsia"/>
        </w:rPr>
        <w:t>，双击</w:t>
      </w:r>
      <w:r>
        <w:t>ZYNQ7 Processing System</w:t>
      </w:r>
      <w:r>
        <w:rPr>
          <w:rFonts w:hint="eastAsia"/>
        </w:rPr>
        <w:t>，添加</w:t>
      </w:r>
      <w:r>
        <w:t>zynq</w:t>
      </w:r>
      <w:r>
        <w:rPr>
          <w:rFonts w:hint="eastAsia"/>
        </w:rPr>
        <w:t>处理器，</w:t>
      </w:r>
      <w:r>
        <w:t>并</w:t>
      </w:r>
      <w:r>
        <w:rPr>
          <w:rFonts w:hint="eastAsia"/>
        </w:rPr>
        <w:t>点击</w:t>
      </w:r>
      <w:r>
        <w:t>Run Block Automation</w:t>
      </w:r>
      <w:r>
        <w:rPr>
          <w:rFonts w:hint="eastAsia"/>
        </w:rPr>
        <w:t>，勾选处理器→</w:t>
      </w:r>
      <w:r>
        <w:t xml:space="preserve"> </w:t>
      </w:r>
      <w:r>
        <w:rPr>
          <w:rFonts w:hint="eastAsia"/>
        </w:rPr>
        <w:t>点击</w:t>
      </w:r>
      <w:r>
        <w:t>OK</w:t>
      </w:r>
      <w:r>
        <w:rPr>
          <w:rFonts w:hint="eastAsia"/>
        </w:rPr>
        <w:t>，会自动进行一些配置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再添加两个</w:t>
      </w:r>
      <w:r>
        <w:t>GPIO</w:t>
      </w:r>
      <w:r>
        <w:rPr>
          <w:rFonts w:hint="eastAsia"/>
        </w:rPr>
        <w:t>核，在</w:t>
      </w:r>
      <w:r>
        <w:t>Diagram</w:t>
      </w:r>
      <w:r>
        <w:rPr>
          <w:rFonts w:hint="eastAsia"/>
        </w:rPr>
        <w:t>窗口空白处右击</w:t>
      </w:r>
      <w:r>
        <w:t xml:space="preserve"> → Add IP → </w:t>
      </w:r>
      <w:r>
        <w:rPr>
          <w:rFonts w:hint="eastAsia"/>
        </w:rPr>
        <w:t>搜索</w:t>
      </w:r>
      <w:r>
        <w:t xml:space="preserve">gpio → </w:t>
      </w:r>
      <w:r>
        <w:rPr>
          <w:rFonts w:hint="eastAsia"/>
        </w:rPr>
        <w:t>双击。操作两次，添加两个</w:t>
      </w:r>
      <w:r>
        <w:t>AXI GPIO</w:t>
      </w:r>
      <w:r>
        <w:rPr>
          <w:rFonts w:hint="eastAsia"/>
        </w:rPr>
        <w:t>核，点击</w:t>
      </w:r>
      <w:r>
        <w:t>Run Connection Automation</w:t>
      </w:r>
      <w:r>
        <w:rPr>
          <w:rFonts w:hint="eastAsia"/>
        </w:rPr>
        <w:t>，勾选</w:t>
      </w:r>
      <w:r>
        <w:t>All Automation</w:t>
      </w:r>
      <w:r>
        <w:rPr>
          <w:rFonts w:hint="eastAsia"/>
        </w:rPr>
        <w:t>，点击</w:t>
      </w:r>
      <w:r>
        <w:t>OK</w:t>
      </w:r>
      <w:r>
        <w:rPr>
          <w:rFonts w:hint="eastAsia"/>
        </w:rPr>
        <w:t>，进行自动配置。自动连接之后在空白处右击选择</w:t>
      </w:r>
      <w:r>
        <w:t>Regenerate Layout</w:t>
      </w:r>
      <w:r>
        <w:rPr>
          <w:rFonts w:hint="eastAsia"/>
        </w:rPr>
        <w:t>，重新布局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双击</w:t>
      </w:r>
      <w:r>
        <w:t>ZYNQ</w:t>
      </w:r>
      <w:r>
        <w:rPr>
          <w:rFonts w:hint="eastAsia"/>
        </w:rPr>
        <w:t>处理器核，进行配置，</w:t>
      </w:r>
      <w:r>
        <w:t>更改</w:t>
      </w:r>
      <w:r>
        <w:rPr>
          <w:rFonts w:hint="eastAsia"/>
        </w:rPr>
        <w:t>DDR型号为</w:t>
      </w:r>
      <w:r>
        <w:t>MT41K256M16 RE-15E</w:t>
      </w:r>
      <w:r>
        <w:rPr>
          <w:rFonts w:hint="eastAsia"/>
        </w:rPr>
        <w:t>，将B</w:t>
      </w:r>
      <w:r>
        <w:t>ank1 I/O</w:t>
      </w:r>
      <w:r>
        <w:rPr>
          <w:rFonts w:hint="eastAsia"/>
        </w:rPr>
        <w:t>电平</w:t>
      </w:r>
      <w:r>
        <w:t>设为</w:t>
      </w:r>
      <w:r>
        <w:rPr>
          <w:rFonts w:hint="eastAsia"/>
        </w:rPr>
        <w:t>1.8V，勾选</w:t>
      </w:r>
      <w:r>
        <w:t>Uart1</w:t>
      </w:r>
      <w:r>
        <w:rPr>
          <w:rFonts w:hint="eastAsia"/>
        </w:rPr>
        <w:t>，用于通过串口查看程序打印信息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将</w:t>
      </w:r>
      <w:r>
        <w:t>GPIO IP</w:t>
      </w:r>
      <w:r>
        <w:rPr>
          <w:rFonts w:hint="eastAsia"/>
        </w:rPr>
        <w:t>核的名字和端口名称修改为</w:t>
      </w:r>
      <w:r>
        <w:t>LED</w:t>
      </w:r>
      <w:r>
        <w:rPr>
          <w:rFonts w:hint="eastAsia"/>
        </w:rPr>
        <w:t>和</w:t>
      </w:r>
      <w:r>
        <w:t>SW</w:t>
      </w:r>
      <w:r>
        <w:rPr>
          <w:rFonts w:hint="eastAsia"/>
        </w:rPr>
        <w:t>。双击</w:t>
      </w:r>
      <w:r>
        <w:t>LED IP</w:t>
      </w:r>
      <w:r>
        <w:rPr>
          <w:rFonts w:hint="eastAsia"/>
        </w:rPr>
        <w:t>核，配置</w:t>
      </w:r>
      <w:r w:rsidRPr="00923F5A">
        <w:rPr>
          <w:b/>
          <w:color w:val="FF0000"/>
          <w:sz w:val="24"/>
          <w:szCs w:val="24"/>
          <w:highlight w:val="yellow"/>
        </w:rPr>
        <w:t>LED</w:t>
      </w:r>
      <w:r w:rsidRPr="00923F5A">
        <w:rPr>
          <w:rFonts w:hint="eastAsia"/>
          <w:b/>
          <w:color w:val="FF0000"/>
          <w:sz w:val="24"/>
          <w:szCs w:val="24"/>
          <w:highlight w:val="yellow"/>
        </w:rPr>
        <w:t>为输出</w:t>
      </w:r>
      <w:r>
        <w:rPr>
          <w:rFonts w:hint="eastAsia"/>
        </w:rPr>
        <w:t>，</w:t>
      </w:r>
      <w:r>
        <w:t>GPIO Width</w:t>
      </w:r>
      <w:r>
        <w:rPr>
          <w:rFonts w:hint="eastAsia"/>
        </w:rPr>
        <w:t>设置为</w:t>
      </w:r>
      <w:r>
        <w:t>8</w:t>
      </w:r>
      <w:r>
        <w:rPr>
          <w:rFonts w:hint="eastAsia"/>
        </w:rPr>
        <w:t>，对应</w:t>
      </w:r>
      <w:r>
        <w:t>8</w:t>
      </w:r>
      <w:r>
        <w:rPr>
          <w:rFonts w:hint="eastAsia"/>
        </w:rPr>
        <w:t>个</w:t>
      </w:r>
      <w:r>
        <w:t>LED</w:t>
      </w:r>
      <w:r>
        <w:rPr>
          <w:rFonts w:hint="eastAsia"/>
        </w:rPr>
        <w:t>灯，点击</w:t>
      </w:r>
      <w:r>
        <w:t>OK</w:t>
      </w:r>
      <w:r>
        <w:rPr>
          <w:rFonts w:hint="eastAsia"/>
        </w:rPr>
        <w:t>。双击</w:t>
      </w:r>
      <w:r>
        <w:t>SW IP</w:t>
      </w:r>
      <w:r>
        <w:rPr>
          <w:rFonts w:hint="eastAsia"/>
        </w:rPr>
        <w:t>核，配置</w:t>
      </w:r>
      <w:r w:rsidRPr="00923F5A">
        <w:rPr>
          <w:b/>
          <w:color w:val="FF0000"/>
          <w:sz w:val="24"/>
          <w:szCs w:val="24"/>
          <w:highlight w:val="yellow"/>
        </w:rPr>
        <w:t>SW</w:t>
      </w:r>
      <w:r w:rsidRPr="00923F5A">
        <w:rPr>
          <w:rFonts w:hint="eastAsia"/>
          <w:b/>
          <w:color w:val="FF0000"/>
          <w:sz w:val="24"/>
          <w:szCs w:val="24"/>
          <w:highlight w:val="yellow"/>
        </w:rPr>
        <w:t>为输入</w:t>
      </w:r>
      <w:r>
        <w:rPr>
          <w:rFonts w:hint="eastAsia"/>
        </w:rPr>
        <w:t>，</w:t>
      </w:r>
      <w:r>
        <w:t>GPIO Width</w:t>
      </w:r>
      <w:r>
        <w:rPr>
          <w:rFonts w:hint="eastAsia"/>
        </w:rPr>
        <w:t>设置为</w:t>
      </w:r>
      <w:r>
        <w:t>8</w:t>
      </w:r>
      <w:r>
        <w:rPr>
          <w:rFonts w:hint="eastAsia"/>
        </w:rPr>
        <w:t>，对应</w:t>
      </w:r>
      <w:r>
        <w:t>8</w:t>
      </w:r>
      <w:r>
        <w:rPr>
          <w:rFonts w:hint="eastAsia"/>
        </w:rPr>
        <w:t>个拨码开关，点击</w:t>
      </w:r>
      <w:r>
        <w:t>OK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新建</w:t>
      </w:r>
      <w:r>
        <w:t>约束文件：右击</w:t>
      </w:r>
      <w:r>
        <w:rPr>
          <w:rFonts w:hint="eastAsia"/>
        </w:rPr>
        <w:t>Constraints</w:t>
      </w:r>
      <w:r>
        <w:t xml:space="preserve"> → Add Sources → </w:t>
      </w:r>
      <w:r>
        <w:rPr>
          <w:rFonts w:hint="eastAsia"/>
        </w:rPr>
        <w:t>点击</w:t>
      </w:r>
      <w:r>
        <w:t>Next---Create File</w:t>
      </w:r>
      <w:r>
        <w:rPr>
          <w:rFonts w:hint="eastAsia"/>
        </w:rPr>
        <w:t>，为文件命名，点击</w:t>
      </w:r>
      <w:r>
        <w:t>OK → Finish</w:t>
      </w:r>
      <w:r>
        <w:rPr>
          <w:rFonts w:hint="eastAsia"/>
        </w:rPr>
        <w:t>。根据</w:t>
      </w:r>
      <w:r>
        <w:t>EES331</w:t>
      </w:r>
      <w:r>
        <w:rPr>
          <w:rFonts w:hint="eastAsia"/>
        </w:rPr>
        <w:t>用户手册中</w:t>
      </w:r>
      <w:r>
        <w:t>LED</w:t>
      </w:r>
      <w:r>
        <w:rPr>
          <w:rFonts w:hint="eastAsia"/>
        </w:rPr>
        <w:t>和</w:t>
      </w:r>
      <w:r>
        <w:t>SW</w:t>
      </w:r>
      <w:r>
        <w:rPr>
          <w:rFonts w:hint="eastAsia"/>
        </w:rPr>
        <w:t>的管脚约束表，在</w:t>
      </w:r>
      <w:r>
        <w:t>PINS_SET.xdc</w:t>
      </w:r>
      <w:r>
        <w:rPr>
          <w:rFonts w:hint="eastAsia"/>
        </w:rPr>
        <w:t>中添加引脚与电平约束并保存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生成</w:t>
      </w:r>
      <w:r>
        <w:t>顶层文件：</w:t>
      </w:r>
      <w:r>
        <w:rPr>
          <w:rFonts w:hint="eastAsia"/>
        </w:rPr>
        <w:t>先右击</w:t>
      </w:r>
      <w:r>
        <w:t>system → Generate Output Products → Generate</w:t>
      </w:r>
      <w:r>
        <w:rPr>
          <w:rFonts w:hint="eastAsia"/>
        </w:rPr>
        <w:t>，再右击</w:t>
      </w:r>
      <w:r>
        <w:t>system → Create HDL Wrapper → OK</w:t>
      </w:r>
      <w:r>
        <w:rPr>
          <w:rFonts w:hint="eastAsia"/>
        </w:rPr>
        <w:t>。</w:t>
      </w:r>
      <w:r>
        <w:t>Vivado</w:t>
      </w:r>
      <w:r>
        <w:rPr>
          <w:rFonts w:hint="eastAsia"/>
        </w:rPr>
        <w:t>会为</w:t>
      </w:r>
      <w:r>
        <w:t>IP</w:t>
      </w:r>
      <w:r>
        <w:rPr>
          <w:rFonts w:hint="eastAsia"/>
        </w:rPr>
        <w:t>子系统生成一个顶层文件，以便对该系统进行综合、实现并生成比特流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工程配置完成，点击左下侧</w:t>
      </w:r>
      <w:r>
        <w:t>Generate Bitstream</w:t>
      </w:r>
      <w:r>
        <w:rPr>
          <w:rFonts w:hint="eastAsia"/>
        </w:rPr>
        <w:t>生成比特流，点击</w:t>
      </w:r>
      <w:r>
        <w:t>Yes → OK</w:t>
      </w:r>
      <w:r>
        <w:rPr>
          <w:rFonts w:hint="eastAsia"/>
        </w:rPr>
        <w:t>，</w:t>
      </w:r>
      <w:r>
        <w:t>等待比特流生成</w:t>
      </w:r>
      <w:r>
        <w:rPr>
          <w:rFonts w:hint="eastAsia"/>
        </w:rPr>
        <w:t>。若没有其他错误，比特流生成完成后直接关闭弹出</w:t>
      </w:r>
      <w:r>
        <w:t>的</w:t>
      </w:r>
      <w:r>
        <w:rPr>
          <w:rFonts w:hint="eastAsia"/>
        </w:rPr>
        <w:t>窗口或选择查看报告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硬件工程设计好之后，可在以下窗口中看到系统分配给外设的地址。接下来将硬件工程导出到</w:t>
      </w:r>
      <w:r>
        <w:t>SDK</w:t>
      </w:r>
      <w:r>
        <w:rPr>
          <w:rFonts w:hint="eastAsia"/>
        </w:rPr>
        <w:t>，</w:t>
      </w:r>
      <w:r w:rsidRPr="00923F5A">
        <w:rPr>
          <w:rFonts w:hint="eastAsia"/>
          <w:highlight w:val="yellow"/>
        </w:rPr>
        <w:t>在</w:t>
      </w:r>
      <w:r w:rsidRPr="00923F5A">
        <w:rPr>
          <w:highlight w:val="yellow"/>
        </w:rPr>
        <w:t>SDK</w:t>
      </w:r>
      <w:r w:rsidRPr="00923F5A">
        <w:rPr>
          <w:rFonts w:hint="eastAsia"/>
          <w:highlight w:val="yellow"/>
        </w:rPr>
        <w:t>中进行软件编译与运行</w:t>
      </w:r>
      <w:r w:rsidR="00923F5A" w:rsidRPr="00923F5A">
        <w:rPr>
          <w:rFonts w:hint="eastAsia"/>
          <w:highlight w:val="yellow"/>
        </w:rPr>
        <w:t>（注：不要单独打开</w:t>
      </w:r>
      <w:r w:rsidR="00923F5A" w:rsidRPr="00923F5A">
        <w:rPr>
          <w:highlight w:val="yellow"/>
        </w:rPr>
        <w:t>SDK</w:t>
      </w:r>
      <w:r w:rsidR="00923F5A" w:rsidRPr="00923F5A">
        <w:rPr>
          <w:rFonts w:hint="eastAsia"/>
          <w:highlight w:val="yellow"/>
        </w:rPr>
        <w:t>，是在</w:t>
      </w:r>
      <w:r w:rsidR="00923F5A" w:rsidRPr="00923F5A">
        <w:rPr>
          <w:highlight w:val="yellow"/>
        </w:rPr>
        <w:t>VIVADO</w:t>
      </w:r>
      <w:r w:rsidR="00923F5A" w:rsidRPr="00923F5A">
        <w:rPr>
          <w:rFonts w:hint="eastAsia"/>
          <w:highlight w:val="yellow"/>
        </w:rPr>
        <w:t>中导出）</w:t>
      </w:r>
      <w:r>
        <w:rPr>
          <w:rFonts w:hint="eastAsia"/>
        </w:rPr>
        <w:t>。</w:t>
      </w:r>
      <w:r w:rsidR="00923F5A" w:rsidRPr="00923F5A">
        <w:rPr>
          <w:color w:val="FF0000"/>
        </w:rPr>
        <w:t>VIVADO -&gt;</w:t>
      </w:r>
      <w:r w:rsidR="00923F5A" w:rsidRPr="00923F5A">
        <w:t xml:space="preserve"> </w:t>
      </w:r>
      <w:r>
        <w:t>File → Export Hardware</w:t>
      </w:r>
      <w:r w:rsidR="00EF56B1">
        <w:t xml:space="preserve"> Design to SDK</w:t>
      </w:r>
      <w:r w:rsidR="00EF56B1">
        <w:rPr>
          <w:rFonts w:hint="eastAsia"/>
        </w:rPr>
        <w:t>，</w:t>
      </w:r>
      <w:r>
        <w:rPr>
          <w:rFonts w:hint="eastAsia"/>
        </w:rPr>
        <w:t>导出硬件到</w:t>
      </w:r>
      <w:r>
        <w:t>SDK</w:t>
      </w:r>
      <w:r>
        <w:rPr>
          <w:rFonts w:hint="eastAsia"/>
        </w:rPr>
        <w:t>，打钩，包括比特流，点击</w:t>
      </w:r>
      <w:r>
        <w:t>OK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打开</w:t>
      </w:r>
      <w:r>
        <w:t>SDK</w:t>
      </w:r>
      <w:r>
        <w:rPr>
          <w:rFonts w:hint="eastAsia"/>
        </w:rPr>
        <w:t>：</w:t>
      </w:r>
      <w:r>
        <w:t>File → Launch SDK → OK</w:t>
      </w:r>
      <w:r>
        <w:rPr>
          <w:rFonts w:hint="eastAsia"/>
        </w:rPr>
        <w:t>，进入</w:t>
      </w:r>
      <w:r>
        <w:t>SDK</w:t>
      </w:r>
      <w:r>
        <w:rPr>
          <w:rFonts w:hint="eastAsia"/>
        </w:rPr>
        <w:t>界面。在</w:t>
      </w:r>
      <w:r>
        <w:t>SDK</w:t>
      </w:r>
      <w:r>
        <w:rPr>
          <w:rFonts w:hint="eastAsia"/>
        </w:rPr>
        <w:t>中新建工程对</w:t>
      </w:r>
      <w:r>
        <w:t>LED</w:t>
      </w:r>
      <w:r>
        <w:rPr>
          <w:rFonts w:hint="eastAsia"/>
        </w:rPr>
        <w:t>和</w:t>
      </w:r>
      <w:r>
        <w:t>SW</w:t>
      </w:r>
      <w:r>
        <w:rPr>
          <w:rFonts w:hint="eastAsia"/>
        </w:rPr>
        <w:t>进行编程，实现相应功能。为新工程命名，并产生相应的</w:t>
      </w:r>
      <w:r>
        <w:t xml:space="preserve">BSP →  </w:t>
      </w:r>
      <w:r w:rsidR="00923F5A" w:rsidRPr="00923F5A">
        <w:rPr>
          <w:rFonts w:hint="eastAsia"/>
          <w:color w:val="FF0000"/>
          <w:highlight w:val="yellow"/>
        </w:rPr>
        <w:t>注意选</w:t>
      </w:r>
      <w:r w:rsidRPr="00923F5A">
        <w:rPr>
          <w:color w:val="FF0000"/>
          <w:highlight w:val="yellow"/>
        </w:rPr>
        <w:t>Next</w:t>
      </w:r>
      <w:r>
        <w:t xml:space="preserve"> → </w:t>
      </w:r>
      <w:r>
        <w:rPr>
          <w:rFonts w:hint="eastAsia"/>
        </w:rPr>
        <w:t>选择空工程</w:t>
      </w:r>
      <w:r>
        <w:t xml:space="preserve"> →  Finish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在新建的工程中添加源文件，新建</w:t>
      </w:r>
      <w:r>
        <w:t>Source File</w:t>
      </w:r>
      <w:r>
        <w:rPr>
          <w:rFonts w:hint="eastAsia"/>
        </w:rPr>
        <w:t>或者</w:t>
      </w:r>
      <w:r>
        <w:t>Header File</w:t>
      </w:r>
      <w:r>
        <w:rPr>
          <w:rFonts w:hint="eastAsia"/>
        </w:rPr>
        <w:t>，为文件命名，注意要跟上文件类型</w:t>
      </w:r>
      <w:r>
        <w:t>.c</w:t>
      </w:r>
      <w:r>
        <w:rPr>
          <w:rFonts w:hint="eastAsia"/>
        </w:rPr>
        <w:t>或</w:t>
      </w:r>
      <w:r>
        <w:t>.h</w:t>
      </w:r>
      <w:r>
        <w:rPr>
          <w:rFonts w:hint="eastAsia"/>
        </w:rPr>
        <w:t>，点击</w:t>
      </w:r>
      <w:r>
        <w:t>Finish</w:t>
      </w:r>
      <w:r>
        <w:rPr>
          <w:rFonts w:hint="eastAsia"/>
        </w:rPr>
        <w:t>，在源文件中添加代码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硬件和软件设计好之后，保存工程，接下来调试和运行程序，运行之前先把板子的上所有拨码开关拨到下面。使用</w:t>
      </w:r>
      <w:r>
        <w:t>USB</w:t>
      </w:r>
      <w:r>
        <w:rPr>
          <w:rFonts w:hint="eastAsia"/>
        </w:rPr>
        <w:t>线连接</w:t>
      </w:r>
      <w:r>
        <w:t>PC</w:t>
      </w:r>
      <w:r>
        <w:rPr>
          <w:rFonts w:hint="eastAsia"/>
        </w:rPr>
        <w:t>机和开发板</w:t>
      </w:r>
      <w:r>
        <w:t>J3</w:t>
      </w:r>
      <w:r>
        <w:rPr>
          <w:rFonts w:hint="eastAsia"/>
        </w:rPr>
        <w:t>端口（</w:t>
      </w:r>
      <w:r>
        <w:t>JTAG/PS_UART</w:t>
      </w:r>
      <w:r>
        <w:rPr>
          <w:rFonts w:hint="eastAsia"/>
        </w:rPr>
        <w:t>），打开板子开关，在</w:t>
      </w:r>
      <w:r>
        <w:t>Vivado</w:t>
      </w:r>
      <w:r>
        <w:rPr>
          <w:rFonts w:hint="eastAsia"/>
        </w:rPr>
        <w:t>中点击左下角</w:t>
      </w:r>
      <w:r>
        <w:t>Open Hardware Manager → Open target → Auto Connection</w:t>
      </w:r>
    </w:p>
    <w:p w:rsidR="00F848BB" w:rsidRDefault="00D66C6F">
      <w:pPr>
        <w:pStyle w:val="a6"/>
        <w:ind w:left="360" w:firstLineChars="0" w:firstLine="0"/>
      </w:pPr>
      <w:r>
        <w:rPr>
          <w:rFonts w:hint="eastAsia"/>
        </w:rPr>
        <w:t>若连接不上板子</w:t>
      </w:r>
    </w:p>
    <w:p w:rsidR="00F848BB" w:rsidRDefault="00D66C6F">
      <w:pPr>
        <w:pStyle w:val="a6"/>
        <w:ind w:left="360" w:firstLineChars="0" w:firstLine="0"/>
      </w:pPr>
      <w:r>
        <w:t xml:space="preserve">1. </w:t>
      </w:r>
      <w:r>
        <w:rPr>
          <w:rFonts w:hint="eastAsia"/>
        </w:rPr>
        <w:t>重启板子或</w:t>
      </w:r>
      <w:r>
        <w:t>电脑</w:t>
      </w:r>
      <w:r>
        <w:rPr>
          <w:rFonts w:hint="eastAsia"/>
        </w:rPr>
        <w:t>：开关断开或按下板子上的复位按钮（</w:t>
      </w:r>
      <w:r>
        <w:t>LED</w:t>
      </w:r>
      <w:r>
        <w:rPr>
          <w:rFonts w:hint="eastAsia"/>
        </w:rPr>
        <w:t>和数码管旁边</w:t>
      </w:r>
      <w:r>
        <w:t>S3/POR(B5)</w:t>
      </w:r>
      <w:r>
        <w:rPr>
          <w:rFonts w:hint="eastAsia"/>
        </w:rPr>
        <w:t>）</w:t>
      </w:r>
    </w:p>
    <w:p w:rsidR="00F848BB" w:rsidRDefault="00D66C6F">
      <w:pPr>
        <w:pStyle w:val="a6"/>
        <w:ind w:left="360" w:firstLineChars="0" w:firstLine="0"/>
      </w:pPr>
      <w:r>
        <w:t xml:space="preserve">2. </w:t>
      </w:r>
      <w:r>
        <w:rPr>
          <w:rFonts w:hint="eastAsia"/>
        </w:rPr>
        <w:t>杀进程：打开任务管理器</w:t>
      </w:r>
      <w:r>
        <w:t>——</w:t>
      </w:r>
      <w:r>
        <w:rPr>
          <w:rFonts w:hint="eastAsia"/>
        </w:rPr>
        <w:t>进程</w:t>
      </w:r>
      <w:r>
        <w:t>——hw_server.exe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下载</w:t>
      </w:r>
      <w:r>
        <w:t>比特流：</w:t>
      </w:r>
      <w:r>
        <w:rPr>
          <w:rFonts w:hint="eastAsia"/>
        </w:rPr>
        <w:t>点击</w:t>
      </w:r>
      <w:r>
        <w:t>Program device</w:t>
      </w:r>
      <w:r>
        <w:rPr>
          <w:rFonts w:hint="eastAsia"/>
        </w:rPr>
        <w:t>，在弹出的窗口中找到工程的比特流，比特流文件在工程中的路径为：</w:t>
      </w:r>
      <w:r>
        <w:t>project_name/project_name.runs/impl_1/system_wrapper.bit</w:t>
      </w:r>
      <w:r>
        <w:rPr>
          <w:rFonts w:hint="eastAsia"/>
        </w:rPr>
        <w:t>，如下图，点击</w:t>
      </w:r>
      <w:r>
        <w:t>Program</w:t>
      </w:r>
      <w:r>
        <w:rPr>
          <w:rFonts w:hint="eastAsia"/>
        </w:rPr>
        <w:t>下载比特流到板子。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若运行程序，则右击工程——</w:t>
      </w:r>
      <w:r>
        <w:t>Run As  ——Launch on Hardware</w:t>
      </w:r>
      <w:r>
        <w:rPr>
          <w:rFonts w:hint="eastAsia"/>
        </w:rPr>
        <w:t>（</w:t>
      </w:r>
      <w:r>
        <w:t>GDB</w:t>
      </w:r>
      <w:r>
        <w:rPr>
          <w:rFonts w:hint="eastAsia"/>
        </w:rPr>
        <w:t>）</w:t>
      </w:r>
    </w:p>
    <w:p w:rsidR="00F848BB" w:rsidRDefault="00D66C6F">
      <w:pPr>
        <w:pStyle w:val="a6"/>
        <w:ind w:left="360" w:firstLineChars="0" w:firstLine="0"/>
      </w:pPr>
      <w:r>
        <w:rPr>
          <w:rFonts w:hint="eastAsia"/>
        </w:rPr>
        <w:t>若调试程序，则右击工程——</w:t>
      </w:r>
      <w:r>
        <w:t>Debug As——Launch on Hardware</w:t>
      </w:r>
      <w:r>
        <w:rPr>
          <w:rFonts w:hint="eastAsia"/>
        </w:rPr>
        <w:t>（</w:t>
      </w:r>
      <w:r>
        <w:t>GDB</w:t>
      </w:r>
      <w:r>
        <w:rPr>
          <w:rFonts w:hint="eastAsia"/>
        </w:rPr>
        <w:t>）</w:t>
      </w:r>
    </w:p>
    <w:p w:rsidR="009F23ED" w:rsidRDefault="009F23ED" w:rsidP="009F23ED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查看串口打印</w:t>
      </w:r>
      <w:r>
        <w:t>：</w:t>
      </w:r>
      <w:r>
        <w:rPr>
          <w:rFonts w:hint="eastAsia"/>
        </w:rPr>
        <w:t>使用</w:t>
      </w:r>
      <w:r>
        <w:t>桌面串口工具</w:t>
      </w:r>
      <w:r w:rsidRPr="00923F5A">
        <w:rPr>
          <w:rFonts w:hint="eastAsia"/>
          <w:color w:val="FF0000"/>
        </w:rPr>
        <w:t>P</w:t>
      </w:r>
      <w:r w:rsidRPr="00923F5A">
        <w:rPr>
          <w:color w:val="FF0000"/>
        </w:rPr>
        <w:t>utty</w:t>
      </w:r>
      <w:r>
        <w:rPr>
          <w:rFonts w:hint="eastAsia"/>
        </w:rPr>
        <w:t>，</w:t>
      </w:r>
      <w:r>
        <w:t>设置波特率和端口号</w:t>
      </w:r>
      <w:r>
        <w:rPr>
          <w:rFonts w:hint="eastAsia"/>
        </w:rPr>
        <w:t>。</w:t>
      </w:r>
    </w:p>
    <w:p w:rsidR="009F23ED" w:rsidRPr="009F23ED" w:rsidRDefault="009F23ED" w:rsidP="009F23ED">
      <w:pPr>
        <w:pStyle w:val="a6"/>
        <w:ind w:left="360" w:firstLineChars="0" w:firstLine="0"/>
      </w:pPr>
      <w:r>
        <w:t>端口号</w:t>
      </w:r>
      <w:r>
        <w:rPr>
          <w:rFonts w:hint="eastAsia"/>
        </w:rPr>
        <w:t>查看</w:t>
      </w:r>
      <w:r>
        <w:t>方式：右击</w:t>
      </w:r>
      <w:r>
        <w:rPr>
          <w:rFonts w:hint="eastAsia"/>
        </w:rPr>
        <w:t>桌面</w:t>
      </w:r>
      <w:r>
        <w:t>电脑</w:t>
      </w:r>
      <w:r>
        <w:rPr>
          <w:rFonts w:hint="eastAsia"/>
        </w:rPr>
        <w:t>/计算机 → 管理 → 设备</w:t>
      </w:r>
      <w:r>
        <w:t>管理器</w:t>
      </w:r>
      <w:r>
        <w:rPr>
          <w:rFonts w:hint="eastAsia"/>
        </w:rPr>
        <w:t xml:space="preserve"> → 端口</w:t>
      </w:r>
    </w:p>
    <w:p w:rsidR="00F848BB" w:rsidRDefault="00D66C6F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若工程正确，可看到</w:t>
      </w:r>
      <w:r>
        <w:t>8</w:t>
      </w:r>
      <w:r>
        <w:rPr>
          <w:rFonts w:hint="eastAsia"/>
        </w:rPr>
        <w:t>个</w:t>
      </w:r>
      <w:r>
        <w:t>LED</w:t>
      </w:r>
      <w:r>
        <w:rPr>
          <w:rFonts w:hint="eastAsia"/>
        </w:rPr>
        <w:t>灯循环闪烁，向上拨动任意一个拨码开关时，流水灯运行到最后一个</w:t>
      </w:r>
      <w:r>
        <w:t>LD7</w:t>
      </w:r>
      <w:r>
        <w:rPr>
          <w:rFonts w:hint="eastAsia"/>
        </w:rPr>
        <w:t>时停止。</w:t>
      </w:r>
    </w:p>
    <w:p w:rsidR="00F848BB" w:rsidRPr="00A764A8" w:rsidRDefault="00D66C6F">
      <w:pPr>
        <w:pStyle w:val="1"/>
        <w:numPr>
          <w:ilvl w:val="0"/>
          <w:numId w:val="1"/>
        </w:numPr>
        <w:rPr>
          <w:sz w:val="36"/>
        </w:rPr>
      </w:pPr>
      <w:r w:rsidRPr="00A764A8">
        <w:rPr>
          <w:rFonts w:hint="eastAsia"/>
          <w:sz w:val="36"/>
        </w:rPr>
        <w:t>思考题</w:t>
      </w:r>
      <w:bookmarkStart w:id="1" w:name="_GoBack"/>
      <w:bookmarkEnd w:id="1"/>
    </w:p>
    <w:p w:rsidR="00580CE2" w:rsidRPr="002B0703" w:rsidRDefault="00580CE2" w:rsidP="00580CE2">
      <w:pPr>
        <w:pStyle w:val="4"/>
        <w:numPr>
          <w:ilvl w:val="3"/>
          <w:numId w:val="1"/>
        </w:numPr>
        <w:spacing w:line="377" w:lineRule="auto"/>
        <w:ind w:left="0" w:firstLine="0"/>
        <w:rPr>
          <w:rFonts w:ascii="宋体" w:eastAsia="宋体" w:hAnsi="宋体"/>
          <w:b w:val="0"/>
          <w:sz w:val="21"/>
        </w:rPr>
      </w:pPr>
      <w:r w:rsidRPr="002B0703">
        <w:rPr>
          <w:rFonts w:ascii="宋体" w:eastAsia="宋体" w:hAnsi="宋体" w:hint="eastAsia"/>
          <w:b w:val="0"/>
          <w:sz w:val="21"/>
        </w:rPr>
        <w:t>ZYNQ 7000中</w:t>
      </w:r>
      <w:r w:rsidRPr="002B0703">
        <w:rPr>
          <w:rFonts w:ascii="宋体" w:eastAsia="宋体" w:hAnsi="宋体"/>
          <w:b w:val="0"/>
          <w:sz w:val="21"/>
        </w:rPr>
        <w:t>提供了</w:t>
      </w:r>
      <w:r w:rsidRPr="002B0703">
        <w:rPr>
          <w:rFonts w:ascii="宋体" w:eastAsia="宋体" w:hAnsi="宋体" w:hint="eastAsia"/>
          <w:b w:val="0"/>
          <w:sz w:val="21"/>
        </w:rPr>
        <w:t>哪几种实现GPIO的</w:t>
      </w:r>
      <w:r w:rsidRPr="002B0703">
        <w:rPr>
          <w:rFonts w:ascii="宋体" w:eastAsia="宋体" w:hAnsi="宋体"/>
          <w:b w:val="0"/>
          <w:sz w:val="21"/>
        </w:rPr>
        <w:t>方式</w:t>
      </w:r>
      <w:r w:rsidRPr="002B0703">
        <w:rPr>
          <w:rFonts w:ascii="宋体" w:eastAsia="宋体" w:hAnsi="宋体" w:hint="eastAsia"/>
          <w:b w:val="0"/>
          <w:sz w:val="21"/>
        </w:rPr>
        <w:t>，这几种之间有什么</w:t>
      </w:r>
      <w:r w:rsidRPr="002B0703">
        <w:rPr>
          <w:rFonts w:ascii="宋体" w:eastAsia="宋体" w:hAnsi="宋体"/>
          <w:b w:val="0"/>
          <w:sz w:val="21"/>
        </w:rPr>
        <w:t>区别</w:t>
      </w:r>
      <w:r w:rsidRPr="002B0703">
        <w:rPr>
          <w:rFonts w:ascii="宋体" w:eastAsia="宋体" w:hAnsi="宋体" w:hint="eastAsia"/>
          <w:b w:val="0"/>
          <w:sz w:val="21"/>
        </w:rPr>
        <w:t>与</w:t>
      </w:r>
      <w:r w:rsidRPr="002B0703">
        <w:rPr>
          <w:rFonts w:ascii="宋体" w:eastAsia="宋体" w:hAnsi="宋体"/>
          <w:b w:val="0"/>
          <w:sz w:val="21"/>
        </w:rPr>
        <w:t>联系？</w:t>
      </w:r>
    </w:p>
    <w:p w:rsidR="00F848BB" w:rsidRDefault="00F848BB"/>
    <w:p w:rsidR="00580CE2" w:rsidRDefault="00580CE2"/>
    <w:p w:rsidR="00580CE2" w:rsidRPr="002B0703" w:rsidRDefault="00EB649E" w:rsidP="00580CE2">
      <w:pPr>
        <w:pStyle w:val="4"/>
        <w:numPr>
          <w:ilvl w:val="3"/>
          <w:numId w:val="1"/>
        </w:numPr>
        <w:spacing w:line="377" w:lineRule="auto"/>
        <w:ind w:left="0" w:firstLine="0"/>
        <w:rPr>
          <w:rFonts w:ascii="宋体" w:eastAsia="宋体" w:hAnsi="宋体"/>
          <w:b w:val="0"/>
          <w:sz w:val="21"/>
        </w:rPr>
      </w:pPr>
      <w:r w:rsidRPr="002B0703">
        <w:rPr>
          <w:rFonts w:ascii="宋体" w:eastAsia="宋体" w:hAnsi="宋体"/>
          <w:b w:val="0"/>
          <w:sz w:val="21"/>
        </w:rPr>
        <w:lastRenderedPageBreak/>
        <w:t xml:space="preserve">Create </w:t>
      </w:r>
      <w:r w:rsidRPr="002B0703">
        <w:rPr>
          <w:rFonts w:ascii="宋体" w:eastAsia="宋体" w:hAnsi="宋体" w:hint="eastAsia"/>
          <w:b w:val="0"/>
          <w:sz w:val="21"/>
        </w:rPr>
        <w:t>B</w:t>
      </w:r>
      <w:r w:rsidRPr="002B0703">
        <w:rPr>
          <w:rFonts w:ascii="宋体" w:eastAsia="宋体" w:hAnsi="宋体"/>
          <w:b w:val="0"/>
          <w:sz w:val="21"/>
        </w:rPr>
        <w:t>lock Design</w:t>
      </w:r>
      <w:r w:rsidRPr="002B0703">
        <w:rPr>
          <w:rFonts w:ascii="宋体" w:eastAsia="宋体" w:hAnsi="宋体" w:hint="eastAsia"/>
          <w:b w:val="0"/>
          <w:sz w:val="21"/>
        </w:rPr>
        <w:t>过程中</w:t>
      </w:r>
      <w:r w:rsidRPr="002B0703">
        <w:rPr>
          <w:rFonts w:ascii="宋体" w:eastAsia="宋体" w:hAnsi="宋体"/>
          <w:b w:val="0"/>
          <w:sz w:val="21"/>
        </w:rPr>
        <w:t>，</w:t>
      </w:r>
      <w:r w:rsidRPr="002B0703">
        <w:rPr>
          <w:rFonts w:ascii="宋体" w:eastAsia="宋体" w:hAnsi="宋体" w:hint="eastAsia"/>
          <w:b w:val="0"/>
          <w:sz w:val="21"/>
        </w:rPr>
        <w:t>添加IP核</w:t>
      </w:r>
      <w:r w:rsidRPr="002B0703">
        <w:rPr>
          <w:rFonts w:ascii="宋体" w:eastAsia="宋体" w:hAnsi="宋体"/>
          <w:b w:val="0"/>
          <w:sz w:val="21"/>
        </w:rPr>
        <w:t>之后</w:t>
      </w:r>
      <w:r w:rsidRPr="002B0703">
        <w:rPr>
          <w:rFonts w:ascii="宋体" w:eastAsia="宋体" w:hAnsi="宋体" w:hint="eastAsia"/>
          <w:b w:val="0"/>
          <w:sz w:val="21"/>
        </w:rPr>
        <w:t>不点击</w:t>
      </w:r>
      <w:r w:rsidRPr="002B0703">
        <w:rPr>
          <w:rFonts w:ascii="宋体" w:eastAsia="宋体" w:hAnsi="宋体"/>
          <w:b w:val="0"/>
          <w:sz w:val="21"/>
        </w:rPr>
        <w:t>Run Block Automation</w:t>
      </w:r>
      <w:r w:rsidRPr="002B0703">
        <w:rPr>
          <w:rFonts w:ascii="宋体" w:eastAsia="宋体" w:hAnsi="宋体" w:hint="eastAsia"/>
          <w:b w:val="0"/>
          <w:sz w:val="21"/>
        </w:rPr>
        <w:t>和</w:t>
      </w:r>
      <w:r w:rsidRPr="002B0703">
        <w:rPr>
          <w:rFonts w:ascii="宋体" w:eastAsia="宋体" w:hAnsi="宋体"/>
          <w:b w:val="0"/>
          <w:sz w:val="21"/>
        </w:rPr>
        <w:t>Run Connection Automation</w:t>
      </w:r>
      <w:r w:rsidRPr="002B0703">
        <w:rPr>
          <w:rFonts w:ascii="宋体" w:eastAsia="宋体" w:hAnsi="宋体" w:hint="eastAsia"/>
          <w:b w:val="0"/>
          <w:sz w:val="21"/>
        </w:rPr>
        <w:t>，</w:t>
      </w:r>
      <w:r w:rsidR="00F144EB" w:rsidRPr="002B0703">
        <w:rPr>
          <w:rFonts w:ascii="宋体" w:eastAsia="宋体" w:hAnsi="宋体"/>
          <w:b w:val="0"/>
          <w:sz w:val="21"/>
        </w:rPr>
        <w:t>尝试自己连接线，理解其工作原理</w:t>
      </w:r>
      <w:r w:rsidR="00F144EB" w:rsidRPr="002B0703">
        <w:rPr>
          <w:rFonts w:ascii="宋体" w:eastAsia="宋体" w:hAnsi="宋体" w:hint="eastAsia"/>
          <w:b w:val="0"/>
          <w:sz w:val="21"/>
        </w:rPr>
        <w:t>，</w:t>
      </w:r>
      <w:r w:rsidR="00F144EB" w:rsidRPr="002B0703">
        <w:rPr>
          <w:rFonts w:ascii="宋体" w:eastAsia="宋体" w:hAnsi="宋体"/>
          <w:b w:val="0"/>
          <w:sz w:val="21"/>
        </w:rPr>
        <w:t>并叙述。</w:t>
      </w:r>
    </w:p>
    <w:p w:rsidR="00F848BB" w:rsidRDefault="00F848BB"/>
    <w:p w:rsidR="00F848BB" w:rsidRDefault="00F848BB"/>
    <w:p w:rsidR="00F848BB" w:rsidRDefault="00F848BB"/>
    <w:sectPr w:rsidR="00F84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465D" w:rsidRDefault="00C5465D" w:rsidP="009F23ED">
      <w:r>
        <w:separator/>
      </w:r>
    </w:p>
  </w:endnote>
  <w:endnote w:type="continuationSeparator" w:id="0">
    <w:p w:rsidR="00C5465D" w:rsidRDefault="00C5465D" w:rsidP="009F2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465D" w:rsidRDefault="00C5465D" w:rsidP="009F23ED">
      <w:r>
        <w:separator/>
      </w:r>
    </w:p>
  </w:footnote>
  <w:footnote w:type="continuationSeparator" w:id="0">
    <w:p w:rsidR="00C5465D" w:rsidRDefault="00C5465D" w:rsidP="009F23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F678E"/>
    <w:multiLevelType w:val="multilevel"/>
    <w:tmpl w:val="0CDF678E"/>
    <w:lvl w:ilvl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FA43CA"/>
    <w:multiLevelType w:val="multilevel"/>
    <w:tmpl w:val="2FFA43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FD5CAA"/>
    <w:multiLevelType w:val="multilevel"/>
    <w:tmpl w:val="48FD5C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5A7"/>
    <w:rsid w:val="000769B3"/>
    <w:rsid w:val="000906EC"/>
    <w:rsid w:val="000A73DD"/>
    <w:rsid w:val="000D28AF"/>
    <w:rsid w:val="000E3F8C"/>
    <w:rsid w:val="001026A1"/>
    <w:rsid w:val="00114708"/>
    <w:rsid w:val="001154F0"/>
    <w:rsid w:val="00171B9D"/>
    <w:rsid w:val="001B2CF5"/>
    <w:rsid w:val="001E5706"/>
    <w:rsid w:val="00274399"/>
    <w:rsid w:val="002A653C"/>
    <w:rsid w:val="002B0703"/>
    <w:rsid w:val="002F3364"/>
    <w:rsid w:val="003837BD"/>
    <w:rsid w:val="00384092"/>
    <w:rsid w:val="00393E93"/>
    <w:rsid w:val="003F4B4C"/>
    <w:rsid w:val="00490830"/>
    <w:rsid w:val="004A0BF8"/>
    <w:rsid w:val="00557986"/>
    <w:rsid w:val="005733FF"/>
    <w:rsid w:val="00580CE2"/>
    <w:rsid w:val="005C38D7"/>
    <w:rsid w:val="00643C1E"/>
    <w:rsid w:val="00683D8C"/>
    <w:rsid w:val="006974AF"/>
    <w:rsid w:val="007045FF"/>
    <w:rsid w:val="00720798"/>
    <w:rsid w:val="007321A6"/>
    <w:rsid w:val="007D2244"/>
    <w:rsid w:val="008630E5"/>
    <w:rsid w:val="0087419A"/>
    <w:rsid w:val="008F367B"/>
    <w:rsid w:val="00912E8D"/>
    <w:rsid w:val="00923F5A"/>
    <w:rsid w:val="00973891"/>
    <w:rsid w:val="009F23ED"/>
    <w:rsid w:val="00A20386"/>
    <w:rsid w:val="00A269D6"/>
    <w:rsid w:val="00A764A8"/>
    <w:rsid w:val="00AD6709"/>
    <w:rsid w:val="00AE3D2D"/>
    <w:rsid w:val="00AF5EE9"/>
    <w:rsid w:val="00B966A9"/>
    <w:rsid w:val="00BD7C11"/>
    <w:rsid w:val="00BF6DA4"/>
    <w:rsid w:val="00C5465D"/>
    <w:rsid w:val="00C662FC"/>
    <w:rsid w:val="00CC14FC"/>
    <w:rsid w:val="00D64BDB"/>
    <w:rsid w:val="00D66C6F"/>
    <w:rsid w:val="00D814C7"/>
    <w:rsid w:val="00D86614"/>
    <w:rsid w:val="00DC15A7"/>
    <w:rsid w:val="00E00416"/>
    <w:rsid w:val="00E906F3"/>
    <w:rsid w:val="00EB649E"/>
    <w:rsid w:val="00EC5A2B"/>
    <w:rsid w:val="00EF147E"/>
    <w:rsid w:val="00EF3B5E"/>
    <w:rsid w:val="00EF56B1"/>
    <w:rsid w:val="00F144EB"/>
    <w:rsid w:val="00F848BB"/>
    <w:rsid w:val="040F2F7B"/>
    <w:rsid w:val="3EB24E70"/>
    <w:rsid w:val="613C5CDD"/>
    <w:rsid w:val="6E0D0426"/>
    <w:rsid w:val="702845EE"/>
    <w:rsid w:val="7B03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8022DA"/>
  <w15:docId w15:val="{861C7EA5-46F4-4B9C-A908-065EA9C2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F6D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6D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80CE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ind w:firstLine="400"/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a4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7">
    <w:name w:val="正文格式"/>
    <w:basedOn w:val="a"/>
    <w:qFormat/>
    <w:pPr>
      <w:widowControl/>
      <w:adjustRightInd w:val="0"/>
      <w:snapToGrid w:val="0"/>
      <w:spacing w:line="360" w:lineRule="auto"/>
      <w:ind w:firstLine="482"/>
      <w:textAlignment w:val="baseline"/>
    </w:pPr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fontstyle01">
    <w:name w:val="fontstyle01"/>
    <w:basedOn w:val="a0"/>
    <w:rsid w:val="000906E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906EC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BF6DA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F6DA4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80CE2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9F23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9F23ED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9F23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9F23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2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66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41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28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33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2cto.com/os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2cto.com/k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泛舟</cp:lastModifiedBy>
  <cp:revision>53</cp:revision>
  <dcterms:created xsi:type="dcterms:W3CDTF">2018-02-01T12:02:00Z</dcterms:created>
  <dcterms:modified xsi:type="dcterms:W3CDTF">2018-06-20T14:29:00Z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