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F087" w14:textId="1FBFC98F" w:rsidR="00DE61EF" w:rsidRDefault="006D7CA9" w:rsidP="006D7CA9">
      <w:pPr>
        <w:jc w:val="center"/>
        <w:rPr>
          <w:rFonts w:ascii="Times New Roman" w:hAnsi="Times New Roman" w:cs="Times New Roman"/>
          <w:b/>
          <w:bCs/>
          <w:sz w:val="22"/>
          <w:szCs w:val="22"/>
        </w:rPr>
      </w:pPr>
      <w:r w:rsidRPr="006D7CA9">
        <w:rPr>
          <w:rFonts w:ascii="Times New Roman" w:hAnsi="Times New Roman" w:cs="Times New Roman"/>
          <w:b/>
          <w:bCs/>
          <w:sz w:val="22"/>
          <w:szCs w:val="22"/>
        </w:rPr>
        <w:t>MGST 631</w:t>
      </w:r>
      <w:r>
        <w:rPr>
          <w:rFonts w:ascii="Times New Roman" w:hAnsi="Times New Roman" w:cs="Times New Roman"/>
          <w:b/>
          <w:bCs/>
          <w:sz w:val="22"/>
          <w:szCs w:val="22"/>
        </w:rPr>
        <w:t xml:space="preserve"> L01</w:t>
      </w:r>
      <w:r w:rsidRPr="006D7CA9">
        <w:rPr>
          <w:rFonts w:ascii="Times New Roman" w:hAnsi="Times New Roman" w:cs="Times New Roman"/>
          <w:b/>
          <w:bCs/>
          <w:sz w:val="22"/>
          <w:szCs w:val="22"/>
        </w:rPr>
        <w:t xml:space="preserve"> </w:t>
      </w:r>
      <w:r>
        <w:rPr>
          <w:rFonts w:ascii="Times New Roman" w:hAnsi="Times New Roman" w:cs="Times New Roman"/>
          <w:b/>
          <w:bCs/>
          <w:sz w:val="22"/>
          <w:szCs w:val="22"/>
        </w:rPr>
        <w:t>PRESCRIPTIVE ANALYTICS</w:t>
      </w:r>
      <w:r w:rsidRPr="006D7CA9">
        <w:rPr>
          <w:rFonts w:ascii="Times New Roman" w:hAnsi="Times New Roman" w:cs="Times New Roman"/>
          <w:b/>
          <w:bCs/>
          <w:sz w:val="22"/>
          <w:szCs w:val="22"/>
        </w:rPr>
        <w:t xml:space="preserve"> </w:t>
      </w:r>
      <w:r>
        <w:rPr>
          <w:rFonts w:ascii="Times New Roman" w:hAnsi="Times New Roman" w:cs="Times New Roman"/>
          <w:b/>
          <w:bCs/>
          <w:sz w:val="22"/>
          <w:szCs w:val="22"/>
        </w:rPr>
        <w:t>IN BUSINESS</w:t>
      </w:r>
    </w:p>
    <w:p w14:paraId="079604E8" w14:textId="77DB8137"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PRESCRIPTIVE ANALYTICS FOR PEDESTRIAN COLLISION AVOIDANCE: MULTI-ARMED BANDIT OPTIMIZATION FOR ZOOX SAFETY TESTING</w:t>
      </w:r>
    </w:p>
    <w:p w14:paraId="032FB968" w14:textId="31A54251"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BRIAN NGUYEN</w:t>
      </w:r>
    </w:p>
    <w:p w14:paraId="6208CAD3" w14:textId="4D54B188"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UCID 30302203</w:t>
      </w:r>
    </w:p>
    <w:p w14:paraId="30C93990" w14:textId="77777777" w:rsidR="006D7CA9" w:rsidRDefault="006D7CA9" w:rsidP="006D7CA9">
      <w:pPr>
        <w:jc w:val="center"/>
        <w:rPr>
          <w:rFonts w:ascii="Times New Roman" w:hAnsi="Times New Roman" w:cs="Times New Roman"/>
          <w:b/>
          <w:bCs/>
          <w:sz w:val="22"/>
          <w:szCs w:val="22"/>
        </w:rPr>
      </w:pPr>
    </w:p>
    <w:p w14:paraId="73D0C54F" w14:textId="77777777" w:rsidR="006D7CA9" w:rsidRDefault="006D7CA9" w:rsidP="006D7CA9">
      <w:pPr>
        <w:jc w:val="center"/>
        <w:rPr>
          <w:rFonts w:ascii="Times New Roman" w:hAnsi="Times New Roman" w:cs="Times New Roman"/>
          <w:b/>
          <w:bCs/>
          <w:sz w:val="22"/>
          <w:szCs w:val="22"/>
        </w:rPr>
      </w:pPr>
    </w:p>
    <w:p w14:paraId="2A330A42" w14:textId="77777777" w:rsidR="006D7CA9" w:rsidRDefault="006D7CA9" w:rsidP="006D7CA9">
      <w:pPr>
        <w:jc w:val="center"/>
        <w:rPr>
          <w:rFonts w:ascii="Times New Roman" w:hAnsi="Times New Roman" w:cs="Times New Roman"/>
          <w:b/>
          <w:bCs/>
          <w:sz w:val="22"/>
          <w:szCs w:val="22"/>
        </w:rPr>
      </w:pPr>
    </w:p>
    <w:p w14:paraId="1739DA63" w14:textId="77777777" w:rsidR="006D7CA9" w:rsidRDefault="006D7CA9" w:rsidP="006D7CA9">
      <w:pPr>
        <w:jc w:val="center"/>
        <w:rPr>
          <w:rFonts w:ascii="Times New Roman" w:hAnsi="Times New Roman" w:cs="Times New Roman"/>
          <w:b/>
          <w:bCs/>
          <w:sz w:val="22"/>
          <w:szCs w:val="22"/>
        </w:rPr>
      </w:pPr>
    </w:p>
    <w:p w14:paraId="25428AAA" w14:textId="77777777" w:rsidR="006D7CA9" w:rsidRDefault="006D7CA9" w:rsidP="006D7CA9">
      <w:pPr>
        <w:jc w:val="center"/>
        <w:rPr>
          <w:rFonts w:ascii="Times New Roman" w:hAnsi="Times New Roman" w:cs="Times New Roman"/>
          <w:b/>
          <w:bCs/>
          <w:sz w:val="22"/>
          <w:szCs w:val="22"/>
        </w:rPr>
      </w:pPr>
    </w:p>
    <w:p w14:paraId="7C4C253D" w14:textId="77777777" w:rsidR="006D7CA9" w:rsidRDefault="006D7CA9" w:rsidP="006D7CA9">
      <w:pPr>
        <w:jc w:val="center"/>
        <w:rPr>
          <w:rFonts w:ascii="Times New Roman" w:hAnsi="Times New Roman" w:cs="Times New Roman"/>
          <w:b/>
          <w:bCs/>
          <w:sz w:val="22"/>
          <w:szCs w:val="22"/>
        </w:rPr>
      </w:pPr>
    </w:p>
    <w:p w14:paraId="23EE75AD" w14:textId="77777777" w:rsidR="006D7CA9" w:rsidRDefault="006D7CA9" w:rsidP="006D7CA9">
      <w:pPr>
        <w:jc w:val="center"/>
        <w:rPr>
          <w:rFonts w:ascii="Times New Roman" w:hAnsi="Times New Roman" w:cs="Times New Roman"/>
          <w:b/>
          <w:bCs/>
          <w:sz w:val="22"/>
          <w:szCs w:val="22"/>
        </w:rPr>
      </w:pPr>
    </w:p>
    <w:p w14:paraId="41E0DA4C" w14:textId="77777777" w:rsidR="006D7CA9" w:rsidRDefault="006D7CA9" w:rsidP="006D7CA9">
      <w:pPr>
        <w:jc w:val="center"/>
        <w:rPr>
          <w:rFonts w:ascii="Times New Roman" w:hAnsi="Times New Roman" w:cs="Times New Roman"/>
          <w:b/>
          <w:bCs/>
          <w:sz w:val="22"/>
          <w:szCs w:val="22"/>
        </w:rPr>
      </w:pPr>
    </w:p>
    <w:p w14:paraId="6DC7B151" w14:textId="77777777" w:rsidR="006D7CA9" w:rsidRDefault="006D7CA9" w:rsidP="006D7CA9">
      <w:pPr>
        <w:jc w:val="center"/>
        <w:rPr>
          <w:rFonts w:ascii="Times New Roman" w:hAnsi="Times New Roman" w:cs="Times New Roman"/>
          <w:b/>
          <w:bCs/>
          <w:sz w:val="22"/>
          <w:szCs w:val="22"/>
        </w:rPr>
      </w:pPr>
    </w:p>
    <w:p w14:paraId="5999E8B8" w14:textId="77777777" w:rsidR="006D7CA9" w:rsidRDefault="006D7CA9" w:rsidP="006D7CA9">
      <w:pPr>
        <w:jc w:val="center"/>
        <w:rPr>
          <w:rFonts w:ascii="Times New Roman" w:hAnsi="Times New Roman" w:cs="Times New Roman"/>
          <w:b/>
          <w:bCs/>
          <w:sz w:val="22"/>
          <w:szCs w:val="22"/>
        </w:rPr>
      </w:pPr>
    </w:p>
    <w:p w14:paraId="0C75FE4F" w14:textId="77777777" w:rsidR="006D7CA9" w:rsidRDefault="006D7CA9" w:rsidP="006D7CA9">
      <w:pPr>
        <w:jc w:val="center"/>
        <w:rPr>
          <w:rFonts w:ascii="Times New Roman" w:hAnsi="Times New Roman" w:cs="Times New Roman"/>
          <w:b/>
          <w:bCs/>
          <w:sz w:val="22"/>
          <w:szCs w:val="22"/>
        </w:rPr>
      </w:pPr>
    </w:p>
    <w:p w14:paraId="7E289114" w14:textId="77777777" w:rsidR="006D7CA9" w:rsidRDefault="006D7CA9" w:rsidP="006D7CA9">
      <w:pPr>
        <w:jc w:val="center"/>
        <w:rPr>
          <w:rFonts w:ascii="Times New Roman" w:hAnsi="Times New Roman" w:cs="Times New Roman"/>
          <w:b/>
          <w:bCs/>
          <w:sz w:val="22"/>
          <w:szCs w:val="22"/>
        </w:rPr>
      </w:pPr>
    </w:p>
    <w:p w14:paraId="7F9F7A03" w14:textId="77777777" w:rsidR="006D7CA9" w:rsidRDefault="006D7CA9" w:rsidP="006D7CA9">
      <w:pPr>
        <w:jc w:val="center"/>
        <w:rPr>
          <w:rFonts w:ascii="Times New Roman" w:hAnsi="Times New Roman" w:cs="Times New Roman"/>
          <w:b/>
          <w:bCs/>
          <w:sz w:val="22"/>
          <w:szCs w:val="22"/>
        </w:rPr>
      </w:pPr>
    </w:p>
    <w:p w14:paraId="6372B5B8" w14:textId="77777777" w:rsidR="006D7CA9" w:rsidRDefault="006D7CA9" w:rsidP="006D7CA9">
      <w:pPr>
        <w:jc w:val="center"/>
        <w:rPr>
          <w:rFonts w:ascii="Times New Roman" w:hAnsi="Times New Roman" w:cs="Times New Roman"/>
          <w:b/>
          <w:bCs/>
          <w:sz w:val="22"/>
          <w:szCs w:val="22"/>
        </w:rPr>
      </w:pPr>
    </w:p>
    <w:p w14:paraId="49CE75E4" w14:textId="77777777" w:rsidR="006D7CA9" w:rsidRDefault="006D7CA9" w:rsidP="006D7CA9">
      <w:pPr>
        <w:jc w:val="center"/>
        <w:rPr>
          <w:rFonts w:ascii="Times New Roman" w:hAnsi="Times New Roman" w:cs="Times New Roman"/>
          <w:b/>
          <w:bCs/>
          <w:sz w:val="22"/>
          <w:szCs w:val="22"/>
        </w:rPr>
      </w:pPr>
    </w:p>
    <w:p w14:paraId="20AC9E87" w14:textId="77777777" w:rsidR="006D7CA9" w:rsidRDefault="006D7CA9" w:rsidP="006D7CA9">
      <w:pPr>
        <w:jc w:val="center"/>
        <w:rPr>
          <w:rFonts w:ascii="Times New Roman" w:hAnsi="Times New Roman" w:cs="Times New Roman"/>
          <w:b/>
          <w:bCs/>
          <w:sz w:val="22"/>
          <w:szCs w:val="22"/>
        </w:rPr>
      </w:pPr>
    </w:p>
    <w:p w14:paraId="5625C6A1" w14:textId="77777777" w:rsidR="006D7CA9" w:rsidRDefault="006D7CA9" w:rsidP="006D7CA9">
      <w:pPr>
        <w:jc w:val="center"/>
        <w:rPr>
          <w:rFonts w:ascii="Times New Roman" w:hAnsi="Times New Roman" w:cs="Times New Roman"/>
          <w:b/>
          <w:bCs/>
          <w:sz w:val="22"/>
          <w:szCs w:val="22"/>
        </w:rPr>
      </w:pPr>
    </w:p>
    <w:p w14:paraId="38F2E83A" w14:textId="77777777" w:rsidR="006D7CA9" w:rsidRDefault="006D7CA9" w:rsidP="006D7CA9">
      <w:pPr>
        <w:jc w:val="center"/>
        <w:rPr>
          <w:rFonts w:ascii="Times New Roman" w:hAnsi="Times New Roman" w:cs="Times New Roman"/>
          <w:b/>
          <w:bCs/>
          <w:sz w:val="22"/>
          <w:szCs w:val="22"/>
        </w:rPr>
      </w:pPr>
    </w:p>
    <w:p w14:paraId="47514AE6" w14:textId="77777777" w:rsidR="006D7CA9" w:rsidRDefault="006D7CA9" w:rsidP="006D7CA9">
      <w:pPr>
        <w:jc w:val="center"/>
        <w:rPr>
          <w:rFonts w:ascii="Times New Roman" w:hAnsi="Times New Roman" w:cs="Times New Roman"/>
          <w:b/>
          <w:bCs/>
          <w:sz w:val="22"/>
          <w:szCs w:val="22"/>
        </w:rPr>
      </w:pPr>
    </w:p>
    <w:p w14:paraId="39F5794B" w14:textId="77777777" w:rsidR="006D7CA9" w:rsidRDefault="006D7CA9" w:rsidP="006D7CA9">
      <w:pPr>
        <w:jc w:val="center"/>
        <w:rPr>
          <w:rFonts w:ascii="Times New Roman" w:hAnsi="Times New Roman" w:cs="Times New Roman"/>
          <w:b/>
          <w:bCs/>
          <w:sz w:val="22"/>
          <w:szCs w:val="22"/>
        </w:rPr>
      </w:pPr>
    </w:p>
    <w:p w14:paraId="0AD827D2" w14:textId="77777777" w:rsidR="006D7CA9" w:rsidRDefault="006D7CA9" w:rsidP="006D7CA9">
      <w:pPr>
        <w:jc w:val="center"/>
        <w:rPr>
          <w:rFonts w:ascii="Times New Roman" w:hAnsi="Times New Roman" w:cs="Times New Roman"/>
          <w:b/>
          <w:bCs/>
          <w:sz w:val="22"/>
          <w:szCs w:val="22"/>
        </w:rPr>
      </w:pPr>
    </w:p>
    <w:p w14:paraId="3B0AE403" w14:textId="77777777" w:rsidR="006D7CA9" w:rsidRDefault="006D7CA9" w:rsidP="006D7CA9">
      <w:pPr>
        <w:jc w:val="center"/>
        <w:rPr>
          <w:rFonts w:ascii="Times New Roman" w:hAnsi="Times New Roman" w:cs="Times New Roman"/>
          <w:b/>
          <w:bCs/>
          <w:sz w:val="22"/>
          <w:szCs w:val="22"/>
        </w:rPr>
      </w:pPr>
    </w:p>
    <w:p w14:paraId="69FA5E75" w14:textId="77777777" w:rsidR="006D7CA9" w:rsidRDefault="006D7CA9" w:rsidP="006D7CA9">
      <w:pPr>
        <w:jc w:val="center"/>
        <w:rPr>
          <w:rFonts w:ascii="Times New Roman" w:hAnsi="Times New Roman" w:cs="Times New Roman"/>
          <w:b/>
          <w:bCs/>
          <w:sz w:val="22"/>
          <w:szCs w:val="22"/>
        </w:rPr>
      </w:pPr>
    </w:p>
    <w:p w14:paraId="2BF62C9A" w14:textId="77777777" w:rsidR="006D7CA9" w:rsidRDefault="006D7CA9" w:rsidP="006D7CA9">
      <w:pPr>
        <w:jc w:val="center"/>
        <w:rPr>
          <w:rFonts w:ascii="Times New Roman" w:hAnsi="Times New Roman" w:cs="Times New Roman"/>
          <w:b/>
          <w:bCs/>
          <w:sz w:val="22"/>
          <w:szCs w:val="22"/>
        </w:rPr>
      </w:pPr>
    </w:p>
    <w:p w14:paraId="5F0E8506" w14:textId="4584D947"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lastRenderedPageBreak/>
        <w:t>Problem Definition</w:t>
      </w:r>
      <w:r>
        <w:rPr>
          <w:rFonts w:ascii="Times New Roman" w:hAnsi="Times New Roman" w:cs="Times New Roman"/>
          <w:sz w:val="22"/>
          <w:szCs w:val="22"/>
        </w:rPr>
        <w:t xml:space="preserve">:  </w:t>
      </w:r>
      <w:r w:rsidR="00717846">
        <w:rPr>
          <w:rFonts w:ascii="Times New Roman" w:hAnsi="Times New Roman" w:cs="Times New Roman"/>
          <w:sz w:val="22"/>
          <w:szCs w:val="22"/>
        </w:rPr>
        <w:t>Autonomous vehicle (AV) safety remains one of the most critical challenges in mobility innovation.  Public trust in fully autonomous transportation depends not only on technical performance, but also on transparent, data-driven safety processes.  In October 2023, Cruise LLC became the subject of a U.S. Department of Justice investigation for misrepresenting details related to a pedestrian collision</w:t>
      </w:r>
      <w:r w:rsidR="00B33DC8">
        <w:rPr>
          <w:rFonts w:ascii="Times New Roman" w:hAnsi="Times New Roman" w:cs="Times New Roman"/>
          <w:sz w:val="22"/>
          <w:szCs w:val="22"/>
        </w:rPr>
        <w:t xml:space="preserve"> U.S. Department of Justice, 2023)</w:t>
      </w:r>
      <w:r w:rsidR="00717846">
        <w:rPr>
          <w:rFonts w:ascii="Times New Roman" w:hAnsi="Times New Roman" w:cs="Times New Roman"/>
          <w:sz w:val="22"/>
          <w:szCs w:val="22"/>
        </w:rPr>
        <w:t xml:space="preserve">.  This incident had widespread repercussions across the AV industry, prompting renewed scrutiny around rate but catastrophic pedestrian-related events.  </w:t>
      </w:r>
    </w:p>
    <w:p w14:paraId="118E332C" w14:textId="77777777" w:rsidR="00717846" w:rsidRDefault="00717846" w:rsidP="00717846">
      <w:pPr>
        <w:pStyle w:val="ListParagraph"/>
        <w:ind w:left="1080"/>
        <w:rPr>
          <w:rFonts w:ascii="Times New Roman" w:hAnsi="Times New Roman" w:cs="Times New Roman"/>
          <w:b/>
          <w:bCs/>
          <w:sz w:val="22"/>
          <w:szCs w:val="22"/>
          <w:u w:val="single"/>
        </w:rPr>
      </w:pPr>
    </w:p>
    <w:p w14:paraId="1F872AEE" w14:textId="3F2B0E3B"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For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—a competitor in the Level 4 autonomous mobility space—the event served as the impetus for an internal reassessment of edge-case testing.  Beginning in early-2024, the company launched an expanded pedestrian-safety evaluation campaign, with particular focus on scenarios involving occluded pedestrians, downhill grades, and unexpected prone obstacles.  One high-risk scenario identified early in the campaign involved a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 robotaxi cresting a hill and suddenly encountering a prone mannequin lying perpendicular to the lane on a 9-degree downhill slope</w:t>
      </w:r>
      <w:r w:rsidR="00B33DC8">
        <w:rPr>
          <w:rFonts w:ascii="Times New Roman" w:hAnsi="Times New Roman" w:cs="Times New Roman"/>
          <w:sz w:val="22"/>
          <w:szCs w:val="22"/>
        </w:rPr>
        <w:t xml:space="preserve"> (AB Dynamics, 2022).</w:t>
      </w:r>
      <w:r>
        <w:rPr>
          <w:rFonts w:ascii="Times New Roman" w:hAnsi="Times New Roman" w:cs="Times New Roman"/>
          <w:sz w:val="22"/>
          <w:szCs w:val="22"/>
        </w:rPr>
        <w:t xml:space="preserve">  Because of gravity and reduced reaction time at the crest, the question of </w:t>
      </w:r>
      <w:r>
        <w:rPr>
          <w:rFonts w:ascii="Times New Roman" w:hAnsi="Times New Roman" w:cs="Times New Roman"/>
          <w:b/>
          <w:bCs/>
          <w:sz w:val="22"/>
          <w:szCs w:val="22"/>
        </w:rPr>
        <w:t>which evasive maneuver is safest at different speeds</w:t>
      </w:r>
      <w:r>
        <w:rPr>
          <w:rFonts w:ascii="Times New Roman" w:hAnsi="Times New Roman" w:cs="Times New Roman"/>
          <w:sz w:val="22"/>
          <w:szCs w:val="22"/>
        </w:rPr>
        <w:t xml:space="preserve"> became central</w:t>
      </w:r>
      <w:r w:rsidR="00B33DC8">
        <w:rPr>
          <w:rFonts w:ascii="Times New Roman" w:hAnsi="Times New Roman" w:cs="Times New Roman"/>
          <w:sz w:val="22"/>
          <w:szCs w:val="22"/>
        </w:rPr>
        <w:t xml:space="preserve"> (please refer to Appendix A).  </w:t>
      </w:r>
    </w:p>
    <w:p w14:paraId="108E0D45" w14:textId="77777777" w:rsidR="00717846" w:rsidRDefault="00717846" w:rsidP="00717846">
      <w:pPr>
        <w:pStyle w:val="ListParagraph"/>
        <w:ind w:left="1080"/>
        <w:rPr>
          <w:rFonts w:ascii="Times New Roman" w:hAnsi="Times New Roman" w:cs="Times New Roman"/>
          <w:sz w:val="22"/>
          <w:szCs w:val="22"/>
        </w:rPr>
      </w:pPr>
    </w:p>
    <w:p w14:paraId="393FCB15" w14:textId="7EECA416"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Therefore, the decision problem is the following:</w:t>
      </w:r>
    </w:p>
    <w:p w14:paraId="1450EE1A" w14:textId="77777777" w:rsidR="00717846" w:rsidRDefault="00717846" w:rsidP="00717846">
      <w:pPr>
        <w:pStyle w:val="ListParagraph"/>
        <w:ind w:left="1080"/>
        <w:rPr>
          <w:rFonts w:ascii="Times New Roman" w:hAnsi="Times New Roman" w:cs="Times New Roman"/>
          <w:sz w:val="22"/>
          <w:szCs w:val="22"/>
        </w:rPr>
      </w:pPr>
    </w:p>
    <w:p w14:paraId="2FDC794F" w14:textId="1D4CA628"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b/>
          <w:bCs/>
          <w:sz w:val="22"/>
          <w:szCs w:val="22"/>
        </w:rPr>
        <w:t>Given an unexpected prone pedestrian in the vehicle’s path, which evasive maneuver—Brake Hard, Swerve Left, or Swerve Right—minimizes expected harm across varying speeds?</w:t>
      </w:r>
    </w:p>
    <w:p w14:paraId="2C55E37E" w14:textId="77777777" w:rsidR="00717846" w:rsidRDefault="00717846" w:rsidP="00717846">
      <w:pPr>
        <w:pStyle w:val="ListParagraph"/>
        <w:ind w:left="1080"/>
        <w:rPr>
          <w:rFonts w:ascii="Times New Roman" w:hAnsi="Times New Roman" w:cs="Times New Roman"/>
          <w:sz w:val="22"/>
          <w:szCs w:val="22"/>
        </w:rPr>
      </w:pPr>
    </w:p>
    <w:p w14:paraId="3D615614" w14:textId="1B0E647D"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This is inherently a </w:t>
      </w:r>
      <w:r>
        <w:rPr>
          <w:rFonts w:ascii="Times New Roman" w:hAnsi="Times New Roman" w:cs="Times New Roman"/>
          <w:b/>
          <w:bCs/>
          <w:sz w:val="22"/>
          <w:szCs w:val="22"/>
        </w:rPr>
        <w:t>prescriptive analytics problem.</w:t>
      </w:r>
      <w:r>
        <w:rPr>
          <w:rFonts w:ascii="Times New Roman" w:hAnsi="Times New Roman" w:cs="Times New Roman"/>
          <w:sz w:val="22"/>
          <w:szCs w:val="22"/>
        </w:rPr>
        <w:t xml:space="preserve">  Traditional descriptive analysis can tell us what happened in similar events, and predictive models may forecast the likelihood of stopping or swerving success, but </w:t>
      </w:r>
      <w:r>
        <w:rPr>
          <w:rFonts w:ascii="Times New Roman" w:hAnsi="Times New Roman" w:cs="Times New Roman"/>
          <w:b/>
          <w:bCs/>
          <w:sz w:val="22"/>
          <w:szCs w:val="22"/>
        </w:rPr>
        <w:t>prescriptive analytics identifies the optimal action</w:t>
      </w:r>
      <w:r>
        <w:rPr>
          <w:rFonts w:ascii="Times New Roman" w:hAnsi="Times New Roman" w:cs="Times New Roman"/>
          <w:sz w:val="22"/>
          <w:szCs w:val="22"/>
        </w:rPr>
        <w:t xml:space="preserve"> under uncertainty.  </w:t>
      </w:r>
    </w:p>
    <w:p w14:paraId="1D418B48" w14:textId="77777777" w:rsidR="00717846" w:rsidRDefault="00717846" w:rsidP="00717846">
      <w:pPr>
        <w:pStyle w:val="ListParagraph"/>
        <w:ind w:left="1080"/>
        <w:rPr>
          <w:rFonts w:ascii="Times New Roman" w:hAnsi="Times New Roman" w:cs="Times New Roman"/>
          <w:sz w:val="22"/>
          <w:szCs w:val="22"/>
        </w:rPr>
      </w:pPr>
    </w:p>
    <w:p w14:paraId="0275ABD4" w14:textId="3B922F0C"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The scenario resembles a one-shot decision with uncertain outcomes: each maneuver has probabilistic success and catastrophic-failure modes (e.g., secondary collisions when swerving).  This structure aligns directly with </w:t>
      </w:r>
      <w:r>
        <w:rPr>
          <w:rFonts w:ascii="Times New Roman" w:hAnsi="Times New Roman" w:cs="Times New Roman"/>
          <w:b/>
          <w:bCs/>
          <w:sz w:val="22"/>
          <w:szCs w:val="22"/>
        </w:rPr>
        <w:t>multi-armed bandit (MAB)</w:t>
      </w:r>
      <w:r>
        <w:rPr>
          <w:rFonts w:ascii="Times New Roman" w:hAnsi="Times New Roman" w:cs="Times New Roman"/>
          <w:sz w:val="22"/>
          <w:szCs w:val="22"/>
        </w:rPr>
        <w:t xml:space="preserve"> models, where each “arm” represents an action with unknown reward distribution.  The objective is to learn, through repeated trials, which action yields the highest expected safety payoff.  </w:t>
      </w:r>
    </w:p>
    <w:p w14:paraId="5E4E392A" w14:textId="77777777" w:rsidR="00717846" w:rsidRDefault="00717846" w:rsidP="00717846">
      <w:pPr>
        <w:pStyle w:val="ListParagraph"/>
        <w:ind w:left="1080"/>
        <w:rPr>
          <w:rFonts w:ascii="Times New Roman" w:hAnsi="Times New Roman" w:cs="Times New Roman"/>
          <w:sz w:val="22"/>
          <w:szCs w:val="22"/>
        </w:rPr>
      </w:pPr>
    </w:p>
    <w:p w14:paraId="1E6C9B71" w14:textId="1D1FAD7F"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A MAB framework is appropriate for three reasons:</w:t>
      </w:r>
      <w:r>
        <w:rPr>
          <w:rFonts w:ascii="Times New Roman" w:hAnsi="Times New Roman" w:cs="Times New Roman"/>
          <w:sz w:val="22"/>
          <w:szCs w:val="22"/>
        </w:rPr>
        <w:br/>
      </w:r>
    </w:p>
    <w:p w14:paraId="7E86A265" w14:textId="1D4258CD" w:rsidR="00717846" w:rsidRDefault="00717846"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 xml:space="preserve">Single-step decision – </w:t>
      </w:r>
      <w:r>
        <w:rPr>
          <w:rFonts w:ascii="Times New Roman" w:hAnsi="Times New Roman" w:cs="Times New Roman"/>
          <w:sz w:val="22"/>
          <w:szCs w:val="22"/>
        </w:rPr>
        <w:t xml:space="preserve">Unlike continuous trajectory planning, the evasive maneuver must be chosen immediately, making a bandit model suitable. </w:t>
      </w:r>
    </w:p>
    <w:p w14:paraId="091EA4FC" w14:textId="03C83C63" w:rsidR="00717846" w:rsidRDefault="00717846"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Uncertainty in outcomes –</w:t>
      </w:r>
      <w:r>
        <w:rPr>
          <w:rFonts w:ascii="Times New Roman" w:hAnsi="Times New Roman" w:cs="Times New Roman"/>
          <w:sz w:val="22"/>
          <w:szCs w:val="22"/>
        </w:rPr>
        <w:t xml:space="preserve"> Success or failure of braking or swerving cannot be known ahead of time but can be learned empirically</w:t>
      </w:r>
      <w:r w:rsidR="00D92C58">
        <w:rPr>
          <w:rFonts w:ascii="Times New Roman" w:hAnsi="Times New Roman" w:cs="Times New Roman"/>
          <w:sz w:val="22"/>
          <w:szCs w:val="22"/>
        </w:rPr>
        <w:t xml:space="preserve">. </w:t>
      </w:r>
    </w:p>
    <w:p w14:paraId="1873BEB2" w14:textId="6D58D600" w:rsidR="00D92C58" w:rsidRDefault="00D92C58"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 xml:space="preserve">Limited real-world data – </w:t>
      </w:r>
      <w:r>
        <w:rPr>
          <w:rFonts w:ascii="Times New Roman" w:hAnsi="Times New Roman" w:cs="Times New Roman"/>
          <w:sz w:val="22"/>
          <w:szCs w:val="22"/>
        </w:rPr>
        <w:t xml:space="preserve">Catastrophic events are extremely rare; simulating allows the scalable exploration of the decision space.  </w:t>
      </w:r>
    </w:p>
    <w:p w14:paraId="76CB0B39" w14:textId="3D1E5B2D" w:rsid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 project, therefore, applies prescriptive analytics—in the form of a reinforcement-learning bandit model—to determine the optimal evasive action across three speeds (25, 35, and 45 mph), reflecting realistic operating domains of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 vehicles on urban roads</w:t>
      </w:r>
      <w:r w:rsidR="00B33DC8">
        <w:rPr>
          <w:rFonts w:ascii="Times New Roman" w:hAnsi="Times New Roman" w:cs="Times New Roman"/>
          <w:sz w:val="22"/>
          <w:szCs w:val="22"/>
        </w:rPr>
        <w:t xml:space="preserve"> (Sutton and Barto, 2018).  </w:t>
      </w:r>
    </w:p>
    <w:p w14:paraId="6A85FD80" w14:textId="77777777" w:rsidR="00131B74" w:rsidRPr="00D92C58" w:rsidRDefault="00131B74" w:rsidP="00D92C58">
      <w:pPr>
        <w:ind w:left="1080"/>
        <w:rPr>
          <w:rFonts w:ascii="Times New Roman" w:hAnsi="Times New Roman" w:cs="Times New Roman"/>
          <w:sz w:val="22"/>
          <w:szCs w:val="22"/>
        </w:rPr>
      </w:pPr>
    </w:p>
    <w:p w14:paraId="4024847D" w14:textId="77777777" w:rsidR="006D7CA9" w:rsidRDefault="006D7CA9" w:rsidP="006D7CA9">
      <w:pPr>
        <w:pStyle w:val="ListParagraph"/>
        <w:ind w:left="1080"/>
        <w:rPr>
          <w:rFonts w:ascii="Times New Roman" w:hAnsi="Times New Roman" w:cs="Times New Roman"/>
          <w:sz w:val="22"/>
          <w:szCs w:val="22"/>
        </w:rPr>
      </w:pPr>
    </w:p>
    <w:p w14:paraId="2ACF5633" w14:textId="5301B1A3"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Formulation</w:t>
      </w:r>
      <w:r>
        <w:rPr>
          <w:rFonts w:ascii="Times New Roman" w:hAnsi="Times New Roman" w:cs="Times New Roman"/>
          <w:sz w:val="22"/>
          <w:szCs w:val="22"/>
        </w:rPr>
        <w:t>:</w:t>
      </w:r>
      <w:r w:rsidR="00D92C58">
        <w:rPr>
          <w:rFonts w:ascii="Times New Roman" w:hAnsi="Times New Roman" w:cs="Times New Roman"/>
          <w:sz w:val="22"/>
          <w:szCs w:val="22"/>
        </w:rPr>
        <w:t xml:space="preserve">  The prescriptive framework as a </w:t>
      </w:r>
      <w:r w:rsidR="00D92C58">
        <w:rPr>
          <w:rFonts w:ascii="Times New Roman" w:hAnsi="Times New Roman" w:cs="Times New Roman"/>
          <w:b/>
          <w:bCs/>
          <w:sz w:val="22"/>
          <w:szCs w:val="22"/>
        </w:rPr>
        <w:t>multi-armed bandit optimization problem</w:t>
      </w:r>
      <w:r w:rsidR="00D92C58">
        <w:rPr>
          <w:rFonts w:ascii="Times New Roman" w:hAnsi="Times New Roman" w:cs="Times New Roman"/>
          <w:sz w:val="22"/>
          <w:szCs w:val="22"/>
        </w:rPr>
        <w:t xml:space="preserve"> where each action corresponds to a distinct evasive maneuver.  The system must choose one action in each simulated encounter, observe the outcome, and update its expectations of the action’s safet</w:t>
      </w:r>
      <w:r w:rsidR="00B33DC8">
        <w:rPr>
          <w:rFonts w:ascii="Times New Roman" w:hAnsi="Times New Roman" w:cs="Times New Roman"/>
          <w:sz w:val="22"/>
          <w:szCs w:val="22"/>
        </w:rPr>
        <w:t xml:space="preserve">y.  </w:t>
      </w:r>
    </w:p>
    <w:p w14:paraId="35A4B3D9" w14:textId="77777777" w:rsidR="00D92C58" w:rsidRDefault="00D92C58" w:rsidP="00D92C58">
      <w:pPr>
        <w:pStyle w:val="ListParagraph"/>
        <w:ind w:left="1080"/>
        <w:rPr>
          <w:rFonts w:ascii="Times New Roman" w:hAnsi="Times New Roman" w:cs="Times New Roman"/>
          <w:b/>
          <w:bCs/>
          <w:sz w:val="22"/>
          <w:szCs w:val="22"/>
          <w:u w:val="single"/>
        </w:rPr>
      </w:pPr>
    </w:p>
    <w:p w14:paraId="080A84C2" w14:textId="77777777" w:rsidR="00131B74" w:rsidRDefault="00131B74" w:rsidP="00D92C58">
      <w:pPr>
        <w:pStyle w:val="ListParagraph"/>
        <w:ind w:left="1080"/>
        <w:rPr>
          <w:rFonts w:ascii="Times New Roman" w:hAnsi="Times New Roman" w:cs="Times New Roman"/>
          <w:b/>
          <w:bCs/>
          <w:sz w:val="22"/>
          <w:szCs w:val="22"/>
        </w:rPr>
      </w:pPr>
    </w:p>
    <w:p w14:paraId="40043956" w14:textId="785F0074" w:rsidR="00E6015F" w:rsidRDefault="00D92C58" w:rsidP="00E6015F">
      <w:pPr>
        <w:pStyle w:val="ListParagraph"/>
        <w:ind w:left="1080"/>
        <w:rPr>
          <w:rFonts w:ascii="Times New Roman" w:hAnsi="Times New Roman" w:cs="Times New Roman"/>
          <w:b/>
          <w:bCs/>
          <w:sz w:val="22"/>
          <w:szCs w:val="22"/>
        </w:rPr>
      </w:pPr>
      <w:r>
        <w:rPr>
          <w:rFonts w:ascii="Times New Roman" w:hAnsi="Times New Roman" w:cs="Times New Roman"/>
          <w:b/>
          <w:bCs/>
          <w:sz w:val="22"/>
          <w:szCs w:val="22"/>
        </w:rPr>
        <w:t>Decision Variables:</w:t>
      </w:r>
    </w:p>
    <w:p w14:paraId="278338C7" w14:textId="77777777" w:rsidR="009B210D" w:rsidRPr="00E6015F" w:rsidRDefault="009B210D" w:rsidP="00E6015F">
      <w:pPr>
        <w:pStyle w:val="ListParagraph"/>
        <w:ind w:left="1080"/>
        <w:rPr>
          <w:rFonts w:ascii="Times New Roman" w:hAnsi="Times New Roman" w:cs="Times New Roman"/>
          <w:b/>
          <w:bCs/>
          <w:sz w:val="22"/>
          <w:szCs w:val="22"/>
        </w:rPr>
      </w:pPr>
    </w:p>
    <w:tbl>
      <w:tblPr>
        <w:tblStyle w:val="TableGrid"/>
        <w:tblW w:w="0" w:type="auto"/>
        <w:tblInd w:w="1080" w:type="dxa"/>
        <w:tblLook w:val="04A0" w:firstRow="1" w:lastRow="0" w:firstColumn="1" w:lastColumn="0" w:noHBand="0" w:noVBand="1"/>
      </w:tblPr>
      <w:tblGrid>
        <w:gridCol w:w="4113"/>
        <w:gridCol w:w="4157"/>
      </w:tblGrid>
      <w:tr w:rsidR="009B210D" w14:paraId="227492D5" w14:textId="77777777" w:rsidTr="00821659">
        <w:tc>
          <w:tcPr>
            <w:tcW w:w="8270" w:type="dxa"/>
            <w:gridSpan w:val="2"/>
          </w:tcPr>
          <w:p w14:paraId="492B7000" w14:textId="1C6B5BF4" w:rsidR="009B210D" w:rsidRPr="009B210D" w:rsidRDefault="009B210D" w:rsidP="009B210D">
            <w:pPr>
              <w:pStyle w:val="ListParagraph"/>
              <w:ind w:left="0"/>
              <w:jc w:val="center"/>
              <w:rPr>
                <w:rFonts w:ascii="Times New Roman" w:hAnsi="Times New Roman" w:cs="Times New Roman"/>
                <w:b/>
                <w:bCs/>
                <w:sz w:val="22"/>
                <w:szCs w:val="22"/>
              </w:rPr>
            </w:pPr>
            <w:r>
              <w:rPr>
                <w:rFonts w:ascii="Times New Roman" w:hAnsi="Times New Roman" w:cs="Times New Roman"/>
                <w:b/>
                <w:bCs/>
                <w:sz w:val="22"/>
                <w:szCs w:val="22"/>
              </w:rPr>
              <w:t>Decision Variables and Definitions</w:t>
            </w:r>
          </w:p>
        </w:tc>
      </w:tr>
      <w:tr w:rsidR="009B210D" w14:paraId="0E7DF103" w14:textId="77777777" w:rsidTr="009B210D">
        <w:tc>
          <w:tcPr>
            <w:tcW w:w="4113" w:type="dxa"/>
          </w:tcPr>
          <w:p w14:paraId="447CE9C3" w14:textId="14AD8C4E" w:rsidR="00E6015F" w:rsidRPr="00E6015F" w:rsidRDefault="00E6015F" w:rsidP="00D92C58">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Variable</w:t>
            </w:r>
          </w:p>
        </w:tc>
        <w:tc>
          <w:tcPr>
            <w:tcW w:w="4157" w:type="dxa"/>
          </w:tcPr>
          <w:p w14:paraId="0720C04D" w14:textId="7E0E1D3B" w:rsidR="00E6015F" w:rsidRPr="00E6015F" w:rsidRDefault="00E6015F" w:rsidP="00D92C58">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Description</w:t>
            </w:r>
          </w:p>
        </w:tc>
      </w:tr>
      <w:tr w:rsidR="009B210D" w14:paraId="32F20530" w14:textId="77777777" w:rsidTr="009B210D">
        <w:tc>
          <w:tcPr>
            <w:tcW w:w="4113" w:type="dxa"/>
          </w:tcPr>
          <w:p w14:paraId="1093CBEC" w14:textId="27DC1D7B"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a</w:t>
            </w:r>
          </w:p>
        </w:tc>
        <w:tc>
          <w:tcPr>
            <w:tcW w:w="4157" w:type="dxa"/>
          </w:tcPr>
          <w:p w14:paraId="1102C952" w14:textId="28673697" w:rsidR="00E6015F"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Chosen evasive action (Brake Hard, Swerve Left, Swerve Right)</w:t>
            </w:r>
          </w:p>
        </w:tc>
      </w:tr>
      <w:tr w:rsidR="009B210D" w14:paraId="75589ED5" w14:textId="77777777" w:rsidTr="009B210D">
        <w:tc>
          <w:tcPr>
            <w:tcW w:w="4113" w:type="dxa"/>
          </w:tcPr>
          <w:p w14:paraId="09BDD756" w14:textId="4263C323"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s</w:t>
            </w:r>
          </w:p>
        </w:tc>
        <w:tc>
          <w:tcPr>
            <w:tcW w:w="4157" w:type="dxa"/>
          </w:tcPr>
          <w:p w14:paraId="52FAAA00" w14:textId="4E505C76" w:rsidR="00E6015F"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Vehicle speed (25, 35, or 45 mph)</w:t>
            </w:r>
          </w:p>
        </w:tc>
      </w:tr>
      <w:tr w:rsidR="009B210D" w14:paraId="64CF86A6" w14:textId="77777777" w:rsidTr="009B210D">
        <w:tc>
          <w:tcPr>
            <w:tcW w:w="4113" w:type="dxa"/>
          </w:tcPr>
          <w:p w14:paraId="63D2539A" w14:textId="14DD40AE"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Q(</w:t>
            </w:r>
            <w:proofErr w:type="spellStart"/>
            <w:r>
              <w:rPr>
                <w:rFonts w:ascii="Times New Roman" w:hAnsi="Times New Roman" w:cs="Times New Roman"/>
                <w:i/>
                <w:iCs/>
                <w:sz w:val="22"/>
                <w:szCs w:val="22"/>
              </w:rPr>
              <w:t>s,a</w:t>
            </w:r>
            <w:proofErr w:type="spellEnd"/>
            <w:r>
              <w:rPr>
                <w:rFonts w:ascii="Times New Roman" w:hAnsi="Times New Roman" w:cs="Times New Roman"/>
                <w:i/>
                <w:iCs/>
                <w:sz w:val="22"/>
                <w:szCs w:val="22"/>
              </w:rPr>
              <w:t>)</w:t>
            </w:r>
          </w:p>
        </w:tc>
        <w:tc>
          <w:tcPr>
            <w:tcW w:w="4157" w:type="dxa"/>
          </w:tcPr>
          <w:p w14:paraId="16DE2F76" w14:textId="329B6D2D" w:rsidR="00E6015F" w:rsidRPr="009B210D"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 xml:space="preserve">Expected reward (safety score) for </w:t>
            </w:r>
            <w:proofErr w:type="gramStart"/>
            <w:r>
              <w:rPr>
                <w:rFonts w:ascii="Times New Roman" w:hAnsi="Times New Roman" w:cs="Times New Roman"/>
                <w:sz w:val="22"/>
                <w:szCs w:val="22"/>
              </w:rPr>
              <w:t>taking action</w:t>
            </w:r>
            <w:proofErr w:type="gramEnd"/>
            <w:r>
              <w:rPr>
                <w:rFonts w:ascii="Times New Roman" w:hAnsi="Times New Roman" w:cs="Times New Roman"/>
                <w:sz w:val="22"/>
                <w:szCs w:val="22"/>
              </w:rPr>
              <w:t xml:space="preserve"> </w:t>
            </w:r>
            <w:r>
              <w:rPr>
                <w:rFonts w:ascii="Times New Roman" w:hAnsi="Times New Roman" w:cs="Times New Roman"/>
                <w:i/>
                <w:iCs/>
                <w:sz w:val="22"/>
                <w:szCs w:val="22"/>
              </w:rPr>
              <w:t>a</w:t>
            </w:r>
            <w:r>
              <w:rPr>
                <w:rFonts w:ascii="Times New Roman" w:hAnsi="Times New Roman" w:cs="Times New Roman"/>
                <w:sz w:val="22"/>
                <w:szCs w:val="22"/>
              </w:rPr>
              <w:t xml:space="preserve"> at speed </w:t>
            </w:r>
            <w:r>
              <w:rPr>
                <w:rFonts w:ascii="Times New Roman" w:hAnsi="Times New Roman" w:cs="Times New Roman"/>
                <w:i/>
                <w:iCs/>
                <w:sz w:val="22"/>
                <w:szCs w:val="22"/>
              </w:rPr>
              <w:t>s</w:t>
            </w:r>
            <w:r>
              <w:rPr>
                <w:rFonts w:ascii="Times New Roman" w:hAnsi="Times New Roman" w:cs="Times New Roman"/>
                <w:sz w:val="22"/>
                <w:szCs w:val="22"/>
              </w:rPr>
              <w:t xml:space="preserve">. </w:t>
            </w:r>
          </w:p>
        </w:tc>
      </w:tr>
    </w:tbl>
    <w:p w14:paraId="7E007275" w14:textId="4EAF8EC0" w:rsidR="00E6015F" w:rsidRDefault="00E6015F" w:rsidP="00D92C58">
      <w:pPr>
        <w:pStyle w:val="ListParagraph"/>
        <w:ind w:left="1080"/>
        <w:rPr>
          <w:rFonts w:ascii="Times New Roman" w:hAnsi="Times New Roman" w:cs="Times New Roman"/>
          <w:sz w:val="22"/>
          <w:szCs w:val="22"/>
        </w:rPr>
      </w:pPr>
    </w:p>
    <w:p w14:paraId="4246D252" w14:textId="77777777" w:rsidR="00D92C58" w:rsidRDefault="00D92C58" w:rsidP="00D92C58">
      <w:pPr>
        <w:pStyle w:val="ListParagraph"/>
        <w:ind w:left="1080"/>
        <w:rPr>
          <w:rFonts w:ascii="Times New Roman" w:hAnsi="Times New Roman" w:cs="Times New Roman"/>
          <w:sz w:val="22"/>
          <w:szCs w:val="22"/>
        </w:rPr>
      </w:pPr>
    </w:p>
    <w:p w14:paraId="2C8B48C7" w14:textId="52FF44DA" w:rsidR="00D92C58" w:rsidRPr="00131B74" w:rsidRDefault="00D92C58" w:rsidP="00D92C58">
      <w:pPr>
        <w:pStyle w:val="ListParagraph"/>
        <w:ind w:left="1080" w:firstLine="360"/>
        <w:rPr>
          <w:rFonts w:ascii="Times New Roman" w:hAnsi="Times New Roman" w:cs="Times New Roman"/>
          <w:sz w:val="22"/>
          <w:szCs w:val="22"/>
        </w:rPr>
      </w:pPr>
      <w:r w:rsidRPr="00131B74">
        <w:rPr>
          <w:rFonts w:ascii="Times New Roman" w:hAnsi="Times New Roman" w:cs="Times New Roman"/>
          <w:sz w:val="22"/>
          <w:szCs w:val="22"/>
        </w:rPr>
        <w:t>a</w:t>
      </w:r>
      <w:r w:rsidRPr="00131B74">
        <w:rPr>
          <w:rFonts w:ascii="Cambria Math" w:hAnsi="Cambria Math" w:cs="Cambria Math"/>
          <w:sz w:val="22"/>
          <w:szCs w:val="22"/>
        </w:rPr>
        <w:t>∈</w:t>
      </w:r>
      <w:r w:rsidRPr="00131B74">
        <w:rPr>
          <w:rFonts w:ascii="Times New Roman" w:hAnsi="Times New Roman" w:cs="Times New Roman"/>
          <w:sz w:val="22"/>
          <w:szCs w:val="22"/>
        </w:rPr>
        <w:t>{Brake Hard, Swerve Left, Swerve Right}</w:t>
      </w:r>
    </w:p>
    <w:p w14:paraId="5EF280EB" w14:textId="77777777" w:rsidR="00D92C58" w:rsidRDefault="00D92C58" w:rsidP="00D92C58">
      <w:pPr>
        <w:pStyle w:val="ListParagraph"/>
        <w:ind w:left="1080"/>
        <w:rPr>
          <w:rFonts w:ascii="Times New Roman" w:hAnsi="Times New Roman" w:cs="Times New Roman"/>
          <w:sz w:val="22"/>
          <w:szCs w:val="22"/>
        </w:rPr>
      </w:pPr>
    </w:p>
    <w:p w14:paraId="381EFAEE" w14:textId="0DEEF405" w:rsidR="00D92C58" w:rsidRDefault="00D92C58" w:rsidP="00D92C58">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 xml:space="preserve">For modeling purposes, each action is encoded as an integer (0, 1, 2).  </w:t>
      </w:r>
    </w:p>
    <w:p w14:paraId="7EB105E3" w14:textId="77777777" w:rsidR="00B33DC8" w:rsidRDefault="00B33DC8" w:rsidP="00D92C58">
      <w:pPr>
        <w:pStyle w:val="ListParagraph"/>
        <w:ind w:left="1080" w:firstLine="360"/>
        <w:rPr>
          <w:rFonts w:ascii="Times New Roman" w:hAnsi="Times New Roman" w:cs="Times New Roman"/>
          <w:sz w:val="22"/>
          <w:szCs w:val="22"/>
        </w:rPr>
      </w:pPr>
    </w:p>
    <w:p w14:paraId="5AC026F3" w14:textId="52458781" w:rsidR="00B33DC8" w:rsidRDefault="00B33DC8" w:rsidP="00B33DC8">
      <w:pPr>
        <w:pStyle w:val="ListParagraph"/>
        <w:ind w:left="1440"/>
        <w:rPr>
          <w:rFonts w:ascii="Times New Roman" w:hAnsi="Times New Roman" w:cs="Times New Roman"/>
          <w:sz w:val="22"/>
          <w:szCs w:val="22"/>
        </w:rPr>
      </w:pPr>
      <w:r>
        <w:rPr>
          <w:rFonts w:ascii="Times New Roman" w:hAnsi="Times New Roman" w:cs="Times New Roman"/>
          <w:sz w:val="22"/>
          <w:szCs w:val="22"/>
        </w:rPr>
        <w:t>Downhill braking difficulty and swerve reliability assumptions are consistent with AV operational literature (NVIDIA, 2023)</w:t>
      </w:r>
    </w:p>
    <w:p w14:paraId="562A3A45" w14:textId="77777777" w:rsidR="00D92C58" w:rsidRDefault="00D92C58" w:rsidP="00D92C58">
      <w:pPr>
        <w:pStyle w:val="ListParagraph"/>
        <w:ind w:left="1080"/>
        <w:rPr>
          <w:rFonts w:ascii="Times New Roman" w:hAnsi="Times New Roman" w:cs="Times New Roman"/>
          <w:sz w:val="22"/>
          <w:szCs w:val="22"/>
        </w:rPr>
      </w:pPr>
    </w:p>
    <w:p w14:paraId="3E59DFE8" w14:textId="77777777" w:rsidR="00131B74" w:rsidRDefault="00131B74" w:rsidP="00D92C58">
      <w:pPr>
        <w:pStyle w:val="ListParagraph"/>
        <w:ind w:left="1080"/>
        <w:rPr>
          <w:rFonts w:ascii="Times New Roman" w:hAnsi="Times New Roman" w:cs="Times New Roman"/>
          <w:b/>
          <w:bCs/>
          <w:sz w:val="22"/>
          <w:szCs w:val="22"/>
        </w:rPr>
      </w:pPr>
    </w:p>
    <w:p w14:paraId="7DA73099" w14:textId="1693C784" w:rsidR="00D92C58" w:rsidRDefault="00D92C58" w:rsidP="00D92C58">
      <w:pPr>
        <w:pStyle w:val="ListParagraph"/>
        <w:ind w:left="1080"/>
        <w:rPr>
          <w:rFonts w:ascii="Times New Roman" w:hAnsi="Times New Roman" w:cs="Times New Roman"/>
          <w:b/>
          <w:bCs/>
          <w:sz w:val="22"/>
          <w:szCs w:val="22"/>
        </w:rPr>
      </w:pPr>
      <w:r>
        <w:rPr>
          <w:rFonts w:ascii="Times New Roman" w:hAnsi="Times New Roman" w:cs="Times New Roman"/>
          <w:b/>
          <w:bCs/>
          <w:sz w:val="22"/>
          <w:szCs w:val="22"/>
        </w:rPr>
        <w:t>Environment Parameters</w:t>
      </w:r>
    </w:p>
    <w:p w14:paraId="440A608F" w14:textId="77777777" w:rsidR="00D92C58" w:rsidRDefault="00D92C58" w:rsidP="00D92C58">
      <w:pPr>
        <w:pStyle w:val="ListParagraph"/>
        <w:ind w:left="1080"/>
        <w:rPr>
          <w:rFonts w:ascii="Times New Roman" w:hAnsi="Times New Roman" w:cs="Times New Roman"/>
          <w:sz w:val="22"/>
          <w:szCs w:val="22"/>
        </w:rPr>
      </w:pPr>
    </w:p>
    <w:p w14:paraId="418A696D" w14:textId="73BC7520" w:rsidR="00D92C58" w:rsidRDefault="00D92C58" w:rsidP="00D92C58">
      <w:pPr>
        <w:pStyle w:val="ListParagraph"/>
        <w:ind w:left="1080"/>
        <w:rPr>
          <w:rFonts w:ascii="Times New Roman" w:hAnsi="Times New Roman" w:cs="Times New Roman"/>
          <w:sz w:val="22"/>
          <w:szCs w:val="22"/>
        </w:rPr>
      </w:pPr>
      <w:r>
        <w:rPr>
          <w:rFonts w:ascii="Times New Roman" w:hAnsi="Times New Roman" w:cs="Times New Roman"/>
          <w:sz w:val="22"/>
          <w:szCs w:val="22"/>
        </w:rPr>
        <w:t>The following probabilistic parameters govern the simulation environment:</w:t>
      </w:r>
    </w:p>
    <w:p w14:paraId="5DDC9844" w14:textId="77777777" w:rsidR="00D92C58" w:rsidRDefault="00D92C58" w:rsidP="00D92C58">
      <w:pPr>
        <w:pStyle w:val="ListParagraph"/>
        <w:ind w:left="1080"/>
        <w:rPr>
          <w:rFonts w:ascii="Times New Roman" w:hAnsi="Times New Roman" w:cs="Times New Roman"/>
          <w:sz w:val="22"/>
          <w:szCs w:val="22"/>
        </w:rPr>
      </w:pPr>
    </w:p>
    <w:p w14:paraId="5641EAD4" w14:textId="3F37B92C"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Stopping probability</w:t>
      </w:r>
      <w:r>
        <w:rPr>
          <w:rFonts w:ascii="Times New Roman" w:hAnsi="Times New Roman" w:cs="Times New Roman"/>
          <w:sz w:val="22"/>
          <w:szCs w:val="22"/>
        </w:rPr>
        <w:t xml:space="preserve"> decreases with speed and grade.</w:t>
      </w:r>
    </w:p>
    <w:p w14:paraId="21D638A3" w14:textId="7A94CD69" w:rsidR="00D92C58" w:rsidRDefault="00D92C58" w:rsidP="00D92C58">
      <w:pPr>
        <w:pStyle w:val="ListParagraph"/>
        <w:numPr>
          <w:ilvl w:val="0"/>
          <w:numId w:val="3"/>
        </w:numPr>
        <w:rPr>
          <w:rFonts w:ascii="Times New Roman" w:hAnsi="Times New Roman" w:cs="Times New Roman"/>
          <w:sz w:val="22"/>
          <w:szCs w:val="22"/>
        </w:rPr>
      </w:pPr>
      <w:proofErr w:type="gramStart"/>
      <w:r>
        <w:rPr>
          <w:rFonts w:ascii="Times New Roman" w:hAnsi="Times New Roman" w:cs="Times New Roman"/>
          <w:b/>
          <w:bCs/>
          <w:sz w:val="22"/>
          <w:szCs w:val="22"/>
        </w:rPr>
        <w:t>Swerve</w:t>
      </w:r>
      <w:proofErr w:type="gramEnd"/>
      <w:r>
        <w:rPr>
          <w:rFonts w:ascii="Times New Roman" w:hAnsi="Times New Roman" w:cs="Times New Roman"/>
          <w:b/>
          <w:bCs/>
          <w:sz w:val="22"/>
          <w:szCs w:val="22"/>
        </w:rPr>
        <w:t xml:space="preserve"> success probability</w:t>
      </w:r>
      <w:r>
        <w:rPr>
          <w:rFonts w:ascii="Times New Roman" w:hAnsi="Times New Roman" w:cs="Times New Roman"/>
          <w:sz w:val="22"/>
          <w:szCs w:val="22"/>
        </w:rPr>
        <w:t xml:space="preserve"> depends on maneuver dynamics and road geometry.  </w:t>
      </w:r>
    </w:p>
    <w:p w14:paraId="4669A007" w14:textId="49772264"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Perception success probability</w:t>
      </w:r>
      <w:r>
        <w:rPr>
          <w:rFonts w:ascii="Times New Roman" w:hAnsi="Times New Roman" w:cs="Times New Roman"/>
          <w:sz w:val="22"/>
          <w:szCs w:val="22"/>
        </w:rPr>
        <w:t xml:space="preserve"> captures small but non-zero human-like system errors.  </w:t>
      </w:r>
    </w:p>
    <w:p w14:paraId="174FAB05" w14:textId="1FED54C8"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Impact severity penalties</w:t>
      </w:r>
      <w:r>
        <w:rPr>
          <w:rFonts w:ascii="Times New Roman" w:hAnsi="Times New Roman" w:cs="Times New Roman"/>
          <w:sz w:val="22"/>
          <w:szCs w:val="22"/>
        </w:rPr>
        <w:t xml:space="preserve"> represent catastrophic outcomes (e.g., -700 reward for an impact because the AV was traveling too fast.  -1000 reward because the AV did not perceive the agent and proceeded to make impact).  </w:t>
      </w:r>
    </w:p>
    <w:p w14:paraId="466C37E2" w14:textId="1A941E6E" w:rsidR="00D92C58" w:rsidRDefault="00D92C58" w:rsidP="00D92C58">
      <w:pPr>
        <w:pStyle w:val="ListParagraph"/>
        <w:numPr>
          <w:ilvl w:val="0"/>
          <w:numId w:val="3"/>
        </w:numPr>
        <w:rPr>
          <w:rFonts w:ascii="Times New Roman" w:hAnsi="Times New Roman" w:cs="Times New Roman"/>
          <w:sz w:val="22"/>
          <w:szCs w:val="22"/>
        </w:rPr>
      </w:pPr>
      <w:proofErr w:type="spellStart"/>
      <w:r>
        <w:rPr>
          <w:rFonts w:ascii="Times New Roman" w:hAnsi="Times New Roman" w:cs="Times New Roman"/>
          <w:b/>
          <w:bCs/>
          <w:sz w:val="22"/>
          <w:szCs w:val="22"/>
        </w:rPr>
        <w:t>NoGo</w:t>
      </w:r>
      <w:proofErr w:type="spellEnd"/>
      <w:r>
        <w:rPr>
          <w:rFonts w:ascii="Times New Roman" w:hAnsi="Times New Roman" w:cs="Times New Roman"/>
          <w:b/>
          <w:bCs/>
          <w:sz w:val="22"/>
          <w:szCs w:val="22"/>
        </w:rPr>
        <w:t xml:space="preserve"> penalties</w:t>
      </w:r>
      <w:r>
        <w:rPr>
          <w:rFonts w:ascii="Times New Roman" w:hAnsi="Times New Roman" w:cs="Times New Roman"/>
          <w:sz w:val="22"/>
          <w:szCs w:val="22"/>
        </w:rPr>
        <w:t xml:space="preserve"> represent operational refusal to execute an action.  </w:t>
      </w:r>
    </w:p>
    <w:p w14:paraId="68450BC4" w14:textId="3825218B" w:rsid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These parameters are chosen to reflect realistic AV performance and to heavily penalize unsafe outcomes, consistent with safety engineering priorities.  </w:t>
      </w:r>
    </w:p>
    <w:p w14:paraId="39673211" w14:textId="77777777" w:rsidR="00131B74" w:rsidRDefault="00131B74" w:rsidP="00D92C58">
      <w:pPr>
        <w:ind w:left="1080"/>
        <w:rPr>
          <w:rFonts w:ascii="Times New Roman" w:hAnsi="Times New Roman" w:cs="Times New Roman"/>
          <w:b/>
          <w:bCs/>
          <w:sz w:val="22"/>
          <w:szCs w:val="22"/>
        </w:rPr>
      </w:pPr>
    </w:p>
    <w:p w14:paraId="78CAB3F3" w14:textId="71C0BC79" w:rsidR="009B210D" w:rsidRDefault="00D92C58" w:rsidP="007D5790">
      <w:pPr>
        <w:ind w:left="1080"/>
        <w:rPr>
          <w:rFonts w:ascii="Times New Roman" w:hAnsi="Times New Roman" w:cs="Times New Roman"/>
          <w:b/>
          <w:bCs/>
          <w:sz w:val="22"/>
          <w:szCs w:val="22"/>
        </w:rPr>
      </w:pPr>
      <w:r>
        <w:rPr>
          <w:rFonts w:ascii="Times New Roman" w:hAnsi="Times New Roman" w:cs="Times New Roman"/>
          <w:b/>
          <w:bCs/>
          <w:sz w:val="22"/>
          <w:szCs w:val="22"/>
        </w:rPr>
        <w:t>Reward Structure</w:t>
      </w:r>
    </w:p>
    <w:p w14:paraId="6A348B40" w14:textId="3E2BBD4E" w:rsid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t xml:space="preserve">The reward function encodes both the severity of outcomes and </w:t>
      </w:r>
      <w:proofErr w:type="spellStart"/>
      <w:r>
        <w:rPr>
          <w:rFonts w:ascii="Times New Roman" w:hAnsi="Times New Roman" w:cs="Times New Roman"/>
          <w:sz w:val="22"/>
          <w:szCs w:val="22"/>
        </w:rPr>
        <w:t>Zoox’s</w:t>
      </w:r>
      <w:proofErr w:type="spellEnd"/>
      <w:r>
        <w:rPr>
          <w:rFonts w:ascii="Times New Roman" w:hAnsi="Times New Roman" w:cs="Times New Roman"/>
          <w:sz w:val="22"/>
          <w:szCs w:val="22"/>
        </w:rPr>
        <w:t xml:space="preserve"> safety priorities:</w:t>
      </w:r>
    </w:p>
    <w:p w14:paraId="1B06822B" w14:textId="247702B6"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w:t>
      </w:r>
      <w:r w:rsidRPr="007D5790">
        <w:rPr>
          <w:rFonts w:ascii="Times New Roman" w:hAnsi="Times New Roman" w:cs="Times New Roman"/>
          <w:sz w:val="22"/>
          <w:szCs w:val="22"/>
        </w:rPr>
        <w:t xml:space="preserve"> for accurate perception</w:t>
      </w:r>
    </w:p>
    <w:p w14:paraId="63BC5CEC" w14:textId="5EB39FF5"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+50</w:t>
      </w:r>
      <w:r w:rsidRPr="007D5790">
        <w:rPr>
          <w:rFonts w:ascii="Times New Roman" w:hAnsi="Times New Roman" w:cs="Times New Roman"/>
          <w:sz w:val="22"/>
          <w:szCs w:val="22"/>
        </w:rPr>
        <w:t xml:space="preserve"> for successful emergency braking</w:t>
      </w:r>
    </w:p>
    <w:p w14:paraId="4C45B781" w14:textId="37962744"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+20</w:t>
      </w:r>
      <w:r w:rsidRPr="007D5790">
        <w:rPr>
          <w:rFonts w:ascii="Times New Roman" w:hAnsi="Times New Roman" w:cs="Times New Roman"/>
          <w:sz w:val="22"/>
          <w:szCs w:val="22"/>
        </w:rPr>
        <w:t xml:space="preserve"> for successful swerves</w:t>
      </w:r>
    </w:p>
    <w:p w14:paraId="299DADAD" w14:textId="551F3998"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–1000</w:t>
      </w:r>
      <w:r w:rsidRPr="007D5790">
        <w:rPr>
          <w:rFonts w:ascii="Times New Roman" w:hAnsi="Times New Roman" w:cs="Times New Roman"/>
          <w:sz w:val="22"/>
          <w:szCs w:val="22"/>
        </w:rPr>
        <w:t xml:space="preserve"> for catastrophic impact with perception failure</w:t>
      </w:r>
    </w:p>
    <w:p w14:paraId="211C8936" w14:textId="77C76E9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–700</w:t>
      </w:r>
      <w:r w:rsidRPr="007D5790">
        <w:rPr>
          <w:rFonts w:ascii="Times New Roman" w:hAnsi="Times New Roman" w:cs="Times New Roman"/>
          <w:sz w:val="22"/>
          <w:szCs w:val="22"/>
        </w:rPr>
        <w:t xml:space="preserve"> for impact despite maneuver</w:t>
      </w:r>
    </w:p>
    <w:p w14:paraId="5EC89B68" w14:textId="47940C0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w:t>
      </w:r>
      <w:r w:rsidRPr="007D5790">
        <w:rPr>
          <w:rFonts w:ascii="Times New Roman" w:hAnsi="Times New Roman" w:cs="Times New Roman"/>
          <w:sz w:val="22"/>
          <w:szCs w:val="22"/>
        </w:rPr>
        <w:t xml:space="preserve"> for failed stop</w:t>
      </w:r>
    </w:p>
    <w:p w14:paraId="50FEC6DD" w14:textId="5823017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–20</w:t>
      </w:r>
      <w:r w:rsidRPr="007D5790">
        <w:rPr>
          <w:rFonts w:ascii="Times New Roman" w:hAnsi="Times New Roman" w:cs="Times New Roman"/>
          <w:sz w:val="22"/>
          <w:szCs w:val="22"/>
        </w:rPr>
        <w:t xml:space="preserve"> for safe but unnecessary swerve</w:t>
      </w:r>
    </w:p>
    <w:p w14:paraId="591FDD35" w14:textId="66D6400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–50</w:t>
      </w:r>
      <w:r w:rsidRPr="007D5790">
        <w:rPr>
          <w:rFonts w:ascii="Times New Roman" w:hAnsi="Times New Roman" w:cs="Times New Roman"/>
          <w:sz w:val="22"/>
          <w:szCs w:val="22"/>
        </w:rPr>
        <w:t xml:space="preserve"> for </w:t>
      </w:r>
      <w:proofErr w:type="spellStart"/>
      <w:r w:rsidRPr="007D5790">
        <w:rPr>
          <w:rFonts w:ascii="Times New Roman" w:hAnsi="Times New Roman" w:cs="Times New Roman"/>
          <w:sz w:val="22"/>
          <w:szCs w:val="22"/>
        </w:rPr>
        <w:t>NoGo</w:t>
      </w:r>
      <w:proofErr w:type="spellEnd"/>
      <w:r w:rsidRPr="007D5790">
        <w:rPr>
          <w:rFonts w:ascii="Times New Roman" w:hAnsi="Times New Roman" w:cs="Times New Roman"/>
          <w:sz w:val="22"/>
          <w:szCs w:val="22"/>
        </w:rPr>
        <w:t xml:space="preserve"> conditions</w:t>
      </w:r>
    </w:p>
    <w:p w14:paraId="09AEA2E1" w14:textId="49B3E438" w:rsidR="00812E8F" w:rsidRDefault="00812E8F" w:rsidP="007D5790">
      <w:pPr>
        <w:ind w:left="360" w:firstLine="720"/>
        <w:rPr>
          <w:rFonts w:ascii="Times New Roman" w:hAnsi="Times New Roman" w:cs="Times New Roman"/>
          <w:sz w:val="22"/>
          <w:szCs w:val="22"/>
        </w:rPr>
      </w:pPr>
      <w:r>
        <w:rPr>
          <w:rFonts w:ascii="Times New Roman" w:hAnsi="Times New Roman" w:cs="Times New Roman"/>
          <w:sz w:val="22"/>
          <w:szCs w:val="22"/>
        </w:rPr>
        <w:t xml:space="preserve">Therefore, the objective is the following:  </w:t>
      </w:r>
    </w:p>
    <w:p w14:paraId="762BB2A2" w14:textId="1E36F14A" w:rsidR="006D7CA9" w:rsidRDefault="00812E8F" w:rsidP="006D7CA9">
      <w:pPr>
        <w:pStyle w:val="ListParagraph"/>
        <w:ind w:left="1080"/>
        <w:rPr>
          <w:rFonts w:ascii="Times New Roman" w:hAnsi="Times New Roman" w:cs="Times New Roman"/>
          <w:sz w:val="22"/>
          <w:szCs w:val="22"/>
        </w:rPr>
      </w:pPr>
      <w:r w:rsidRPr="00812E8F">
        <w:rPr>
          <w:rFonts w:ascii="Times New Roman" w:hAnsi="Times New Roman" w:cs="Times New Roman"/>
          <w:sz w:val="22"/>
          <w:szCs w:val="22"/>
        </w:rPr>
        <w:drawing>
          <wp:inline distT="0" distB="0" distL="0" distR="0" wp14:anchorId="3CD371CF" wp14:editId="27FF1384">
            <wp:extent cx="1476386" cy="419103"/>
            <wp:effectExtent l="0" t="0" r="9525" b="0"/>
            <wp:docPr id="50212825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8252" name="Picture 1" descr="A black text on a white background&#10;&#10;AI-generated content may be incorrect."/>
                    <pic:cNvPicPr/>
                  </pic:nvPicPr>
                  <pic:blipFill>
                    <a:blip r:embed="rId6"/>
                    <a:stretch>
                      <a:fillRect/>
                    </a:stretch>
                  </pic:blipFill>
                  <pic:spPr>
                    <a:xfrm>
                      <a:off x="0" y="0"/>
                      <a:ext cx="1476386" cy="419103"/>
                    </a:xfrm>
                    <a:prstGeom prst="rect">
                      <a:avLst/>
                    </a:prstGeom>
                  </pic:spPr>
                </pic:pic>
              </a:graphicData>
            </a:graphic>
          </wp:inline>
        </w:drawing>
      </w:r>
    </w:p>
    <w:p w14:paraId="2E4D9E10" w14:textId="57BCBB08" w:rsidR="00812E8F" w:rsidRDefault="00812E8F" w:rsidP="006D7CA9">
      <w:pPr>
        <w:pStyle w:val="ListParagraph"/>
        <w:ind w:left="1080"/>
        <w:rPr>
          <w:rFonts w:ascii="Times New Roman" w:hAnsi="Times New Roman" w:cs="Times New Roman"/>
          <w:sz w:val="22"/>
          <w:szCs w:val="22"/>
        </w:rPr>
      </w:pPr>
    </w:p>
    <w:p w14:paraId="2AE06411" w14:textId="46F890B0" w:rsidR="00812E8F" w:rsidRDefault="00812E8F" w:rsidP="006D7CA9">
      <w:pPr>
        <w:pStyle w:val="ListParagraph"/>
        <w:ind w:left="1080"/>
        <w:rPr>
          <w:rFonts w:ascii="Times New Roman" w:hAnsi="Times New Roman" w:cs="Times New Roman"/>
          <w:sz w:val="22"/>
          <w:szCs w:val="22"/>
        </w:rPr>
      </w:pPr>
      <w:r>
        <w:rPr>
          <w:rFonts w:ascii="Times New Roman" w:hAnsi="Times New Roman" w:cs="Times New Roman"/>
          <w:b/>
          <w:bCs/>
          <w:sz w:val="22"/>
          <w:szCs w:val="22"/>
        </w:rPr>
        <w:t>Learning Method:  Epsilon-Greedy Multi-Armed Bandit</w:t>
      </w:r>
    </w:p>
    <w:p w14:paraId="146EA34B" w14:textId="77777777" w:rsidR="00812E8F" w:rsidRDefault="00812E8F" w:rsidP="006D7CA9">
      <w:pPr>
        <w:pStyle w:val="ListParagraph"/>
        <w:ind w:left="1080"/>
        <w:rPr>
          <w:rFonts w:ascii="Times New Roman" w:hAnsi="Times New Roman" w:cs="Times New Roman"/>
          <w:sz w:val="22"/>
          <w:szCs w:val="22"/>
        </w:rPr>
      </w:pPr>
    </w:p>
    <w:p w14:paraId="59E8B0C3" w14:textId="39EFA1AA" w:rsidR="00812E8F" w:rsidRDefault="00812E8F" w:rsidP="006D7CA9">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The agent uses </w:t>
      </w:r>
      <w:proofErr w:type="gramStart"/>
      <w:r>
        <w:rPr>
          <w:rFonts w:ascii="Times New Roman" w:hAnsi="Times New Roman" w:cs="Times New Roman"/>
          <w:sz w:val="22"/>
          <w:szCs w:val="22"/>
        </w:rPr>
        <w:t xml:space="preserve">an </w:t>
      </w:r>
      <w:r w:rsidRPr="00812E8F">
        <w:rPr>
          <w:rFonts w:ascii="Times New Roman" w:hAnsi="Times New Roman" w:cs="Times New Roman"/>
          <w:sz w:val="22"/>
          <w:szCs w:val="22"/>
        </w:rPr>
        <w:t>ε-</w:t>
      </w:r>
      <w:proofErr w:type="gramEnd"/>
      <w:r w:rsidRPr="00812E8F">
        <w:rPr>
          <w:rFonts w:ascii="Times New Roman" w:hAnsi="Times New Roman" w:cs="Times New Roman"/>
          <w:sz w:val="22"/>
          <w:szCs w:val="22"/>
        </w:rPr>
        <w:t>greedy policy with ε = 0.1:</w:t>
      </w:r>
    </w:p>
    <w:p w14:paraId="04DEF89B" w14:textId="56F753C5" w:rsidR="00812E8F" w:rsidRDefault="00812E8F" w:rsidP="00812E8F">
      <w:pPr>
        <w:pStyle w:val="ListParagraph"/>
        <w:numPr>
          <w:ilvl w:val="0"/>
          <w:numId w:val="5"/>
        </w:numPr>
        <w:rPr>
          <w:rFonts w:ascii="Times New Roman" w:hAnsi="Times New Roman" w:cs="Times New Roman"/>
          <w:sz w:val="22"/>
          <w:szCs w:val="22"/>
        </w:rPr>
      </w:pPr>
      <w:r>
        <w:rPr>
          <w:rFonts w:ascii="Times New Roman" w:hAnsi="Times New Roman" w:cs="Times New Roman"/>
          <w:b/>
          <w:bCs/>
          <w:sz w:val="22"/>
          <w:szCs w:val="22"/>
        </w:rPr>
        <w:t xml:space="preserve">10% of the time – </w:t>
      </w:r>
      <w:r>
        <w:rPr>
          <w:rFonts w:ascii="Times New Roman" w:hAnsi="Times New Roman" w:cs="Times New Roman"/>
          <w:sz w:val="22"/>
          <w:szCs w:val="22"/>
        </w:rPr>
        <w:t>Explore a random action</w:t>
      </w:r>
    </w:p>
    <w:p w14:paraId="12AA4318" w14:textId="61752814" w:rsidR="00812E8F" w:rsidRDefault="00812E8F" w:rsidP="00812E8F">
      <w:pPr>
        <w:pStyle w:val="ListParagraph"/>
        <w:numPr>
          <w:ilvl w:val="0"/>
          <w:numId w:val="5"/>
        </w:numPr>
        <w:rPr>
          <w:rFonts w:ascii="Times New Roman" w:hAnsi="Times New Roman" w:cs="Times New Roman"/>
          <w:sz w:val="22"/>
          <w:szCs w:val="22"/>
        </w:rPr>
      </w:pPr>
      <w:r>
        <w:rPr>
          <w:rFonts w:ascii="Times New Roman" w:hAnsi="Times New Roman" w:cs="Times New Roman"/>
          <w:b/>
          <w:bCs/>
          <w:sz w:val="22"/>
          <w:szCs w:val="22"/>
        </w:rPr>
        <w:t>90% of the time</w:t>
      </w:r>
      <w:r>
        <w:rPr>
          <w:rFonts w:ascii="Times New Roman" w:hAnsi="Times New Roman" w:cs="Times New Roman"/>
          <w:sz w:val="22"/>
          <w:szCs w:val="22"/>
        </w:rPr>
        <w:t xml:space="preserve"> – Exploit the best-known action. </w:t>
      </w:r>
    </w:p>
    <w:p w14:paraId="254769C9" w14:textId="2AAFA674"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agent maintains Q-values for each (speed, action) pair:  </w:t>
      </w:r>
    </w:p>
    <w:p w14:paraId="7DC60F96" w14:textId="19DBBA4A" w:rsidR="00812E8F" w:rsidRDefault="00812E8F" w:rsidP="00812E8F">
      <w:pPr>
        <w:ind w:left="1080"/>
        <w:rPr>
          <w:rFonts w:ascii="Times New Roman" w:hAnsi="Times New Roman" w:cs="Times New Roman"/>
          <w:sz w:val="22"/>
          <w:szCs w:val="22"/>
        </w:rPr>
      </w:pPr>
      <w:r w:rsidRPr="00812E8F">
        <w:rPr>
          <w:rFonts w:ascii="Times New Roman" w:hAnsi="Times New Roman" w:cs="Times New Roman"/>
          <w:sz w:val="22"/>
          <w:szCs w:val="22"/>
        </w:rPr>
        <w:drawing>
          <wp:inline distT="0" distB="0" distL="0" distR="0" wp14:anchorId="1D867384" wp14:editId="0624CD54">
            <wp:extent cx="2476518" cy="628655"/>
            <wp:effectExtent l="0" t="0" r="0" b="0"/>
            <wp:docPr id="1397899679" name="Picture 1" descr="A black text with a plus and a pl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9679" name="Picture 1" descr="A black text with a plus and a plus symbol&#10;&#10;AI-generated content may be incorrect."/>
                    <pic:cNvPicPr/>
                  </pic:nvPicPr>
                  <pic:blipFill>
                    <a:blip r:embed="rId7"/>
                    <a:stretch>
                      <a:fillRect/>
                    </a:stretch>
                  </pic:blipFill>
                  <pic:spPr>
                    <a:xfrm>
                      <a:off x="0" y="0"/>
                      <a:ext cx="2476518" cy="628655"/>
                    </a:xfrm>
                    <a:prstGeom prst="rect">
                      <a:avLst/>
                    </a:prstGeom>
                  </pic:spPr>
                </pic:pic>
              </a:graphicData>
            </a:graphic>
          </wp:inline>
        </w:drawing>
      </w:r>
    </w:p>
    <w:p w14:paraId="23D2AED4" w14:textId="12C307A5"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where </w:t>
      </w:r>
      <w:r>
        <w:rPr>
          <w:rFonts w:ascii="Times New Roman" w:hAnsi="Times New Roman" w:cs="Times New Roman"/>
          <w:b/>
          <w:bCs/>
          <w:i/>
          <w:iCs/>
          <w:sz w:val="22"/>
          <w:szCs w:val="22"/>
        </w:rPr>
        <w:t>n</w:t>
      </w:r>
      <w:r>
        <w:rPr>
          <w:rFonts w:ascii="Times New Roman" w:hAnsi="Times New Roman" w:cs="Times New Roman"/>
          <w:sz w:val="22"/>
          <w:szCs w:val="22"/>
        </w:rPr>
        <w:t xml:space="preserve"> is the number of times the action has been executed at that speed.  </w:t>
      </w:r>
    </w:p>
    <w:p w14:paraId="752F1E0D" w14:textId="0C3AB030" w:rsidR="00812E8F" w:rsidRDefault="00EE4FF2" w:rsidP="00812E8F">
      <w:pPr>
        <w:ind w:left="1080"/>
        <w:rPr>
          <w:rFonts w:ascii="Times New Roman" w:hAnsi="Times New Roman" w:cs="Times New Roman"/>
          <w:sz w:val="22"/>
          <w:szCs w:val="22"/>
        </w:rPr>
      </w:pPr>
      <w:r>
        <w:rPr>
          <w:rFonts w:ascii="Times New Roman" w:hAnsi="Times New Roman" w:cs="Times New Roman"/>
          <w:sz w:val="22"/>
          <w:szCs w:val="22"/>
        </w:rPr>
        <w:t xml:space="preserve">The learning process updates Q-values after each simulated encounter, following the incremental update rule widely used in reinforcement learning (Sutton and Barto, 2018).  The decision structure intentionally mirrors how AV systems must choose a maneuver immediately upon detecting a hazard.  </w:t>
      </w:r>
    </w:p>
    <w:p w14:paraId="0D8F72BD" w14:textId="77777777" w:rsidR="00131B74" w:rsidRPr="00812E8F" w:rsidRDefault="00131B74" w:rsidP="00812E8F">
      <w:pPr>
        <w:ind w:left="1080"/>
        <w:rPr>
          <w:rFonts w:ascii="Times New Roman" w:hAnsi="Times New Roman" w:cs="Times New Roman"/>
          <w:sz w:val="22"/>
          <w:szCs w:val="22"/>
        </w:rPr>
      </w:pPr>
    </w:p>
    <w:p w14:paraId="6573F70A" w14:textId="01617630"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Data And Solution</w:t>
      </w:r>
      <w:r>
        <w:rPr>
          <w:rFonts w:ascii="Times New Roman" w:hAnsi="Times New Roman" w:cs="Times New Roman"/>
          <w:sz w:val="22"/>
          <w:szCs w:val="22"/>
        </w:rPr>
        <w:t>:</w:t>
      </w:r>
      <w:r w:rsidR="00812E8F">
        <w:rPr>
          <w:rFonts w:ascii="Times New Roman" w:hAnsi="Times New Roman" w:cs="Times New Roman"/>
          <w:sz w:val="22"/>
          <w:szCs w:val="22"/>
        </w:rPr>
        <w:t xml:space="preserve">  </w:t>
      </w:r>
    </w:p>
    <w:p w14:paraId="2D9E9E3F" w14:textId="77777777" w:rsidR="00131B74" w:rsidRDefault="00131B74" w:rsidP="00812E8F">
      <w:pPr>
        <w:ind w:left="1080"/>
        <w:rPr>
          <w:rFonts w:ascii="Times New Roman" w:hAnsi="Times New Roman" w:cs="Times New Roman"/>
          <w:b/>
          <w:bCs/>
          <w:sz w:val="22"/>
          <w:szCs w:val="22"/>
        </w:rPr>
      </w:pPr>
    </w:p>
    <w:p w14:paraId="788960D1" w14:textId="533183EB" w:rsidR="00812E8F" w:rsidRDefault="00812E8F" w:rsidP="00812E8F">
      <w:pPr>
        <w:ind w:left="1080"/>
        <w:rPr>
          <w:rFonts w:ascii="Times New Roman" w:hAnsi="Times New Roman" w:cs="Times New Roman"/>
          <w:sz w:val="22"/>
          <w:szCs w:val="22"/>
        </w:rPr>
      </w:pPr>
      <w:r>
        <w:rPr>
          <w:rFonts w:ascii="Times New Roman" w:hAnsi="Times New Roman" w:cs="Times New Roman"/>
          <w:b/>
          <w:bCs/>
          <w:sz w:val="22"/>
          <w:szCs w:val="22"/>
        </w:rPr>
        <w:t>Data Constraints</w:t>
      </w:r>
    </w:p>
    <w:p w14:paraId="5986B652" w14:textId="0097A141"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lastRenderedPageBreak/>
        <w:t>Real-world AV pedestrian collision data is scarce and ethically constrained</w:t>
      </w:r>
      <w:r w:rsidR="00EE4FF2">
        <w:rPr>
          <w:rFonts w:ascii="Times New Roman" w:hAnsi="Times New Roman" w:cs="Times New Roman"/>
          <w:sz w:val="22"/>
          <w:szCs w:val="22"/>
        </w:rPr>
        <w:t xml:space="preserve"> (Karla and Paddock, 2016)</w:t>
      </w:r>
      <w:r>
        <w:rPr>
          <w:rFonts w:ascii="Times New Roman" w:hAnsi="Times New Roman" w:cs="Times New Roman"/>
          <w:sz w:val="22"/>
          <w:szCs w:val="22"/>
        </w:rPr>
        <w:t xml:space="preserve">; therefore, simulation provides the only scalable method for evaluating rare but safety-critical edge cases.  </w:t>
      </w:r>
    </w:p>
    <w:p w14:paraId="7C0713A1" w14:textId="1D73D678"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model uses </w:t>
      </w:r>
      <w:r>
        <w:rPr>
          <w:rFonts w:ascii="Times New Roman" w:hAnsi="Times New Roman" w:cs="Times New Roman"/>
          <w:b/>
          <w:bCs/>
          <w:sz w:val="22"/>
          <w:szCs w:val="22"/>
        </w:rPr>
        <w:t xml:space="preserve">synthetic, physics-informed parameters </w:t>
      </w:r>
      <w:r>
        <w:rPr>
          <w:rFonts w:ascii="Times New Roman" w:hAnsi="Times New Roman" w:cs="Times New Roman"/>
          <w:sz w:val="22"/>
          <w:szCs w:val="22"/>
        </w:rPr>
        <w:t xml:space="preserve">that </w:t>
      </w:r>
      <w:r w:rsidR="00EE4FF2">
        <w:rPr>
          <w:rFonts w:ascii="Times New Roman" w:hAnsi="Times New Roman" w:cs="Times New Roman"/>
          <w:sz w:val="22"/>
          <w:szCs w:val="22"/>
        </w:rPr>
        <w:t>align with industry-standard pedestrian target models (AB Dynamics, 2022) and AV perception system performance ranges (NVIDIA, 2023).  They include the following</w:t>
      </w:r>
      <w:r>
        <w:rPr>
          <w:rFonts w:ascii="Times New Roman" w:hAnsi="Times New Roman" w:cs="Times New Roman"/>
          <w:sz w:val="22"/>
          <w:szCs w:val="22"/>
        </w:rPr>
        <w:t>:</w:t>
      </w:r>
    </w:p>
    <w:p w14:paraId="238B710B" w14:textId="07F35D90"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Downhill braking difficulty</w:t>
      </w:r>
    </w:p>
    <w:p w14:paraId="594D8DE8" w14:textId="71017E0D"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Lateral-slip risks during swerves</w:t>
      </w:r>
    </w:p>
    <w:p w14:paraId="7CF8B6A3" w14:textId="77D78FD6"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Varying perception accuracy</w:t>
      </w:r>
    </w:p>
    <w:p w14:paraId="17EE74D7" w14:textId="69AB9321"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Increasing deceleration demands at higher speeds</w:t>
      </w:r>
    </w:p>
    <w:p w14:paraId="53734DF3" w14:textId="0DE26519" w:rsidR="00EE4FF2" w:rsidRPr="00EE4FF2" w:rsidRDefault="00EE4FF2" w:rsidP="00EE4FF2">
      <w:pPr>
        <w:ind w:left="1080"/>
        <w:rPr>
          <w:rFonts w:ascii="Times New Roman" w:hAnsi="Times New Roman" w:cs="Times New Roman"/>
          <w:sz w:val="22"/>
          <w:szCs w:val="22"/>
        </w:rPr>
      </w:pPr>
      <w:r>
        <w:rPr>
          <w:rFonts w:ascii="Times New Roman" w:hAnsi="Times New Roman" w:cs="Times New Roman"/>
          <w:sz w:val="22"/>
          <w:szCs w:val="22"/>
        </w:rPr>
        <w:t xml:space="preserve">All simulation logic—including parameter definitions and Q-value updates—is documented in the accompanying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(Nguyen, 2025).  </w:t>
      </w:r>
    </w:p>
    <w:p w14:paraId="0D4B79D1" w14:textId="77777777" w:rsidR="00131B74" w:rsidRDefault="00131B74" w:rsidP="00812E8F">
      <w:pPr>
        <w:ind w:left="1080"/>
        <w:rPr>
          <w:rFonts w:ascii="Times New Roman" w:hAnsi="Times New Roman" w:cs="Times New Roman"/>
          <w:b/>
          <w:bCs/>
          <w:sz w:val="22"/>
          <w:szCs w:val="22"/>
        </w:rPr>
      </w:pPr>
    </w:p>
    <w:p w14:paraId="6A77C1D5" w14:textId="3929A27D" w:rsidR="00812E8F" w:rsidRDefault="00812E8F" w:rsidP="00812E8F">
      <w:pPr>
        <w:ind w:left="1080"/>
        <w:rPr>
          <w:rFonts w:ascii="Times New Roman" w:hAnsi="Times New Roman" w:cs="Times New Roman"/>
          <w:b/>
          <w:bCs/>
          <w:sz w:val="22"/>
          <w:szCs w:val="22"/>
        </w:rPr>
      </w:pPr>
      <w:r>
        <w:rPr>
          <w:rFonts w:ascii="Times New Roman" w:hAnsi="Times New Roman" w:cs="Times New Roman"/>
          <w:b/>
          <w:bCs/>
          <w:sz w:val="22"/>
          <w:szCs w:val="22"/>
        </w:rPr>
        <w:t>Simulation Design</w:t>
      </w:r>
    </w:p>
    <w:p w14:paraId="2C079195" w14:textId="238C330B"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experiment simulates </w:t>
      </w:r>
      <w:r>
        <w:rPr>
          <w:rFonts w:ascii="Times New Roman" w:hAnsi="Times New Roman" w:cs="Times New Roman"/>
          <w:b/>
          <w:bCs/>
          <w:sz w:val="22"/>
          <w:szCs w:val="22"/>
        </w:rPr>
        <w:t xml:space="preserve">3,000 mannequin encounters, </w:t>
      </w:r>
      <w:r>
        <w:rPr>
          <w:rFonts w:ascii="Times New Roman" w:hAnsi="Times New Roman" w:cs="Times New Roman"/>
          <w:sz w:val="22"/>
          <w:szCs w:val="22"/>
        </w:rPr>
        <w:t>each consisting of:</w:t>
      </w:r>
    </w:p>
    <w:p w14:paraId="359582D9" w14:textId="7E7EA94A"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Random selection of one of three speeds (25, 35, 45 mph)</w:t>
      </w:r>
    </w:p>
    <w:p w14:paraId="6E672CB5" w14:textId="426348B3"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Action selection via </w:t>
      </w:r>
      <w:r w:rsidRPr="00812E8F">
        <w:rPr>
          <w:rFonts w:ascii="Times New Roman" w:hAnsi="Times New Roman" w:cs="Times New Roman"/>
          <w:sz w:val="22"/>
          <w:szCs w:val="22"/>
        </w:rPr>
        <w:t>ε-greedy</w:t>
      </w:r>
      <w:r>
        <w:rPr>
          <w:rFonts w:ascii="Times New Roman" w:hAnsi="Times New Roman" w:cs="Times New Roman"/>
          <w:sz w:val="22"/>
          <w:szCs w:val="22"/>
        </w:rPr>
        <w:t xml:space="preserve"> policy</w:t>
      </w:r>
    </w:p>
    <w:p w14:paraId="7D17807F" w14:textId="41C2831E"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Outcome resolution (perception success, brake/swerve success, impact, secondary impact)</w:t>
      </w:r>
    </w:p>
    <w:p w14:paraId="79DC9B06" w14:textId="4F42AD5C"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Reward assignment</w:t>
      </w:r>
    </w:p>
    <w:p w14:paraId="724AAE04" w14:textId="42BC863B"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Q-value update</w:t>
      </w:r>
    </w:p>
    <w:p w14:paraId="3B512520" w14:textId="3DDD6A8A"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Cumulative rewards and Q-values are tracked over time. </w:t>
      </w:r>
    </w:p>
    <w:p w14:paraId="74B978B4" w14:textId="77777777" w:rsidR="00131B74" w:rsidRDefault="00131B74" w:rsidP="00812E8F">
      <w:pPr>
        <w:ind w:left="1080"/>
        <w:rPr>
          <w:rFonts w:ascii="Times New Roman" w:hAnsi="Times New Roman" w:cs="Times New Roman"/>
          <w:sz w:val="22"/>
          <w:szCs w:val="22"/>
        </w:rPr>
      </w:pPr>
    </w:p>
    <w:p w14:paraId="0E14A332" w14:textId="732FD0A6" w:rsidR="00812E8F" w:rsidRDefault="00812E8F" w:rsidP="00812E8F">
      <w:pPr>
        <w:ind w:left="1080"/>
        <w:rPr>
          <w:rFonts w:ascii="Times New Roman" w:hAnsi="Times New Roman" w:cs="Times New Roman"/>
          <w:sz w:val="22"/>
          <w:szCs w:val="22"/>
        </w:rPr>
      </w:pPr>
      <w:r>
        <w:rPr>
          <w:rFonts w:ascii="Times New Roman" w:hAnsi="Times New Roman" w:cs="Times New Roman"/>
          <w:b/>
          <w:bCs/>
          <w:sz w:val="22"/>
          <w:szCs w:val="22"/>
        </w:rPr>
        <w:t>Implementation</w:t>
      </w:r>
    </w:p>
    <w:p w14:paraId="01B07A42" w14:textId="6B3A1C3C"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solution was implemented in Python via a custom </w:t>
      </w:r>
      <w:proofErr w:type="spellStart"/>
      <w:r>
        <w:rPr>
          <w:rFonts w:ascii="Times New Roman" w:hAnsi="Times New Roman" w:cs="Times New Roman"/>
          <w:b/>
          <w:bCs/>
          <w:sz w:val="22"/>
          <w:szCs w:val="22"/>
        </w:rPr>
        <w:t>SafetyMAB</w:t>
      </w:r>
      <w:proofErr w:type="spellEnd"/>
      <w:r>
        <w:rPr>
          <w:rFonts w:ascii="Times New Roman" w:hAnsi="Times New Roman" w:cs="Times New Roman"/>
          <w:sz w:val="22"/>
          <w:szCs w:val="22"/>
        </w:rPr>
        <w:t xml:space="preserve"> class and an </w:t>
      </w:r>
      <w:proofErr w:type="spellStart"/>
      <w:r>
        <w:rPr>
          <w:rFonts w:ascii="Times New Roman" w:hAnsi="Times New Roman" w:cs="Times New Roman"/>
          <w:b/>
          <w:bCs/>
          <w:sz w:val="22"/>
          <w:szCs w:val="22"/>
        </w:rPr>
        <w:t>EpsilonGreedyAgent</w:t>
      </w:r>
      <w:proofErr w:type="spellEnd"/>
      <w:r>
        <w:rPr>
          <w:rFonts w:ascii="Times New Roman" w:hAnsi="Times New Roman" w:cs="Times New Roman"/>
          <w:sz w:val="22"/>
          <w:szCs w:val="22"/>
        </w:rPr>
        <w:t xml:space="preserve">.  The </w:t>
      </w:r>
      <w:r w:rsidR="00BD600B">
        <w:rPr>
          <w:rFonts w:ascii="Times New Roman" w:hAnsi="Times New Roman" w:cs="Times New Roman"/>
          <w:sz w:val="22"/>
          <w:szCs w:val="22"/>
        </w:rPr>
        <w:t xml:space="preserve">code executes all trials, logs outcomes, updates Q-values, and visualizes the cumulative reward.  </w:t>
      </w:r>
    </w:p>
    <w:p w14:paraId="2FD0C1EB" w14:textId="7C79A3FC" w:rsidR="00BD600B" w:rsidRDefault="00BD600B" w:rsidP="00812E8F">
      <w:pPr>
        <w:ind w:left="1080"/>
        <w:rPr>
          <w:rFonts w:ascii="Times New Roman" w:hAnsi="Times New Roman" w:cs="Times New Roman"/>
          <w:sz w:val="22"/>
          <w:szCs w:val="22"/>
        </w:rPr>
      </w:pPr>
      <w:r>
        <w:rPr>
          <w:rFonts w:ascii="Times New Roman" w:hAnsi="Times New Roman" w:cs="Times New Roman"/>
          <w:sz w:val="22"/>
          <w:szCs w:val="22"/>
        </w:rPr>
        <w:t xml:space="preserve">Although the code does not appear in this main written report, it is fully documented in the accompanying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submitted as an appendix artifact.  </w:t>
      </w:r>
    </w:p>
    <w:p w14:paraId="0343810E" w14:textId="77777777" w:rsidR="00131B74" w:rsidRDefault="00131B74" w:rsidP="00812E8F">
      <w:pPr>
        <w:ind w:left="1080"/>
        <w:rPr>
          <w:rFonts w:ascii="Times New Roman" w:hAnsi="Times New Roman" w:cs="Times New Roman"/>
          <w:b/>
          <w:bCs/>
          <w:sz w:val="22"/>
          <w:szCs w:val="22"/>
        </w:rPr>
      </w:pPr>
    </w:p>
    <w:p w14:paraId="29D4DB66" w14:textId="0A589472" w:rsidR="00BD600B" w:rsidRDefault="00BD600B" w:rsidP="00812E8F">
      <w:pPr>
        <w:ind w:left="1080"/>
        <w:rPr>
          <w:rFonts w:ascii="Times New Roman" w:hAnsi="Times New Roman" w:cs="Times New Roman"/>
          <w:b/>
          <w:bCs/>
          <w:sz w:val="22"/>
          <w:szCs w:val="22"/>
        </w:rPr>
      </w:pPr>
      <w:r>
        <w:rPr>
          <w:rFonts w:ascii="Times New Roman" w:hAnsi="Times New Roman" w:cs="Times New Roman"/>
          <w:b/>
          <w:bCs/>
          <w:sz w:val="22"/>
          <w:szCs w:val="22"/>
        </w:rPr>
        <w:t>Solution Outcome</w:t>
      </w:r>
    </w:p>
    <w:p w14:paraId="47E6A543" w14:textId="0E305B77" w:rsidR="009B210D" w:rsidRPr="00BD600B" w:rsidRDefault="00BD600B" w:rsidP="007D5790">
      <w:pPr>
        <w:ind w:left="1080"/>
        <w:rPr>
          <w:rFonts w:ascii="Times New Roman" w:hAnsi="Times New Roman" w:cs="Times New Roman"/>
          <w:sz w:val="22"/>
          <w:szCs w:val="22"/>
        </w:rPr>
      </w:pPr>
      <w:r>
        <w:rPr>
          <w:rFonts w:ascii="Times New Roman" w:hAnsi="Times New Roman" w:cs="Times New Roman"/>
          <w:sz w:val="22"/>
          <w:szCs w:val="22"/>
        </w:rPr>
        <w:t xml:space="preserve">Across all speeds, Q-values converged to a ranking where </w:t>
      </w:r>
      <w:r>
        <w:rPr>
          <w:rFonts w:ascii="Times New Roman" w:hAnsi="Times New Roman" w:cs="Times New Roman"/>
          <w:b/>
          <w:bCs/>
          <w:sz w:val="22"/>
          <w:szCs w:val="22"/>
        </w:rPr>
        <w:t>Brake Hard</w:t>
      </w:r>
      <w:r>
        <w:rPr>
          <w:rFonts w:ascii="Times New Roman" w:hAnsi="Times New Roman" w:cs="Times New Roman"/>
          <w:sz w:val="22"/>
          <w:szCs w:val="22"/>
        </w:rPr>
        <w:t xml:space="preserve"> was consistently the highest-reward action.  This result emerges despite increased braking difficulty at high speeds due to the severe penalties associated with failed perception and secondary collisions during swerves.  </w:t>
      </w:r>
    </w:p>
    <w:p w14:paraId="336F1E31" w14:textId="77777777" w:rsidR="006D7CA9" w:rsidRDefault="006D7CA9" w:rsidP="006D7CA9">
      <w:pPr>
        <w:pStyle w:val="ListParagraph"/>
        <w:ind w:left="1080"/>
        <w:rPr>
          <w:rFonts w:ascii="Times New Roman" w:hAnsi="Times New Roman" w:cs="Times New Roman"/>
          <w:sz w:val="22"/>
          <w:szCs w:val="22"/>
        </w:rPr>
      </w:pPr>
    </w:p>
    <w:p w14:paraId="5960ECB4" w14:textId="4436709F" w:rsidR="006D7CA9" w:rsidRDefault="006D7CA9" w:rsidP="00BD600B">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Analysis</w:t>
      </w:r>
      <w:r>
        <w:rPr>
          <w:rFonts w:ascii="Times New Roman" w:hAnsi="Times New Roman" w:cs="Times New Roman"/>
          <w:sz w:val="22"/>
          <w:szCs w:val="22"/>
        </w:rPr>
        <w:t>:</w:t>
      </w:r>
      <w:r w:rsidR="00BD600B">
        <w:rPr>
          <w:rFonts w:ascii="Times New Roman" w:hAnsi="Times New Roman" w:cs="Times New Roman"/>
          <w:sz w:val="22"/>
          <w:szCs w:val="22"/>
        </w:rPr>
        <w:t xml:space="preserve">  </w:t>
      </w:r>
    </w:p>
    <w:p w14:paraId="4789252B" w14:textId="77777777" w:rsidR="00131B74" w:rsidRDefault="00131B74" w:rsidP="00BD600B">
      <w:pPr>
        <w:ind w:left="1080"/>
        <w:rPr>
          <w:rFonts w:ascii="Times New Roman" w:hAnsi="Times New Roman" w:cs="Times New Roman"/>
          <w:b/>
          <w:bCs/>
          <w:sz w:val="22"/>
          <w:szCs w:val="22"/>
        </w:rPr>
      </w:pPr>
    </w:p>
    <w:p w14:paraId="3964852D" w14:textId="4FBAACEF" w:rsidR="00BD600B" w:rsidRDefault="00BD600B" w:rsidP="00BD600B">
      <w:pPr>
        <w:ind w:left="1080"/>
        <w:rPr>
          <w:rFonts w:ascii="Times New Roman" w:hAnsi="Times New Roman" w:cs="Times New Roman"/>
          <w:sz w:val="22"/>
          <w:szCs w:val="22"/>
        </w:rPr>
      </w:pPr>
      <w:r>
        <w:rPr>
          <w:rFonts w:ascii="Times New Roman" w:hAnsi="Times New Roman" w:cs="Times New Roman"/>
          <w:b/>
          <w:bCs/>
          <w:sz w:val="22"/>
          <w:szCs w:val="22"/>
        </w:rPr>
        <w:t>Learned Optimal Policy</w:t>
      </w:r>
    </w:p>
    <w:p w14:paraId="431F96A7" w14:textId="0857F5A3" w:rsidR="00BD600B" w:rsidRDefault="00BD600B" w:rsidP="00BD600B">
      <w:pPr>
        <w:ind w:left="1080"/>
        <w:rPr>
          <w:rFonts w:ascii="Times New Roman" w:hAnsi="Times New Roman" w:cs="Times New Roman"/>
          <w:sz w:val="22"/>
          <w:szCs w:val="22"/>
        </w:rPr>
      </w:pPr>
      <w:r>
        <w:rPr>
          <w:rFonts w:ascii="Times New Roman" w:hAnsi="Times New Roman" w:cs="Times New Roman"/>
          <w:sz w:val="22"/>
          <w:szCs w:val="22"/>
        </w:rPr>
        <w:t xml:space="preserve">After 3,000 trials, the model’s optimal evasive action for all tested speeds was: </w:t>
      </w:r>
    </w:p>
    <w:p w14:paraId="44373F3F" w14:textId="6E008BCF" w:rsidR="00BD600B" w:rsidRDefault="00BD600B" w:rsidP="00BD600B">
      <w:pPr>
        <w:ind w:left="1080"/>
        <w:rPr>
          <w:rFonts w:ascii="Times New Roman" w:hAnsi="Times New Roman" w:cs="Times New Roman"/>
          <w:sz w:val="22"/>
          <w:szCs w:val="22"/>
        </w:rPr>
      </w:pPr>
      <w:r w:rsidRPr="00BD600B">
        <w:rPr>
          <w:rFonts w:ascii="Times New Roman" w:hAnsi="Times New Roman" w:cs="Times New Roman"/>
          <w:sz w:val="22"/>
          <w:szCs w:val="22"/>
        </w:rPr>
        <w:drawing>
          <wp:inline distT="0" distB="0" distL="0" distR="0" wp14:anchorId="26006921" wp14:editId="5B05AD6B">
            <wp:extent cx="1666887" cy="419103"/>
            <wp:effectExtent l="0" t="0" r="9525" b="0"/>
            <wp:docPr id="176365771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7715" name="Picture 1" descr="A black text on a white background&#10;&#10;AI-generated content may be incorrect."/>
                    <pic:cNvPicPr/>
                  </pic:nvPicPr>
                  <pic:blipFill>
                    <a:blip r:embed="rId8"/>
                    <a:stretch>
                      <a:fillRect/>
                    </a:stretch>
                  </pic:blipFill>
                  <pic:spPr>
                    <a:xfrm>
                      <a:off x="0" y="0"/>
                      <a:ext cx="1666887" cy="419103"/>
                    </a:xfrm>
                    <a:prstGeom prst="rect">
                      <a:avLst/>
                    </a:prstGeom>
                  </pic:spPr>
                </pic:pic>
              </a:graphicData>
            </a:graphic>
          </wp:inline>
        </w:drawing>
      </w:r>
    </w:p>
    <w:p w14:paraId="0E695DDF" w14:textId="77777777" w:rsidR="00EE4FF2" w:rsidRDefault="00EE4FF2" w:rsidP="00BD600B">
      <w:pPr>
        <w:ind w:left="1080"/>
        <w:rPr>
          <w:rFonts w:ascii="Times New Roman" w:hAnsi="Times New Roman" w:cs="Times New Roman"/>
          <w:sz w:val="22"/>
          <w:szCs w:val="22"/>
        </w:rPr>
      </w:pPr>
      <w:r>
        <w:rPr>
          <w:rFonts w:ascii="Times New Roman" w:hAnsi="Times New Roman" w:cs="Times New Roman"/>
          <w:sz w:val="22"/>
          <w:szCs w:val="22"/>
        </w:rPr>
        <w:t xml:space="preserve">The learned optimal policy of </w:t>
      </w:r>
      <w:r>
        <w:rPr>
          <w:rFonts w:ascii="Times New Roman" w:hAnsi="Times New Roman" w:cs="Times New Roman"/>
          <w:b/>
          <w:bCs/>
          <w:sz w:val="22"/>
          <w:szCs w:val="22"/>
        </w:rPr>
        <w:t xml:space="preserve">Brake </w:t>
      </w:r>
      <w:r w:rsidRPr="00EE4FF2">
        <w:rPr>
          <w:rFonts w:ascii="Times New Roman" w:hAnsi="Times New Roman" w:cs="Times New Roman"/>
          <w:sz w:val="22"/>
          <w:szCs w:val="22"/>
        </w:rPr>
        <w:t>Hard</w:t>
      </w:r>
      <w:r>
        <w:rPr>
          <w:rFonts w:ascii="Times New Roman" w:hAnsi="Times New Roman" w:cs="Times New Roman"/>
          <w:sz w:val="22"/>
          <w:szCs w:val="22"/>
        </w:rPr>
        <w:t xml:space="preserve"> across all speeds is consistent with the safety-first reward structure and the high penalties associated with catastrophic perception failure—an effect that is documented in reinforcement learning literature on reward shaping (Sutton and Barto, 2018).  </w:t>
      </w:r>
    </w:p>
    <w:p w14:paraId="2E49A9D9" w14:textId="3947B14B" w:rsidR="00BD600B" w:rsidRDefault="00BD600B" w:rsidP="00BD600B">
      <w:pPr>
        <w:ind w:left="1080"/>
        <w:rPr>
          <w:rFonts w:ascii="Times New Roman" w:hAnsi="Times New Roman" w:cs="Times New Roman"/>
          <w:sz w:val="22"/>
          <w:szCs w:val="22"/>
        </w:rPr>
      </w:pPr>
      <w:r w:rsidRPr="00EE4FF2">
        <w:rPr>
          <w:rFonts w:ascii="Times New Roman" w:hAnsi="Times New Roman" w:cs="Times New Roman"/>
          <w:sz w:val="22"/>
          <w:szCs w:val="22"/>
        </w:rPr>
        <w:t>This</w:t>
      </w:r>
      <w:r>
        <w:rPr>
          <w:rFonts w:ascii="Times New Roman" w:hAnsi="Times New Roman" w:cs="Times New Roman"/>
          <w:sz w:val="22"/>
          <w:szCs w:val="22"/>
        </w:rPr>
        <w:t xml:space="preserve"> finding reflects the interaction between:</w:t>
      </w:r>
    </w:p>
    <w:p w14:paraId="19F3121E" w14:textId="13068C0E"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Moderately reliable braking</w:t>
      </w:r>
    </w:p>
    <w:p w14:paraId="5B8C8B02" w14:textId="6827280B"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Relatively unreliable swerving</w:t>
      </w:r>
    </w:p>
    <w:p w14:paraId="1F437AE3" w14:textId="60353304"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Extremely high catastrophic penalties for impacts</w:t>
      </w:r>
    </w:p>
    <w:p w14:paraId="4BC39D8E" w14:textId="6B45E31A"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The compounding effect of perception failures</w:t>
      </w:r>
    </w:p>
    <w:p w14:paraId="4981DDCA" w14:textId="77777777" w:rsidR="00EE4FF2" w:rsidRDefault="00EE4FF2" w:rsidP="00BD600B">
      <w:pPr>
        <w:ind w:left="1080"/>
        <w:rPr>
          <w:rFonts w:ascii="Times New Roman" w:hAnsi="Times New Roman" w:cs="Times New Roman"/>
          <w:b/>
          <w:bCs/>
          <w:sz w:val="22"/>
          <w:szCs w:val="22"/>
        </w:rPr>
      </w:pPr>
    </w:p>
    <w:p w14:paraId="1F6A18C0" w14:textId="414D31F2" w:rsidR="001048D4" w:rsidRDefault="001048D4" w:rsidP="00BD600B">
      <w:pPr>
        <w:ind w:left="1080"/>
        <w:rPr>
          <w:rFonts w:ascii="Times New Roman" w:hAnsi="Times New Roman" w:cs="Times New Roman"/>
          <w:b/>
          <w:bCs/>
          <w:sz w:val="22"/>
          <w:szCs w:val="22"/>
        </w:rPr>
      </w:pPr>
      <w:r>
        <w:rPr>
          <w:rFonts w:ascii="Times New Roman" w:hAnsi="Times New Roman" w:cs="Times New Roman"/>
          <w:b/>
          <w:bCs/>
          <w:sz w:val="22"/>
          <w:szCs w:val="22"/>
        </w:rPr>
        <w:t>Interpretation</w:t>
      </w:r>
    </w:p>
    <w:p w14:paraId="63674515" w14:textId="54EFBF1B"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25 mph</w:t>
      </w:r>
      <w:r>
        <w:rPr>
          <w:rFonts w:ascii="Times New Roman" w:hAnsi="Times New Roman" w:cs="Times New Roman"/>
          <w:sz w:val="22"/>
          <w:szCs w:val="22"/>
        </w:rPr>
        <w:t xml:space="preserve">, braking provides high probability of avoiding impact. </w:t>
      </w:r>
    </w:p>
    <w:p w14:paraId="271EB098" w14:textId="7A305757"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35 mph</w:t>
      </w:r>
      <w:r>
        <w:rPr>
          <w:rFonts w:ascii="Times New Roman" w:hAnsi="Times New Roman" w:cs="Times New Roman"/>
          <w:sz w:val="22"/>
          <w:szCs w:val="22"/>
        </w:rPr>
        <w:t xml:space="preserve">, braking remains slightly more reliable than either swerve, </w:t>
      </w:r>
      <w:proofErr w:type="gramStart"/>
      <w:r>
        <w:rPr>
          <w:rFonts w:ascii="Times New Roman" w:hAnsi="Times New Roman" w:cs="Times New Roman"/>
          <w:sz w:val="22"/>
          <w:szCs w:val="22"/>
        </w:rPr>
        <w:t>and</w:t>
      </w:r>
      <w:proofErr w:type="gramEnd"/>
      <w:r>
        <w:rPr>
          <w:rFonts w:ascii="Times New Roman" w:hAnsi="Times New Roman" w:cs="Times New Roman"/>
          <w:sz w:val="22"/>
          <w:szCs w:val="22"/>
        </w:rPr>
        <w:t xml:space="preserve"> secondary-impact risks dominate swerve outcomes.  </w:t>
      </w:r>
    </w:p>
    <w:p w14:paraId="56D950F7" w14:textId="4F076356"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45 mph</w:t>
      </w:r>
      <w:r>
        <w:rPr>
          <w:rFonts w:ascii="Times New Roman" w:hAnsi="Times New Roman" w:cs="Times New Roman"/>
          <w:sz w:val="22"/>
          <w:szCs w:val="22"/>
        </w:rPr>
        <w:t>, although braking success worsens, the catastrophic penalties from failed swerves outweigh the risks of braking.</w:t>
      </w:r>
    </w:p>
    <w:p w14:paraId="22A083B6" w14:textId="68013B8F"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As a result, braking produces the highest expected safety payoff across speeds.  </w:t>
      </w:r>
    </w:p>
    <w:p w14:paraId="52D79CD5" w14:textId="77777777" w:rsidR="00131B74" w:rsidRDefault="00131B74" w:rsidP="00BD600B">
      <w:pPr>
        <w:ind w:left="1080"/>
        <w:rPr>
          <w:rFonts w:ascii="Times New Roman" w:hAnsi="Times New Roman" w:cs="Times New Roman"/>
          <w:b/>
          <w:bCs/>
          <w:sz w:val="22"/>
          <w:szCs w:val="22"/>
        </w:rPr>
      </w:pPr>
    </w:p>
    <w:p w14:paraId="293B352B" w14:textId="7363B304" w:rsidR="001048D4" w:rsidRDefault="001048D4" w:rsidP="00BD600B">
      <w:pPr>
        <w:ind w:left="1080"/>
        <w:rPr>
          <w:rFonts w:ascii="Times New Roman" w:hAnsi="Times New Roman" w:cs="Times New Roman"/>
          <w:sz w:val="22"/>
          <w:szCs w:val="22"/>
        </w:rPr>
      </w:pPr>
      <w:r>
        <w:rPr>
          <w:rFonts w:ascii="Times New Roman" w:hAnsi="Times New Roman" w:cs="Times New Roman"/>
          <w:b/>
          <w:bCs/>
          <w:sz w:val="22"/>
          <w:szCs w:val="22"/>
        </w:rPr>
        <w:t>Sensitivity Analysis</w:t>
      </w:r>
    </w:p>
    <w:p w14:paraId="1143610A" w14:textId="52EB654A"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Varying key parameters reveal several insights:</w:t>
      </w:r>
    </w:p>
    <w:p w14:paraId="42D7C59C" w14:textId="293DDE3F" w:rsidR="001048D4"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Perception failure penalty</w:t>
      </w:r>
      <w:r>
        <w:rPr>
          <w:rFonts w:ascii="Times New Roman" w:hAnsi="Times New Roman" w:cs="Times New Roman"/>
          <w:sz w:val="22"/>
          <w:szCs w:val="22"/>
        </w:rPr>
        <w:t xml:space="preserve"> has the largest influence on action ranking at high speeds.  </w:t>
      </w:r>
    </w:p>
    <w:p w14:paraId="6D7E11DE" w14:textId="13480B72"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Swerve reliability</w:t>
      </w:r>
      <w:r>
        <w:rPr>
          <w:rFonts w:ascii="Times New Roman" w:hAnsi="Times New Roman" w:cs="Times New Roman"/>
          <w:sz w:val="22"/>
          <w:szCs w:val="22"/>
        </w:rPr>
        <w:t xml:space="preserve"> strongly affects the tipping point where a swerve could outperform braking.  </w:t>
      </w:r>
    </w:p>
    <w:p w14:paraId="67F0580D" w14:textId="0B6AD390"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Stopping probability</w:t>
      </w:r>
      <w:r>
        <w:rPr>
          <w:rFonts w:ascii="Times New Roman" w:hAnsi="Times New Roman" w:cs="Times New Roman"/>
          <w:sz w:val="22"/>
          <w:szCs w:val="22"/>
        </w:rPr>
        <w:t xml:space="preserve"> sensitivity shows nonlinear effects: even small improvements greatly reduce expected harm.  </w:t>
      </w:r>
    </w:p>
    <w:p w14:paraId="4DBB9978" w14:textId="00AC99C5"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 xml:space="preserve">Increasing catastrophic penalties makes the model more conservative, reinforcing Brake Hard dominance.  </w:t>
      </w:r>
    </w:p>
    <w:p w14:paraId="0FAEB97C" w14:textId="20F9F5CA" w:rsidR="00631FEC" w:rsidRDefault="00EE4FF2" w:rsidP="00631FEC">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 sensitivity analysis reveals conditions under which swerving might become optimal—primarily when lateral control reliability increases.  Such observations mirror insights from AV testing frameworks, where lateral versus longitudinal control tradeoffs are well-known (NVIDIA, 2023).  </w:t>
      </w:r>
    </w:p>
    <w:p w14:paraId="166B3FB0" w14:textId="0A004048" w:rsidR="00EE4FF2" w:rsidRDefault="00EE4FF2" w:rsidP="00631FEC">
      <w:pPr>
        <w:ind w:left="1080"/>
        <w:rPr>
          <w:rFonts w:ascii="Times New Roman" w:hAnsi="Times New Roman" w:cs="Times New Roman"/>
          <w:sz w:val="22"/>
          <w:szCs w:val="22"/>
        </w:rPr>
      </w:pPr>
      <w:r>
        <w:rPr>
          <w:rFonts w:ascii="Times New Roman" w:hAnsi="Times New Roman" w:cs="Times New Roman"/>
          <w:sz w:val="22"/>
          <w:szCs w:val="22"/>
        </w:rPr>
        <w:t xml:space="preserve">The rarity and ethical constraints of real pedestrian collisions justify the simulation-based approach (Karla and Paddock, 2016).  </w:t>
      </w:r>
    </w:p>
    <w:p w14:paraId="6F5F4F99" w14:textId="77777777" w:rsidR="00131B74" w:rsidRDefault="00131B74" w:rsidP="002613C3">
      <w:pPr>
        <w:ind w:left="1080"/>
        <w:rPr>
          <w:rFonts w:ascii="Times New Roman" w:hAnsi="Times New Roman" w:cs="Times New Roman"/>
          <w:sz w:val="22"/>
          <w:szCs w:val="22"/>
        </w:rPr>
      </w:pPr>
    </w:p>
    <w:p w14:paraId="400EA05B" w14:textId="7E116DCC" w:rsidR="00131B74" w:rsidRDefault="00131B74" w:rsidP="002613C3">
      <w:pPr>
        <w:ind w:left="1080"/>
        <w:rPr>
          <w:rFonts w:ascii="Times New Roman" w:hAnsi="Times New Roman" w:cs="Times New Roman"/>
          <w:sz w:val="22"/>
          <w:szCs w:val="22"/>
        </w:rPr>
      </w:pPr>
      <w:r>
        <w:rPr>
          <w:rFonts w:ascii="Times New Roman" w:hAnsi="Times New Roman" w:cs="Times New Roman"/>
          <w:b/>
          <w:bCs/>
          <w:sz w:val="22"/>
          <w:szCs w:val="22"/>
        </w:rPr>
        <w:t>Limitations</w:t>
      </w:r>
    </w:p>
    <w:p w14:paraId="0A026246" w14:textId="784D416C" w:rsidR="00131B74" w:rsidRDefault="00131B74" w:rsidP="00131B74">
      <w:pPr>
        <w:ind w:left="1080"/>
        <w:rPr>
          <w:rFonts w:ascii="Times New Roman" w:hAnsi="Times New Roman" w:cs="Times New Roman"/>
          <w:sz w:val="22"/>
          <w:szCs w:val="22"/>
        </w:rPr>
      </w:pPr>
      <w:r>
        <w:rPr>
          <w:rFonts w:ascii="Times New Roman" w:hAnsi="Times New Roman" w:cs="Times New Roman"/>
          <w:sz w:val="22"/>
          <w:szCs w:val="22"/>
        </w:rPr>
        <w:t>Several structural limitations must be acknowledged:</w:t>
      </w:r>
    </w:p>
    <w:p w14:paraId="43FB1198" w14:textId="1E5014E4"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 xml:space="preserve">Simplified action space: </w:t>
      </w:r>
      <w:r w:rsidRPr="00131B74">
        <w:rPr>
          <w:rFonts w:ascii="Times New Roman" w:hAnsi="Times New Roman" w:cs="Times New Roman"/>
          <w:sz w:val="22"/>
          <w:szCs w:val="22"/>
        </w:rPr>
        <w:t xml:space="preserve">real Avs do not choose only among three discrete options.  </w:t>
      </w:r>
    </w:p>
    <w:p w14:paraId="4B8B0FE8" w14:textId="55D026D7"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Synthetic parameters:</w:t>
      </w:r>
      <w:r w:rsidRPr="00131B74">
        <w:rPr>
          <w:rFonts w:ascii="Times New Roman" w:hAnsi="Times New Roman" w:cs="Times New Roman"/>
          <w:sz w:val="22"/>
          <w:szCs w:val="22"/>
        </w:rPr>
        <w:t xml:space="preserve">  although realistic, they do not reflect all physical nuances.  </w:t>
      </w:r>
    </w:p>
    <w:p w14:paraId="14C273DC" w14:textId="0B96230D"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 xml:space="preserve">Single-step decision assumption:  </w:t>
      </w:r>
      <w:r w:rsidRPr="00131B74">
        <w:rPr>
          <w:rFonts w:ascii="Times New Roman" w:hAnsi="Times New Roman" w:cs="Times New Roman"/>
          <w:sz w:val="22"/>
          <w:szCs w:val="22"/>
        </w:rPr>
        <w:t xml:space="preserve">real AV maneuvering is continuous and time-dependent. </w:t>
      </w:r>
    </w:p>
    <w:p w14:paraId="2A6CD792" w14:textId="270108EC"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Reward values</w:t>
      </w:r>
      <w:r w:rsidRPr="00131B74">
        <w:rPr>
          <w:rFonts w:ascii="Times New Roman" w:hAnsi="Times New Roman" w:cs="Times New Roman"/>
          <w:sz w:val="22"/>
          <w:szCs w:val="22"/>
        </w:rPr>
        <w:t xml:space="preserve"> reflect informed engineering judgments, not medical injury models.  </w:t>
      </w:r>
    </w:p>
    <w:p w14:paraId="79131AEC" w14:textId="38D728EA" w:rsidR="00131B74" w:rsidRDefault="00131B74" w:rsidP="00131B74">
      <w:pPr>
        <w:ind w:left="1080"/>
        <w:rPr>
          <w:rFonts w:ascii="Times New Roman" w:hAnsi="Times New Roman" w:cs="Times New Roman"/>
          <w:sz w:val="22"/>
          <w:szCs w:val="22"/>
        </w:rPr>
      </w:pPr>
      <w:r w:rsidRPr="00131B74">
        <w:rPr>
          <w:rFonts w:ascii="Times New Roman" w:hAnsi="Times New Roman" w:cs="Times New Roman"/>
          <w:sz w:val="22"/>
          <w:szCs w:val="22"/>
        </w:rPr>
        <w:t xml:space="preserve">These limitations define the boundaries of applicability.  </w:t>
      </w:r>
    </w:p>
    <w:p w14:paraId="0223CEC7" w14:textId="77777777" w:rsidR="001B4183" w:rsidRDefault="001B4183" w:rsidP="00131B74">
      <w:pPr>
        <w:ind w:left="1080"/>
        <w:rPr>
          <w:rFonts w:ascii="Times New Roman" w:hAnsi="Times New Roman" w:cs="Times New Roman"/>
          <w:sz w:val="22"/>
          <w:szCs w:val="22"/>
        </w:rPr>
      </w:pPr>
    </w:p>
    <w:p w14:paraId="181A6B6B" w14:textId="1518ED08" w:rsidR="001B4183" w:rsidRDefault="001B4183" w:rsidP="00131B74">
      <w:pPr>
        <w:ind w:left="1080"/>
        <w:rPr>
          <w:rFonts w:ascii="Times New Roman" w:hAnsi="Times New Roman" w:cs="Times New Roman"/>
          <w:sz w:val="22"/>
          <w:szCs w:val="22"/>
        </w:rPr>
      </w:pPr>
      <w:r>
        <w:rPr>
          <w:rFonts w:ascii="Times New Roman" w:hAnsi="Times New Roman" w:cs="Times New Roman"/>
          <w:b/>
          <w:bCs/>
          <w:sz w:val="22"/>
          <w:szCs w:val="22"/>
        </w:rPr>
        <w:t>Business and Engineering Implications</w:t>
      </w:r>
    </w:p>
    <w:p w14:paraId="491C4CAE" w14:textId="224E485F" w:rsidR="001B4183" w:rsidRDefault="001B4183" w:rsidP="00131B74">
      <w:pPr>
        <w:ind w:left="1080"/>
        <w:rPr>
          <w:rFonts w:ascii="Times New Roman" w:hAnsi="Times New Roman" w:cs="Times New Roman"/>
          <w:sz w:val="22"/>
          <w:szCs w:val="22"/>
        </w:rPr>
      </w:pPr>
      <w:r>
        <w:rPr>
          <w:rFonts w:ascii="Times New Roman" w:hAnsi="Times New Roman" w:cs="Times New Roman"/>
          <w:sz w:val="22"/>
          <w:szCs w:val="22"/>
        </w:rPr>
        <w:t xml:space="preserve">For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the model offers several insights:</w:t>
      </w:r>
    </w:p>
    <w:p w14:paraId="6741E900" w14:textId="3E2E77B9"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Improving </w:t>
      </w:r>
      <w:r w:rsidRPr="001B4183">
        <w:rPr>
          <w:rFonts w:ascii="Times New Roman" w:hAnsi="Times New Roman" w:cs="Times New Roman"/>
          <w:b/>
          <w:bCs/>
          <w:sz w:val="22"/>
          <w:szCs w:val="22"/>
        </w:rPr>
        <w:t>lateral control performance</w:t>
      </w:r>
      <w:r w:rsidRPr="001B4183">
        <w:rPr>
          <w:rFonts w:ascii="Times New Roman" w:hAnsi="Times New Roman" w:cs="Times New Roman"/>
          <w:sz w:val="22"/>
          <w:szCs w:val="22"/>
        </w:rPr>
        <w:t xml:space="preserve"> could make swerving safer.  </w:t>
      </w:r>
    </w:p>
    <w:p w14:paraId="654E128D" w14:textId="482571C6"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Enhancing </w:t>
      </w:r>
      <w:r w:rsidRPr="001B4183">
        <w:rPr>
          <w:rFonts w:ascii="Times New Roman" w:hAnsi="Times New Roman" w:cs="Times New Roman"/>
          <w:b/>
          <w:bCs/>
          <w:sz w:val="22"/>
          <w:szCs w:val="22"/>
        </w:rPr>
        <w:t>perception reliability</w:t>
      </w:r>
      <w:r w:rsidRPr="001B4183">
        <w:rPr>
          <w:rFonts w:ascii="Times New Roman" w:hAnsi="Times New Roman" w:cs="Times New Roman"/>
          <w:sz w:val="22"/>
          <w:szCs w:val="22"/>
        </w:rPr>
        <w:t xml:space="preserve"> dramatically reduces catastrophic outcomes. </w:t>
      </w:r>
    </w:p>
    <w:p w14:paraId="64F92109" w14:textId="517F25C4"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Simulation-driven prescriptive analytics can guide safety prioritization. </w:t>
      </w:r>
    </w:p>
    <w:p w14:paraId="33DDBB39" w14:textId="27DD4944"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Reinforcement learning provides a framework for evaluating rare edge cases without requiring real-world incidents.  </w:t>
      </w:r>
    </w:p>
    <w:p w14:paraId="1351515D" w14:textId="31AB1EF3" w:rsidR="001B4183" w:rsidRDefault="001B4183" w:rsidP="001B4183">
      <w:pPr>
        <w:ind w:left="1080"/>
        <w:rPr>
          <w:rFonts w:ascii="Times New Roman" w:hAnsi="Times New Roman" w:cs="Times New Roman"/>
          <w:sz w:val="22"/>
          <w:szCs w:val="22"/>
        </w:rPr>
      </w:pPr>
      <w:r>
        <w:rPr>
          <w:rFonts w:ascii="Times New Roman" w:hAnsi="Times New Roman" w:cs="Times New Roman"/>
          <w:sz w:val="22"/>
          <w:szCs w:val="22"/>
        </w:rPr>
        <w:t xml:space="preserve">This supports </w:t>
      </w:r>
      <w:proofErr w:type="spellStart"/>
      <w:r>
        <w:rPr>
          <w:rFonts w:ascii="Times New Roman" w:hAnsi="Times New Roman" w:cs="Times New Roman"/>
          <w:sz w:val="22"/>
          <w:szCs w:val="22"/>
        </w:rPr>
        <w:t>Zoox’s</w:t>
      </w:r>
      <w:proofErr w:type="spellEnd"/>
      <w:r>
        <w:rPr>
          <w:rFonts w:ascii="Times New Roman" w:hAnsi="Times New Roman" w:cs="Times New Roman"/>
          <w:sz w:val="22"/>
          <w:szCs w:val="22"/>
        </w:rPr>
        <w:t xml:space="preserve"> internal safety-validation ecosystem following the Cruise Department of Justice scrutiny.  </w:t>
      </w:r>
    </w:p>
    <w:p w14:paraId="7F0BDB0C" w14:textId="77777777" w:rsidR="001B4183" w:rsidRDefault="001B4183" w:rsidP="001B4183">
      <w:pPr>
        <w:rPr>
          <w:rFonts w:ascii="Times New Roman" w:hAnsi="Times New Roman" w:cs="Times New Roman"/>
          <w:sz w:val="22"/>
          <w:szCs w:val="22"/>
        </w:rPr>
      </w:pPr>
    </w:p>
    <w:p w14:paraId="058C6EB9" w14:textId="703058EE" w:rsidR="001B4183" w:rsidRPr="001B4183" w:rsidRDefault="001B4183" w:rsidP="001B4183">
      <w:pPr>
        <w:pStyle w:val="ListParagraph"/>
        <w:numPr>
          <w:ilvl w:val="0"/>
          <w:numId w:val="1"/>
        </w:numPr>
        <w:rPr>
          <w:rFonts w:ascii="Times New Roman" w:hAnsi="Times New Roman" w:cs="Times New Roman"/>
          <w:sz w:val="22"/>
          <w:szCs w:val="22"/>
          <w:u w:val="single"/>
        </w:rPr>
      </w:pPr>
      <w:r w:rsidRPr="001B4183">
        <w:rPr>
          <w:rFonts w:ascii="Times New Roman" w:hAnsi="Times New Roman" w:cs="Times New Roman"/>
          <w:b/>
          <w:bCs/>
          <w:sz w:val="22"/>
          <w:szCs w:val="22"/>
          <w:u w:val="single"/>
        </w:rPr>
        <w:t>Conclusion</w:t>
      </w:r>
      <w:r>
        <w:rPr>
          <w:rFonts w:ascii="Times New Roman" w:hAnsi="Times New Roman" w:cs="Times New Roman"/>
          <w:sz w:val="22"/>
          <w:szCs w:val="22"/>
        </w:rPr>
        <w:t xml:space="preserve">:  This project demonstrates how prescriptive analytics—implemented through a multi-armed bandit reinforcement learning model—can help identify the safest evasive action for an autonomous vehicle encountering a prone pedestrian on a downhill grade.  </w:t>
      </w:r>
      <w:r w:rsidR="00EE4FF2">
        <w:rPr>
          <w:rFonts w:ascii="Times New Roman" w:hAnsi="Times New Roman" w:cs="Times New Roman"/>
          <w:sz w:val="22"/>
          <w:szCs w:val="22"/>
        </w:rPr>
        <w:t xml:space="preserve">The methodology complements industry testing workflows involving soft pedestrian targets and scenario-based </w:t>
      </w:r>
      <w:proofErr w:type="spellStart"/>
      <w:r w:rsidR="00EE4FF2">
        <w:rPr>
          <w:rFonts w:ascii="Times New Roman" w:hAnsi="Times New Roman" w:cs="Times New Roman"/>
          <w:sz w:val="22"/>
          <w:szCs w:val="22"/>
        </w:rPr>
        <w:t>evalutations</w:t>
      </w:r>
      <w:proofErr w:type="spellEnd"/>
      <w:r w:rsidR="00EE4FF2">
        <w:rPr>
          <w:rFonts w:ascii="Times New Roman" w:hAnsi="Times New Roman" w:cs="Times New Roman"/>
          <w:sz w:val="22"/>
          <w:szCs w:val="22"/>
        </w:rPr>
        <w:t xml:space="preserve"> (AB Dynamics, 2022).  </w:t>
      </w:r>
      <w:r>
        <w:rPr>
          <w:rFonts w:ascii="Times New Roman" w:hAnsi="Times New Roman" w:cs="Times New Roman"/>
          <w:sz w:val="22"/>
          <w:szCs w:val="22"/>
        </w:rPr>
        <w:t xml:space="preserve">By simulating 3,000 encounters across multiple speeds, the model learned that </w:t>
      </w:r>
      <w:r>
        <w:rPr>
          <w:rFonts w:ascii="Times New Roman" w:hAnsi="Times New Roman" w:cs="Times New Roman"/>
          <w:b/>
          <w:bCs/>
          <w:sz w:val="22"/>
          <w:szCs w:val="22"/>
        </w:rPr>
        <w:t>Brake Hard</w:t>
      </w:r>
      <w:r>
        <w:rPr>
          <w:rFonts w:ascii="Times New Roman" w:hAnsi="Times New Roman" w:cs="Times New Roman"/>
          <w:sz w:val="22"/>
          <w:szCs w:val="22"/>
        </w:rPr>
        <w:t xml:space="preserve"> consistently minimizes expected harm under the modeled assumptions.  </w:t>
      </w:r>
    </w:p>
    <w:p w14:paraId="005998FD" w14:textId="77777777" w:rsidR="001B4183" w:rsidRDefault="001B4183" w:rsidP="001B4183">
      <w:pPr>
        <w:pStyle w:val="ListParagraph"/>
        <w:ind w:left="1080"/>
        <w:rPr>
          <w:rFonts w:ascii="Times New Roman" w:hAnsi="Times New Roman" w:cs="Times New Roman"/>
          <w:b/>
          <w:bCs/>
          <w:sz w:val="22"/>
          <w:szCs w:val="22"/>
          <w:u w:val="single"/>
        </w:rPr>
      </w:pPr>
    </w:p>
    <w:p w14:paraId="41045F1E" w14:textId="00E4BA53" w:rsidR="001B4183" w:rsidRDefault="001B4183" w:rsidP="001B4183">
      <w:pPr>
        <w:pStyle w:val="ListParagraph"/>
        <w:ind w:left="1080"/>
        <w:rPr>
          <w:rFonts w:ascii="Times New Roman" w:hAnsi="Times New Roman" w:cs="Times New Roman"/>
          <w:sz w:val="22"/>
          <w:szCs w:val="22"/>
        </w:rPr>
      </w:pPr>
      <w:r>
        <w:rPr>
          <w:rFonts w:ascii="Times New Roman" w:hAnsi="Times New Roman" w:cs="Times New Roman"/>
          <w:sz w:val="22"/>
          <w:szCs w:val="22"/>
        </w:rPr>
        <w:t>The findings reinforce the significance of:</w:t>
      </w:r>
    </w:p>
    <w:p w14:paraId="05C54EA4" w14:textId="77777777" w:rsidR="001B4183" w:rsidRDefault="001B4183" w:rsidP="001B4183">
      <w:pPr>
        <w:pStyle w:val="ListParagraph"/>
        <w:ind w:left="1080"/>
        <w:rPr>
          <w:rFonts w:ascii="Times New Roman" w:hAnsi="Times New Roman" w:cs="Times New Roman"/>
          <w:sz w:val="22"/>
          <w:szCs w:val="22"/>
        </w:rPr>
      </w:pPr>
    </w:p>
    <w:p w14:paraId="61EC530E" w14:textId="1D0737D5"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lastRenderedPageBreak/>
        <w:t>Robust perception</w:t>
      </w:r>
    </w:p>
    <w:p w14:paraId="45ED60C0" w14:textId="41DCD092"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Reliable braking systems</w:t>
      </w:r>
    </w:p>
    <w:p w14:paraId="0935187A" w14:textId="6C06046B"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Careful evaluation of swerve dynamics</w:t>
      </w:r>
    </w:p>
    <w:p w14:paraId="7DAB412B" w14:textId="5BE2B798"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Simulation-driven policy assessments for safety-critical AV decisions.</w:t>
      </w:r>
    </w:p>
    <w:p w14:paraId="534A975B" w14:textId="77777777" w:rsidR="001B4183" w:rsidRDefault="001B4183" w:rsidP="001B4183">
      <w:pPr>
        <w:pStyle w:val="ListParagraph"/>
        <w:ind w:left="1080"/>
        <w:rPr>
          <w:rFonts w:ascii="Times New Roman" w:hAnsi="Times New Roman" w:cs="Times New Roman"/>
          <w:sz w:val="22"/>
          <w:szCs w:val="22"/>
        </w:rPr>
      </w:pPr>
    </w:p>
    <w:p w14:paraId="05D3FB1B" w14:textId="0FEA1A74" w:rsidR="001B4183" w:rsidRDefault="001B4183" w:rsidP="001B4183">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Although this project </w:t>
      </w:r>
      <w:r w:rsidR="00B810B8">
        <w:rPr>
          <w:rFonts w:ascii="Times New Roman" w:hAnsi="Times New Roman" w:cs="Times New Roman"/>
          <w:sz w:val="22"/>
          <w:szCs w:val="22"/>
        </w:rPr>
        <w:t xml:space="preserve">uses </w:t>
      </w:r>
      <w:proofErr w:type="gramStart"/>
      <w:r w:rsidR="00B810B8">
        <w:rPr>
          <w:rFonts w:ascii="Times New Roman" w:hAnsi="Times New Roman" w:cs="Times New Roman"/>
          <w:sz w:val="22"/>
          <w:szCs w:val="22"/>
        </w:rPr>
        <w:t>a</w:t>
      </w:r>
      <w:r>
        <w:rPr>
          <w:rFonts w:ascii="Times New Roman" w:hAnsi="Times New Roman" w:cs="Times New Roman"/>
          <w:sz w:val="22"/>
          <w:szCs w:val="22"/>
        </w:rPr>
        <w:t xml:space="preserve"> simplified</w:t>
      </w:r>
      <w:proofErr w:type="gramEnd"/>
      <w:r w:rsidR="00B810B8">
        <w:rPr>
          <w:rFonts w:ascii="Times New Roman" w:hAnsi="Times New Roman" w:cs="Times New Roman"/>
          <w:sz w:val="22"/>
          <w:szCs w:val="22"/>
        </w:rPr>
        <w:t xml:space="preserve"> reinforcement learning techniques, such as Q-value estimation and action-value policies</w:t>
      </w:r>
      <w:r>
        <w:rPr>
          <w:rFonts w:ascii="Times New Roman" w:hAnsi="Times New Roman" w:cs="Times New Roman"/>
          <w:sz w:val="22"/>
          <w:szCs w:val="22"/>
        </w:rPr>
        <w:t>, the model provides a valuable decision-support tool and a foundation for more advanced reinforcement learning or trajectory-optimization approaches</w:t>
      </w:r>
      <w:r w:rsidR="00B810B8">
        <w:rPr>
          <w:rFonts w:ascii="Times New Roman" w:hAnsi="Times New Roman" w:cs="Times New Roman"/>
          <w:sz w:val="22"/>
          <w:szCs w:val="22"/>
        </w:rPr>
        <w:t xml:space="preserve"> (Sutton and Barto, 2018)</w:t>
      </w:r>
      <w:r>
        <w:rPr>
          <w:rFonts w:ascii="Times New Roman" w:hAnsi="Times New Roman" w:cs="Times New Roman"/>
          <w:sz w:val="22"/>
          <w:szCs w:val="22"/>
        </w:rPr>
        <w:t>.  Future work could extend this framework to continuous action spaces, incorporate richer sensor models, and validate outcomes against controlled real-world</w:t>
      </w:r>
      <w:r w:rsidR="00E6015F">
        <w:rPr>
          <w:rFonts w:ascii="Times New Roman" w:hAnsi="Times New Roman" w:cs="Times New Roman"/>
          <w:sz w:val="22"/>
          <w:szCs w:val="22"/>
        </w:rPr>
        <w:t xml:space="preserve"> testing.  </w:t>
      </w:r>
    </w:p>
    <w:p w14:paraId="692D8B7B" w14:textId="77777777" w:rsidR="00E6015F" w:rsidRDefault="00E6015F" w:rsidP="00E6015F">
      <w:pPr>
        <w:rPr>
          <w:rFonts w:ascii="Times New Roman" w:hAnsi="Times New Roman" w:cs="Times New Roman"/>
          <w:sz w:val="22"/>
          <w:szCs w:val="22"/>
        </w:rPr>
      </w:pPr>
    </w:p>
    <w:p w14:paraId="77C46610" w14:textId="77777777" w:rsidR="00631FEC" w:rsidRDefault="00631FEC" w:rsidP="00631FEC">
      <w:pPr>
        <w:rPr>
          <w:rFonts w:ascii="Times New Roman" w:hAnsi="Times New Roman" w:cs="Times New Roman"/>
          <w:sz w:val="22"/>
          <w:szCs w:val="22"/>
        </w:rPr>
      </w:pPr>
    </w:p>
    <w:p w14:paraId="577A5219" w14:textId="77777777" w:rsidR="00631FEC" w:rsidRDefault="00631FEC" w:rsidP="00631FEC">
      <w:pPr>
        <w:rPr>
          <w:rFonts w:ascii="Times New Roman" w:hAnsi="Times New Roman" w:cs="Times New Roman"/>
          <w:sz w:val="22"/>
          <w:szCs w:val="22"/>
        </w:rPr>
      </w:pPr>
    </w:p>
    <w:p w14:paraId="63661D2D" w14:textId="77777777" w:rsidR="007D5790" w:rsidRDefault="007D5790" w:rsidP="00631FEC">
      <w:pPr>
        <w:rPr>
          <w:rFonts w:ascii="Times New Roman" w:hAnsi="Times New Roman" w:cs="Times New Roman"/>
          <w:b/>
          <w:bCs/>
          <w:sz w:val="22"/>
          <w:szCs w:val="22"/>
        </w:rPr>
      </w:pPr>
    </w:p>
    <w:p w14:paraId="6B917D85" w14:textId="77777777" w:rsidR="007D5790" w:rsidRDefault="007D5790" w:rsidP="00631FEC">
      <w:pPr>
        <w:rPr>
          <w:rFonts w:ascii="Times New Roman" w:hAnsi="Times New Roman" w:cs="Times New Roman"/>
          <w:b/>
          <w:bCs/>
          <w:sz w:val="22"/>
          <w:szCs w:val="22"/>
        </w:rPr>
      </w:pPr>
    </w:p>
    <w:p w14:paraId="7A03A5AA" w14:textId="77777777" w:rsidR="007D5790" w:rsidRDefault="007D5790" w:rsidP="00631FEC">
      <w:pPr>
        <w:rPr>
          <w:rFonts w:ascii="Times New Roman" w:hAnsi="Times New Roman" w:cs="Times New Roman"/>
          <w:b/>
          <w:bCs/>
          <w:sz w:val="22"/>
          <w:szCs w:val="22"/>
        </w:rPr>
      </w:pPr>
    </w:p>
    <w:p w14:paraId="46AF9276" w14:textId="77777777" w:rsidR="007D5790" w:rsidRDefault="007D5790" w:rsidP="00631FEC">
      <w:pPr>
        <w:rPr>
          <w:rFonts w:ascii="Times New Roman" w:hAnsi="Times New Roman" w:cs="Times New Roman"/>
          <w:b/>
          <w:bCs/>
          <w:sz w:val="22"/>
          <w:szCs w:val="22"/>
        </w:rPr>
      </w:pPr>
    </w:p>
    <w:p w14:paraId="0B0FF00C" w14:textId="77777777" w:rsidR="007D5790" w:rsidRDefault="007D5790" w:rsidP="00631FEC">
      <w:pPr>
        <w:rPr>
          <w:rFonts w:ascii="Times New Roman" w:hAnsi="Times New Roman" w:cs="Times New Roman"/>
          <w:b/>
          <w:bCs/>
          <w:sz w:val="22"/>
          <w:szCs w:val="22"/>
        </w:rPr>
      </w:pPr>
    </w:p>
    <w:p w14:paraId="3A732278" w14:textId="77777777" w:rsidR="007D5790" w:rsidRDefault="007D5790" w:rsidP="00631FEC">
      <w:pPr>
        <w:rPr>
          <w:rFonts w:ascii="Times New Roman" w:hAnsi="Times New Roman" w:cs="Times New Roman"/>
          <w:b/>
          <w:bCs/>
          <w:sz w:val="22"/>
          <w:szCs w:val="22"/>
        </w:rPr>
      </w:pPr>
    </w:p>
    <w:p w14:paraId="295E0579" w14:textId="77777777" w:rsidR="00B810B8" w:rsidRDefault="00B810B8" w:rsidP="00631FEC">
      <w:pPr>
        <w:rPr>
          <w:rFonts w:ascii="Times New Roman" w:hAnsi="Times New Roman" w:cs="Times New Roman"/>
          <w:b/>
          <w:bCs/>
          <w:sz w:val="22"/>
          <w:szCs w:val="22"/>
        </w:rPr>
      </w:pPr>
    </w:p>
    <w:p w14:paraId="2BD2FB12" w14:textId="77777777" w:rsidR="00B810B8" w:rsidRDefault="00B810B8" w:rsidP="00631FEC">
      <w:pPr>
        <w:rPr>
          <w:rFonts w:ascii="Times New Roman" w:hAnsi="Times New Roman" w:cs="Times New Roman"/>
          <w:b/>
          <w:bCs/>
          <w:sz w:val="22"/>
          <w:szCs w:val="22"/>
        </w:rPr>
      </w:pPr>
    </w:p>
    <w:p w14:paraId="2D8280CD" w14:textId="77777777" w:rsidR="00B810B8" w:rsidRDefault="00B810B8" w:rsidP="00631FEC">
      <w:pPr>
        <w:rPr>
          <w:rFonts w:ascii="Times New Roman" w:hAnsi="Times New Roman" w:cs="Times New Roman"/>
          <w:b/>
          <w:bCs/>
          <w:sz w:val="22"/>
          <w:szCs w:val="22"/>
        </w:rPr>
      </w:pPr>
    </w:p>
    <w:p w14:paraId="0592389C" w14:textId="77777777" w:rsidR="00B810B8" w:rsidRDefault="00B810B8" w:rsidP="00631FEC">
      <w:pPr>
        <w:rPr>
          <w:rFonts w:ascii="Times New Roman" w:hAnsi="Times New Roman" w:cs="Times New Roman"/>
          <w:b/>
          <w:bCs/>
          <w:sz w:val="22"/>
          <w:szCs w:val="22"/>
        </w:rPr>
      </w:pPr>
    </w:p>
    <w:p w14:paraId="6C9C7E5B" w14:textId="77777777" w:rsidR="00B810B8" w:rsidRDefault="00B810B8" w:rsidP="00631FEC">
      <w:pPr>
        <w:rPr>
          <w:rFonts w:ascii="Times New Roman" w:hAnsi="Times New Roman" w:cs="Times New Roman"/>
          <w:b/>
          <w:bCs/>
          <w:sz w:val="22"/>
          <w:szCs w:val="22"/>
        </w:rPr>
      </w:pPr>
    </w:p>
    <w:p w14:paraId="3951074C" w14:textId="77777777" w:rsidR="00B810B8" w:rsidRDefault="00B810B8" w:rsidP="00631FEC">
      <w:pPr>
        <w:rPr>
          <w:rFonts w:ascii="Times New Roman" w:hAnsi="Times New Roman" w:cs="Times New Roman"/>
          <w:b/>
          <w:bCs/>
          <w:sz w:val="22"/>
          <w:szCs w:val="22"/>
        </w:rPr>
      </w:pPr>
    </w:p>
    <w:p w14:paraId="13E40212" w14:textId="77777777" w:rsidR="00B810B8" w:rsidRDefault="00B810B8" w:rsidP="00631FEC">
      <w:pPr>
        <w:rPr>
          <w:rFonts w:ascii="Times New Roman" w:hAnsi="Times New Roman" w:cs="Times New Roman"/>
          <w:b/>
          <w:bCs/>
          <w:sz w:val="22"/>
          <w:szCs w:val="22"/>
        </w:rPr>
      </w:pPr>
    </w:p>
    <w:p w14:paraId="2A93C7C4" w14:textId="77777777" w:rsidR="00B810B8" w:rsidRDefault="00B810B8" w:rsidP="00631FEC">
      <w:pPr>
        <w:rPr>
          <w:rFonts w:ascii="Times New Roman" w:hAnsi="Times New Roman" w:cs="Times New Roman"/>
          <w:b/>
          <w:bCs/>
          <w:sz w:val="22"/>
          <w:szCs w:val="22"/>
        </w:rPr>
      </w:pPr>
    </w:p>
    <w:p w14:paraId="3A2D20F3" w14:textId="77777777" w:rsidR="00B810B8" w:rsidRDefault="00B810B8" w:rsidP="00631FEC">
      <w:pPr>
        <w:rPr>
          <w:rFonts w:ascii="Times New Roman" w:hAnsi="Times New Roman" w:cs="Times New Roman"/>
          <w:b/>
          <w:bCs/>
          <w:sz w:val="22"/>
          <w:szCs w:val="22"/>
        </w:rPr>
      </w:pPr>
    </w:p>
    <w:p w14:paraId="2B876B48" w14:textId="77777777" w:rsidR="00B810B8" w:rsidRDefault="00B810B8" w:rsidP="00631FEC">
      <w:pPr>
        <w:rPr>
          <w:rFonts w:ascii="Times New Roman" w:hAnsi="Times New Roman" w:cs="Times New Roman"/>
          <w:b/>
          <w:bCs/>
          <w:sz w:val="22"/>
          <w:szCs w:val="22"/>
        </w:rPr>
      </w:pPr>
    </w:p>
    <w:p w14:paraId="6CCF7609" w14:textId="77777777" w:rsidR="00B810B8" w:rsidRDefault="00B810B8" w:rsidP="00631FEC">
      <w:pPr>
        <w:rPr>
          <w:rFonts w:ascii="Times New Roman" w:hAnsi="Times New Roman" w:cs="Times New Roman"/>
          <w:b/>
          <w:bCs/>
          <w:sz w:val="22"/>
          <w:szCs w:val="22"/>
        </w:rPr>
      </w:pPr>
    </w:p>
    <w:p w14:paraId="31AA3E44" w14:textId="77777777" w:rsidR="00B810B8" w:rsidRDefault="00B810B8" w:rsidP="00631FEC">
      <w:pPr>
        <w:rPr>
          <w:rFonts w:ascii="Times New Roman" w:hAnsi="Times New Roman" w:cs="Times New Roman"/>
          <w:b/>
          <w:bCs/>
          <w:sz w:val="22"/>
          <w:szCs w:val="22"/>
        </w:rPr>
      </w:pPr>
    </w:p>
    <w:p w14:paraId="4659489E" w14:textId="46A1363B" w:rsidR="00E6015F" w:rsidRDefault="00E6015F" w:rsidP="00631FEC">
      <w:pPr>
        <w:rPr>
          <w:rFonts w:ascii="Times New Roman" w:hAnsi="Times New Roman" w:cs="Times New Roman"/>
          <w:b/>
          <w:bCs/>
          <w:sz w:val="22"/>
          <w:szCs w:val="22"/>
        </w:rPr>
      </w:pPr>
      <w:r>
        <w:rPr>
          <w:rFonts w:ascii="Times New Roman" w:hAnsi="Times New Roman" w:cs="Times New Roman"/>
          <w:b/>
          <w:bCs/>
          <w:sz w:val="22"/>
          <w:szCs w:val="22"/>
        </w:rPr>
        <w:lastRenderedPageBreak/>
        <w:t>Appendix</w:t>
      </w:r>
      <w:r w:rsidR="00631FEC">
        <w:rPr>
          <w:rFonts w:ascii="Times New Roman" w:hAnsi="Times New Roman" w:cs="Times New Roman"/>
          <w:b/>
          <w:bCs/>
          <w:sz w:val="22"/>
          <w:szCs w:val="22"/>
        </w:rPr>
        <w:t xml:space="preserve"> A</w:t>
      </w:r>
    </w:p>
    <w:p w14:paraId="4F4DDC9E" w14:textId="733800A1" w:rsidR="00E6015F" w:rsidRPr="00E6015F" w:rsidRDefault="00E6015F" w:rsidP="00E6015F">
      <w:pPr>
        <w:rPr>
          <w:rFonts w:ascii="Times New Roman" w:hAnsi="Times New Roman" w:cs="Times New Roman"/>
          <w:b/>
          <w:bCs/>
          <w:sz w:val="22"/>
          <w:szCs w:val="22"/>
        </w:rPr>
      </w:pPr>
      <w:r w:rsidRPr="00E6015F">
        <w:rPr>
          <w:rFonts w:ascii="Times New Roman" w:hAnsi="Times New Roman" w:cs="Times New Roman"/>
          <w:b/>
          <w:bCs/>
          <w:sz w:val="22"/>
          <w:szCs w:val="22"/>
        </w:rPr>
        <w:drawing>
          <wp:inline distT="0" distB="0" distL="0" distR="0" wp14:anchorId="467D0A23" wp14:editId="1F5E48B1">
            <wp:extent cx="5943600" cy="3962400"/>
            <wp:effectExtent l="0" t="0" r="0" b="0"/>
            <wp:docPr id="5" name="Content Placeholder 4" descr="A person lying on a road next to a vehicle&#10;&#10;AI-generated content may be incorrect.">
              <a:extLst xmlns:a="http://schemas.openxmlformats.org/drawingml/2006/main">
                <a:ext uri="{FF2B5EF4-FFF2-40B4-BE49-F238E27FC236}">
                  <a16:creationId xmlns:a16="http://schemas.microsoft.com/office/drawing/2014/main" id="{8C23A076-139F-DE06-A5DE-FC29B6B2E2B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erson lying on a road next to a vehicle&#10;&#10;AI-generated content may be incorrect.">
                      <a:extLst>
                        <a:ext uri="{FF2B5EF4-FFF2-40B4-BE49-F238E27FC236}">
                          <a16:creationId xmlns:a16="http://schemas.microsoft.com/office/drawing/2014/main" id="{8C23A076-139F-DE06-A5DE-FC29B6B2E2BA}"/>
                        </a:ext>
                      </a:extLst>
                    </pic:cNvPr>
                    <pic:cNvPicPr>
                      <a:picLocks noGrp="1" noChangeAspect="1"/>
                    </pic:cNvPicPr>
                  </pic:nvPicPr>
                  <pic:blipFill>
                    <a:blip r:embed="rId9"/>
                    <a:stretch>
                      <a:fillRect/>
                    </a:stretch>
                  </pic:blipFill>
                  <pic:spPr>
                    <a:xfrm>
                      <a:off x="0" y="0"/>
                      <a:ext cx="5943600" cy="3962400"/>
                    </a:xfrm>
                    <a:prstGeom prst="rect">
                      <a:avLst/>
                    </a:prstGeom>
                  </pic:spPr>
                </pic:pic>
              </a:graphicData>
            </a:graphic>
          </wp:inline>
        </w:drawing>
      </w:r>
    </w:p>
    <w:p w14:paraId="225FB6CD" w14:textId="77777777" w:rsidR="00631FEC" w:rsidRDefault="00631FEC" w:rsidP="00631FEC">
      <w:pPr>
        <w:rPr>
          <w:rFonts w:ascii="Times New Roman" w:hAnsi="Times New Roman" w:cs="Times New Roman"/>
          <w:sz w:val="22"/>
          <w:szCs w:val="22"/>
        </w:rPr>
      </w:pPr>
    </w:p>
    <w:p w14:paraId="55C6A63E" w14:textId="77777777" w:rsidR="00631FEC" w:rsidRDefault="00631FEC" w:rsidP="00631FEC">
      <w:pPr>
        <w:rPr>
          <w:rFonts w:ascii="Times New Roman" w:hAnsi="Times New Roman" w:cs="Times New Roman"/>
          <w:sz w:val="22"/>
          <w:szCs w:val="22"/>
        </w:rPr>
      </w:pPr>
    </w:p>
    <w:p w14:paraId="15F317BF" w14:textId="77777777" w:rsidR="00631FEC" w:rsidRDefault="00631FEC" w:rsidP="00631FEC">
      <w:pPr>
        <w:rPr>
          <w:rFonts w:ascii="Times New Roman" w:hAnsi="Times New Roman" w:cs="Times New Roman"/>
          <w:sz w:val="22"/>
          <w:szCs w:val="22"/>
        </w:rPr>
      </w:pPr>
    </w:p>
    <w:p w14:paraId="79515C27" w14:textId="77777777" w:rsidR="00631FEC" w:rsidRDefault="00631FEC" w:rsidP="00631FEC">
      <w:pPr>
        <w:rPr>
          <w:rFonts w:ascii="Times New Roman" w:hAnsi="Times New Roman" w:cs="Times New Roman"/>
          <w:sz w:val="22"/>
          <w:szCs w:val="22"/>
        </w:rPr>
      </w:pPr>
    </w:p>
    <w:p w14:paraId="2F194CFE" w14:textId="77777777" w:rsidR="00631FEC" w:rsidRDefault="00631FEC" w:rsidP="00631FEC">
      <w:pPr>
        <w:rPr>
          <w:rFonts w:ascii="Times New Roman" w:hAnsi="Times New Roman" w:cs="Times New Roman"/>
          <w:sz w:val="22"/>
          <w:szCs w:val="22"/>
        </w:rPr>
      </w:pPr>
    </w:p>
    <w:p w14:paraId="64A71657" w14:textId="77777777" w:rsidR="00631FEC" w:rsidRDefault="00631FEC" w:rsidP="00631FEC">
      <w:pPr>
        <w:rPr>
          <w:rFonts w:ascii="Times New Roman" w:hAnsi="Times New Roman" w:cs="Times New Roman"/>
          <w:sz w:val="22"/>
          <w:szCs w:val="22"/>
        </w:rPr>
      </w:pPr>
    </w:p>
    <w:p w14:paraId="17C262CC" w14:textId="77777777" w:rsidR="00631FEC" w:rsidRDefault="00631FEC" w:rsidP="00631FEC">
      <w:pPr>
        <w:rPr>
          <w:rFonts w:ascii="Times New Roman" w:hAnsi="Times New Roman" w:cs="Times New Roman"/>
          <w:sz w:val="22"/>
          <w:szCs w:val="22"/>
        </w:rPr>
      </w:pPr>
    </w:p>
    <w:p w14:paraId="2D93D4DB" w14:textId="77777777" w:rsidR="00631FEC" w:rsidRDefault="00631FEC" w:rsidP="00631FEC">
      <w:pPr>
        <w:rPr>
          <w:rFonts w:ascii="Times New Roman" w:hAnsi="Times New Roman" w:cs="Times New Roman"/>
          <w:sz w:val="22"/>
          <w:szCs w:val="22"/>
        </w:rPr>
      </w:pPr>
    </w:p>
    <w:p w14:paraId="5907009B" w14:textId="77777777" w:rsidR="00631FEC" w:rsidRDefault="00631FEC" w:rsidP="00631FEC">
      <w:pPr>
        <w:rPr>
          <w:rFonts w:ascii="Times New Roman" w:hAnsi="Times New Roman" w:cs="Times New Roman"/>
          <w:sz w:val="22"/>
          <w:szCs w:val="22"/>
        </w:rPr>
      </w:pPr>
    </w:p>
    <w:p w14:paraId="67819AFD" w14:textId="77777777" w:rsidR="00631FEC" w:rsidRDefault="00631FEC" w:rsidP="00631FEC">
      <w:pPr>
        <w:rPr>
          <w:rFonts w:ascii="Times New Roman" w:hAnsi="Times New Roman" w:cs="Times New Roman"/>
          <w:sz w:val="22"/>
          <w:szCs w:val="22"/>
        </w:rPr>
      </w:pPr>
    </w:p>
    <w:p w14:paraId="5F39D5D5" w14:textId="77777777" w:rsidR="00631FEC" w:rsidRDefault="00631FEC" w:rsidP="00631FEC">
      <w:pPr>
        <w:rPr>
          <w:rFonts w:ascii="Times New Roman" w:hAnsi="Times New Roman" w:cs="Times New Roman"/>
          <w:sz w:val="22"/>
          <w:szCs w:val="22"/>
        </w:rPr>
      </w:pPr>
    </w:p>
    <w:p w14:paraId="0619CC27" w14:textId="77777777" w:rsidR="00631FEC" w:rsidRDefault="00631FEC" w:rsidP="00631FEC">
      <w:pPr>
        <w:rPr>
          <w:rFonts w:ascii="Times New Roman" w:hAnsi="Times New Roman" w:cs="Times New Roman"/>
          <w:sz w:val="22"/>
          <w:szCs w:val="22"/>
        </w:rPr>
      </w:pPr>
    </w:p>
    <w:p w14:paraId="38FA124A" w14:textId="77777777" w:rsidR="00631FEC" w:rsidRDefault="00631FEC" w:rsidP="00631FEC">
      <w:pPr>
        <w:rPr>
          <w:rFonts w:ascii="Times New Roman" w:hAnsi="Times New Roman" w:cs="Times New Roman"/>
          <w:sz w:val="22"/>
          <w:szCs w:val="22"/>
        </w:rPr>
      </w:pPr>
    </w:p>
    <w:p w14:paraId="49FA5E6E" w14:textId="4CE867C6" w:rsidR="00631FEC" w:rsidRDefault="00631FEC" w:rsidP="00631FEC">
      <w:pPr>
        <w:rPr>
          <w:rFonts w:ascii="Times New Roman" w:hAnsi="Times New Roman" w:cs="Times New Roman"/>
          <w:b/>
          <w:bCs/>
          <w:sz w:val="22"/>
          <w:szCs w:val="22"/>
        </w:rPr>
      </w:pPr>
      <w:r>
        <w:rPr>
          <w:rFonts w:ascii="Times New Roman" w:hAnsi="Times New Roman" w:cs="Times New Roman"/>
          <w:b/>
          <w:bCs/>
          <w:sz w:val="22"/>
          <w:szCs w:val="22"/>
        </w:rPr>
        <w:lastRenderedPageBreak/>
        <w:t>Appendix B – Full Reward Structure Table</w:t>
      </w:r>
    </w:p>
    <w:tbl>
      <w:tblPr>
        <w:tblStyle w:val="TableGrid"/>
        <w:tblW w:w="0" w:type="auto"/>
        <w:tblInd w:w="1080" w:type="dxa"/>
        <w:tblLook w:val="04A0" w:firstRow="1" w:lastRow="0" w:firstColumn="1" w:lastColumn="0" w:noHBand="0" w:noVBand="1"/>
      </w:tblPr>
      <w:tblGrid>
        <w:gridCol w:w="2756"/>
        <w:gridCol w:w="2757"/>
        <w:gridCol w:w="2757"/>
      </w:tblGrid>
      <w:tr w:rsidR="00631FEC" w:rsidRPr="009B210D" w14:paraId="36968F52" w14:textId="77777777" w:rsidTr="0072523E">
        <w:tc>
          <w:tcPr>
            <w:tcW w:w="8270" w:type="dxa"/>
            <w:gridSpan w:val="3"/>
          </w:tcPr>
          <w:p w14:paraId="693BCF8F" w14:textId="77777777" w:rsidR="00631FEC" w:rsidRPr="009B210D" w:rsidRDefault="00631FEC" w:rsidP="0072523E">
            <w:pPr>
              <w:jc w:val="center"/>
              <w:rPr>
                <w:rFonts w:ascii="Times New Roman" w:hAnsi="Times New Roman" w:cs="Times New Roman"/>
                <w:b/>
                <w:bCs/>
                <w:sz w:val="22"/>
                <w:szCs w:val="22"/>
              </w:rPr>
            </w:pPr>
            <w:r>
              <w:rPr>
                <w:rFonts w:ascii="Times New Roman" w:hAnsi="Times New Roman" w:cs="Times New Roman"/>
                <w:b/>
                <w:bCs/>
                <w:sz w:val="22"/>
                <w:szCs w:val="22"/>
              </w:rPr>
              <w:t>Reward Structure Overview (Used for Optimization)</w:t>
            </w:r>
          </w:p>
        </w:tc>
      </w:tr>
      <w:tr w:rsidR="00631FEC" w14:paraId="02FC56B9" w14:textId="77777777" w:rsidTr="0072523E">
        <w:tc>
          <w:tcPr>
            <w:tcW w:w="2756" w:type="dxa"/>
          </w:tcPr>
          <w:p w14:paraId="4905059E"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Outcome</w:t>
            </w:r>
          </w:p>
        </w:tc>
        <w:tc>
          <w:tcPr>
            <w:tcW w:w="2757" w:type="dxa"/>
          </w:tcPr>
          <w:p w14:paraId="60B56D84"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Reward Value</w:t>
            </w:r>
          </w:p>
        </w:tc>
        <w:tc>
          <w:tcPr>
            <w:tcW w:w="2757" w:type="dxa"/>
          </w:tcPr>
          <w:p w14:paraId="2B37491B"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Rationale</w:t>
            </w:r>
          </w:p>
        </w:tc>
      </w:tr>
      <w:tr w:rsidR="00631FEC" w:rsidRPr="009B210D" w14:paraId="7762DA5D" w14:textId="77777777" w:rsidTr="0072523E">
        <w:tc>
          <w:tcPr>
            <w:tcW w:w="2756" w:type="dxa"/>
          </w:tcPr>
          <w:p w14:paraId="2597966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Perception success</w:t>
            </w:r>
          </w:p>
        </w:tc>
        <w:tc>
          <w:tcPr>
            <w:tcW w:w="2757" w:type="dxa"/>
          </w:tcPr>
          <w:p w14:paraId="4370D04C"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w:t>
            </w:r>
          </w:p>
        </w:tc>
        <w:tc>
          <w:tcPr>
            <w:tcW w:w="2757" w:type="dxa"/>
          </w:tcPr>
          <w:p w14:paraId="59F3C1E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 xml:space="preserve">High-value safety critical correctness </w:t>
            </w:r>
          </w:p>
        </w:tc>
      </w:tr>
      <w:tr w:rsidR="00631FEC" w:rsidRPr="009B210D" w14:paraId="66DDC6C4" w14:textId="77777777" w:rsidTr="0072523E">
        <w:tc>
          <w:tcPr>
            <w:tcW w:w="2756" w:type="dxa"/>
          </w:tcPr>
          <w:p w14:paraId="2660100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Successful stop</w:t>
            </w:r>
          </w:p>
        </w:tc>
        <w:tc>
          <w:tcPr>
            <w:tcW w:w="2757" w:type="dxa"/>
          </w:tcPr>
          <w:p w14:paraId="4E52D7B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+50</w:t>
            </w:r>
          </w:p>
        </w:tc>
        <w:tc>
          <w:tcPr>
            <w:tcW w:w="2757" w:type="dxa"/>
          </w:tcPr>
          <w:p w14:paraId="5B299FA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Positive outcome with minimal risk</w:t>
            </w:r>
          </w:p>
        </w:tc>
      </w:tr>
      <w:tr w:rsidR="00631FEC" w:rsidRPr="009B210D" w14:paraId="4A32ACEB" w14:textId="77777777" w:rsidTr="0072523E">
        <w:tc>
          <w:tcPr>
            <w:tcW w:w="2756" w:type="dxa"/>
          </w:tcPr>
          <w:p w14:paraId="651F40E4"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Successful swerve</w:t>
            </w:r>
          </w:p>
        </w:tc>
        <w:tc>
          <w:tcPr>
            <w:tcW w:w="2757" w:type="dxa"/>
          </w:tcPr>
          <w:p w14:paraId="7B09560C"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+20</w:t>
            </w:r>
          </w:p>
        </w:tc>
        <w:tc>
          <w:tcPr>
            <w:tcW w:w="2757" w:type="dxa"/>
          </w:tcPr>
          <w:p w14:paraId="303707CA"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 xml:space="preserve">Safe but </w:t>
            </w:r>
            <w:proofErr w:type="gramStart"/>
            <w:r w:rsidRPr="009B210D">
              <w:rPr>
                <w:rFonts w:ascii="Times New Roman" w:hAnsi="Times New Roman" w:cs="Times New Roman"/>
                <w:sz w:val="22"/>
                <w:szCs w:val="22"/>
              </w:rPr>
              <w:t>introduces</w:t>
            </w:r>
            <w:proofErr w:type="gramEnd"/>
            <w:r w:rsidRPr="009B210D">
              <w:rPr>
                <w:rFonts w:ascii="Times New Roman" w:hAnsi="Times New Roman" w:cs="Times New Roman"/>
                <w:sz w:val="22"/>
                <w:szCs w:val="22"/>
              </w:rPr>
              <w:t xml:space="preserve"> small lateral risk</w:t>
            </w:r>
          </w:p>
        </w:tc>
      </w:tr>
      <w:tr w:rsidR="00631FEC" w:rsidRPr="009B210D" w14:paraId="406C7F84" w14:textId="77777777" w:rsidTr="0072523E">
        <w:tc>
          <w:tcPr>
            <w:tcW w:w="2756" w:type="dxa"/>
          </w:tcPr>
          <w:p w14:paraId="152099BA" w14:textId="77777777" w:rsidR="00631FEC" w:rsidRPr="009B210D" w:rsidRDefault="00631FEC" w:rsidP="0072523E">
            <w:pPr>
              <w:rPr>
                <w:rFonts w:ascii="Times New Roman" w:hAnsi="Times New Roman" w:cs="Times New Roman"/>
                <w:sz w:val="22"/>
                <w:szCs w:val="22"/>
              </w:rPr>
            </w:pPr>
            <w:proofErr w:type="spellStart"/>
            <w:r w:rsidRPr="009B210D">
              <w:rPr>
                <w:rFonts w:ascii="Times New Roman" w:hAnsi="Times New Roman" w:cs="Times New Roman"/>
                <w:sz w:val="22"/>
                <w:szCs w:val="22"/>
              </w:rPr>
              <w:t>NoGo</w:t>
            </w:r>
            <w:proofErr w:type="spellEnd"/>
          </w:p>
        </w:tc>
        <w:tc>
          <w:tcPr>
            <w:tcW w:w="2757" w:type="dxa"/>
          </w:tcPr>
          <w:p w14:paraId="1EB62CB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-50</w:t>
            </w:r>
          </w:p>
        </w:tc>
        <w:tc>
          <w:tcPr>
            <w:tcW w:w="2757" w:type="dxa"/>
          </w:tcPr>
          <w:p w14:paraId="4DDD5E03"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Operational inefficiency/hesitation</w:t>
            </w:r>
          </w:p>
        </w:tc>
      </w:tr>
      <w:tr w:rsidR="00631FEC" w:rsidRPr="009B210D" w14:paraId="59693AFE" w14:textId="77777777" w:rsidTr="0072523E">
        <w:tc>
          <w:tcPr>
            <w:tcW w:w="2756" w:type="dxa"/>
          </w:tcPr>
          <w:p w14:paraId="1D64D069"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Failed stop</w:t>
            </w:r>
          </w:p>
        </w:tc>
        <w:tc>
          <w:tcPr>
            <w:tcW w:w="2757" w:type="dxa"/>
          </w:tcPr>
          <w:p w14:paraId="3F9BFD5F"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w:t>
            </w:r>
          </w:p>
        </w:tc>
        <w:tc>
          <w:tcPr>
            <w:tcW w:w="2757" w:type="dxa"/>
          </w:tcPr>
          <w:p w14:paraId="5E540C5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Non-catastrophic but dangerous</w:t>
            </w:r>
          </w:p>
        </w:tc>
      </w:tr>
      <w:tr w:rsidR="00631FEC" w:rsidRPr="009B210D" w14:paraId="36ECAA24" w14:textId="77777777" w:rsidTr="0072523E">
        <w:tc>
          <w:tcPr>
            <w:tcW w:w="2756" w:type="dxa"/>
          </w:tcPr>
          <w:p w14:paraId="35090BA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Swerve secondary impact</w:t>
            </w:r>
          </w:p>
        </w:tc>
        <w:tc>
          <w:tcPr>
            <w:tcW w:w="2757" w:type="dxa"/>
          </w:tcPr>
          <w:p w14:paraId="370FBB7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-300</w:t>
            </w:r>
          </w:p>
        </w:tc>
        <w:tc>
          <w:tcPr>
            <w:tcW w:w="2757" w:type="dxa"/>
          </w:tcPr>
          <w:p w14:paraId="7196880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Significant but non-fatal consequence</w:t>
            </w:r>
          </w:p>
        </w:tc>
      </w:tr>
      <w:tr w:rsidR="00631FEC" w:rsidRPr="009B210D" w14:paraId="61F2F211" w14:textId="77777777" w:rsidTr="0072523E">
        <w:tc>
          <w:tcPr>
            <w:tcW w:w="2756" w:type="dxa"/>
          </w:tcPr>
          <w:p w14:paraId="3047F2D5"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Impact despite maneuver</w:t>
            </w:r>
          </w:p>
        </w:tc>
        <w:tc>
          <w:tcPr>
            <w:tcW w:w="2757" w:type="dxa"/>
          </w:tcPr>
          <w:p w14:paraId="533BA15B"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-700</w:t>
            </w:r>
          </w:p>
        </w:tc>
        <w:tc>
          <w:tcPr>
            <w:tcW w:w="2757" w:type="dxa"/>
          </w:tcPr>
          <w:p w14:paraId="31AA00F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Swerve safety event</w:t>
            </w:r>
          </w:p>
        </w:tc>
      </w:tr>
      <w:tr w:rsidR="00631FEC" w:rsidRPr="009B210D" w14:paraId="011DC825" w14:textId="77777777" w:rsidTr="0072523E">
        <w:tc>
          <w:tcPr>
            <w:tcW w:w="2756" w:type="dxa"/>
          </w:tcPr>
          <w:p w14:paraId="403D722F"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Catastrophic perception failure</w:t>
            </w:r>
          </w:p>
        </w:tc>
        <w:tc>
          <w:tcPr>
            <w:tcW w:w="2757" w:type="dxa"/>
          </w:tcPr>
          <w:p w14:paraId="1052402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-1000</w:t>
            </w:r>
          </w:p>
        </w:tc>
        <w:tc>
          <w:tcPr>
            <w:tcW w:w="2757" w:type="dxa"/>
          </w:tcPr>
          <w:p w14:paraId="3E73F22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Most undesirable outcome</w:t>
            </w:r>
          </w:p>
        </w:tc>
      </w:tr>
    </w:tbl>
    <w:p w14:paraId="664FAAC0" w14:textId="77777777" w:rsidR="00631FEC" w:rsidRDefault="00631FEC" w:rsidP="00631FEC">
      <w:pPr>
        <w:rPr>
          <w:rFonts w:ascii="Times New Roman" w:hAnsi="Times New Roman" w:cs="Times New Roman"/>
          <w:b/>
          <w:bCs/>
          <w:sz w:val="22"/>
          <w:szCs w:val="22"/>
        </w:rPr>
      </w:pPr>
    </w:p>
    <w:p w14:paraId="26293EA5" w14:textId="77777777" w:rsidR="00631FEC" w:rsidRDefault="00631FEC" w:rsidP="00631FEC">
      <w:pPr>
        <w:rPr>
          <w:rFonts w:ascii="Times New Roman" w:hAnsi="Times New Roman" w:cs="Times New Roman"/>
          <w:b/>
          <w:bCs/>
          <w:sz w:val="22"/>
          <w:szCs w:val="22"/>
        </w:rPr>
      </w:pPr>
    </w:p>
    <w:p w14:paraId="333E8832" w14:textId="77777777" w:rsidR="00631FEC" w:rsidRDefault="00631FEC" w:rsidP="00631FEC">
      <w:pPr>
        <w:rPr>
          <w:rFonts w:ascii="Times New Roman" w:hAnsi="Times New Roman" w:cs="Times New Roman"/>
          <w:b/>
          <w:bCs/>
          <w:sz w:val="22"/>
          <w:szCs w:val="22"/>
        </w:rPr>
      </w:pPr>
    </w:p>
    <w:p w14:paraId="549FFC6E" w14:textId="77777777" w:rsidR="00631FEC" w:rsidRDefault="00631FEC" w:rsidP="00631FEC">
      <w:pPr>
        <w:rPr>
          <w:rFonts w:ascii="Times New Roman" w:hAnsi="Times New Roman" w:cs="Times New Roman"/>
          <w:b/>
          <w:bCs/>
          <w:sz w:val="22"/>
          <w:szCs w:val="22"/>
        </w:rPr>
      </w:pPr>
    </w:p>
    <w:p w14:paraId="65C92830" w14:textId="77777777" w:rsidR="00631FEC" w:rsidRDefault="00631FEC" w:rsidP="00631FEC">
      <w:pPr>
        <w:rPr>
          <w:rFonts w:ascii="Times New Roman" w:hAnsi="Times New Roman" w:cs="Times New Roman"/>
          <w:b/>
          <w:bCs/>
          <w:sz w:val="22"/>
          <w:szCs w:val="22"/>
        </w:rPr>
      </w:pPr>
    </w:p>
    <w:p w14:paraId="339BD862" w14:textId="4F5530D9" w:rsidR="00631FEC" w:rsidRPr="00631FEC" w:rsidRDefault="00631FEC" w:rsidP="00631FEC">
      <w:pPr>
        <w:rPr>
          <w:rFonts w:ascii="Times New Roman" w:hAnsi="Times New Roman" w:cs="Times New Roman"/>
          <w:b/>
          <w:bCs/>
          <w:sz w:val="22"/>
          <w:szCs w:val="22"/>
        </w:rPr>
      </w:pPr>
      <w:r>
        <w:rPr>
          <w:rFonts w:ascii="Times New Roman" w:hAnsi="Times New Roman" w:cs="Times New Roman"/>
          <w:b/>
          <w:bCs/>
          <w:sz w:val="22"/>
          <w:szCs w:val="22"/>
        </w:rPr>
        <w:t>Appendix C – Parameter Definitions and Values</w:t>
      </w:r>
    </w:p>
    <w:tbl>
      <w:tblPr>
        <w:tblStyle w:val="TableGrid"/>
        <w:tblW w:w="0" w:type="auto"/>
        <w:tblInd w:w="1080" w:type="dxa"/>
        <w:tblLook w:val="04A0" w:firstRow="1" w:lastRow="0" w:firstColumn="1" w:lastColumn="0" w:noHBand="0" w:noVBand="1"/>
      </w:tblPr>
      <w:tblGrid>
        <w:gridCol w:w="1654"/>
        <w:gridCol w:w="1654"/>
        <w:gridCol w:w="1654"/>
        <w:gridCol w:w="1654"/>
        <w:gridCol w:w="1654"/>
      </w:tblGrid>
      <w:tr w:rsidR="007D5790" w14:paraId="49D0999E" w14:textId="77777777" w:rsidTr="0072523E">
        <w:tc>
          <w:tcPr>
            <w:tcW w:w="8270" w:type="dxa"/>
            <w:gridSpan w:val="5"/>
          </w:tcPr>
          <w:p w14:paraId="6DFE24A4" w14:textId="77777777" w:rsidR="007D5790" w:rsidRPr="009B210D" w:rsidRDefault="007D5790" w:rsidP="0072523E">
            <w:pPr>
              <w:jc w:val="center"/>
              <w:rPr>
                <w:rFonts w:ascii="Times New Roman" w:hAnsi="Times New Roman" w:cs="Times New Roman"/>
                <w:b/>
                <w:bCs/>
                <w:sz w:val="22"/>
                <w:szCs w:val="22"/>
              </w:rPr>
            </w:pPr>
            <w:r>
              <w:rPr>
                <w:rFonts w:ascii="Times New Roman" w:hAnsi="Times New Roman" w:cs="Times New Roman"/>
                <w:b/>
                <w:bCs/>
                <w:sz w:val="22"/>
                <w:szCs w:val="22"/>
              </w:rPr>
              <w:t>Environmental Parameters Used in Simulation</w:t>
            </w:r>
          </w:p>
        </w:tc>
      </w:tr>
      <w:tr w:rsidR="007D5790" w14:paraId="2A5B0BB2" w14:textId="77777777" w:rsidTr="0072523E">
        <w:tc>
          <w:tcPr>
            <w:tcW w:w="1654" w:type="dxa"/>
          </w:tcPr>
          <w:p w14:paraId="62A22DEB" w14:textId="77777777" w:rsidR="007D5790" w:rsidRPr="009B210D" w:rsidRDefault="007D5790" w:rsidP="0072523E">
            <w:pPr>
              <w:rPr>
                <w:rFonts w:ascii="Times New Roman" w:hAnsi="Times New Roman" w:cs="Times New Roman"/>
                <w:b/>
                <w:bCs/>
                <w:sz w:val="22"/>
                <w:szCs w:val="22"/>
              </w:rPr>
            </w:pPr>
            <w:r>
              <w:rPr>
                <w:rFonts w:ascii="Times New Roman" w:hAnsi="Times New Roman" w:cs="Times New Roman"/>
                <w:b/>
                <w:bCs/>
                <w:sz w:val="22"/>
                <w:szCs w:val="22"/>
              </w:rPr>
              <w:t>Parameter</w:t>
            </w:r>
          </w:p>
        </w:tc>
        <w:tc>
          <w:tcPr>
            <w:tcW w:w="1654" w:type="dxa"/>
          </w:tcPr>
          <w:p w14:paraId="02C88351"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25 mph</w:t>
            </w:r>
          </w:p>
        </w:tc>
        <w:tc>
          <w:tcPr>
            <w:tcW w:w="1654" w:type="dxa"/>
          </w:tcPr>
          <w:p w14:paraId="61625FF7"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35 mph</w:t>
            </w:r>
          </w:p>
        </w:tc>
        <w:tc>
          <w:tcPr>
            <w:tcW w:w="1654" w:type="dxa"/>
          </w:tcPr>
          <w:p w14:paraId="160860A6"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45 mph</w:t>
            </w:r>
          </w:p>
        </w:tc>
        <w:tc>
          <w:tcPr>
            <w:tcW w:w="1654" w:type="dxa"/>
          </w:tcPr>
          <w:p w14:paraId="5A708995"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Notes</w:t>
            </w:r>
          </w:p>
        </w:tc>
      </w:tr>
      <w:tr w:rsidR="007D5790" w14:paraId="6F420159" w14:textId="77777777" w:rsidTr="0072523E">
        <w:tc>
          <w:tcPr>
            <w:tcW w:w="1654" w:type="dxa"/>
          </w:tcPr>
          <w:p w14:paraId="01DC7B18"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Stopping probability</w:t>
            </w:r>
          </w:p>
        </w:tc>
        <w:tc>
          <w:tcPr>
            <w:tcW w:w="1654" w:type="dxa"/>
          </w:tcPr>
          <w:p w14:paraId="026AE98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High</w:t>
            </w:r>
          </w:p>
        </w:tc>
        <w:tc>
          <w:tcPr>
            <w:tcW w:w="1654" w:type="dxa"/>
          </w:tcPr>
          <w:p w14:paraId="5A8D1D5C"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w:t>
            </w:r>
          </w:p>
        </w:tc>
        <w:tc>
          <w:tcPr>
            <w:tcW w:w="1654" w:type="dxa"/>
          </w:tcPr>
          <w:p w14:paraId="72AC29EE"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Low</w:t>
            </w:r>
          </w:p>
        </w:tc>
        <w:tc>
          <w:tcPr>
            <w:tcW w:w="1654" w:type="dxa"/>
          </w:tcPr>
          <w:p w14:paraId="51D18E0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Models reduced braking performance downhill</w:t>
            </w:r>
          </w:p>
        </w:tc>
      </w:tr>
      <w:tr w:rsidR="007D5790" w14:paraId="52325032" w14:textId="77777777" w:rsidTr="0072523E">
        <w:tc>
          <w:tcPr>
            <w:tcW w:w="1654" w:type="dxa"/>
          </w:tcPr>
          <w:p w14:paraId="523AA1A0"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Swerve success</w:t>
            </w:r>
          </w:p>
        </w:tc>
        <w:tc>
          <w:tcPr>
            <w:tcW w:w="1654" w:type="dxa"/>
          </w:tcPr>
          <w:p w14:paraId="2E575F5A"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w:t>
            </w:r>
          </w:p>
        </w:tc>
        <w:tc>
          <w:tcPr>
            <w:tcW w:w="1654" w:type="dxa"/>
          </w:tcPr>
          <w:p w14:paraId="68F1CC92"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Moderate/Low</w:t>
            </w:r>
          </w:p>
        </w:tc>
        <w:tc>
          <w:tcPr>
            <w:tcW w:w="1654" w:type="dxa"/>
          </w:tcPr>
          <w:p w14:paraId="1F41E4D1"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Low</w:t>
            </w:r>
          </w:p>
        </w:tc>
        <w:tc>
          <w:tcPr>
            <w:tcW w:w="1654" w:type="dxa"/>
          </w:tcPr>
          <w:p w14:paraId="3DF3EF5B"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Based on lateral control and slip risk</w:t>
            </w:r>
          </w:p>
        </w:tc>
      </w:tr>
      <w:tr w:rsidR="007D5790" w14:paraId="4DC50687" w14:textId="77777777" w:rsidTr="0072523E">
        <w:tc>
          <w:tcPr>
            <w:tcW w:w="1654" w:type="dxa"/>
          </w:tcPr>
          <w:p w14:paraId="6F3B7BB5"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Perception success</w:t>
            </w:r>
          </w:p>
        </w:tc>
        <w:tc>
          <w:tcPr>
            <w:tcW w:w="1654" w:type="dxa"/>
          </w:tcPr>
          <w:p w14:paraId="5805BE05"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~0.97</w:t>
            </w:r>
          </w:p>
        </w:tc>
        <w:tc>
          <w:tcPr>
            <w:tcW w:w="1654" w:type="dxa"/>
          </w:tcPr>
          <w:p w14:paraId="6F57BBFA"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~0.96</w:t>
            </w:r>
          </w:p>
        </w:tc>
        <w:tc>
          <w:tcPr>
            <w:tcW w:w="1654" w:type="dxa"/>
          </w:tcPr>
          <w:p w14:paraId="13D350D2"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~0.95</w:t>
            </w:r>
          </w:p>
        </w:tc>
        <w:tc>
          <w:tcPr>
            <w:tcW w:w="1654" w:type="dxa"/>
          </w:tcPr>
          <w:p w14:paraId="2CD04A7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Slight degradation at higher speed</w:t>
            </w:r>
          </w:p>
        </w:tc>
      </w:tr>
      <w:tr w:rsidR="007D5790" w14:paraId="0776F56A" w14:textId="77777777" w:rsidTr="0072523E">
        <w:tc>
          <w:tcPr>
            <w:tcW w:w="1654" w:type="dxa"/>
          </w:tcPr>
          <w:p w14:paraId="1A984056"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Catastrophic penalty</w:t>
            </w:r>
          </w:p>
        </w:tc>
        <w:tc>
          <w:tcPr>
            <w:tcW w:w="1654" w:type="dxa"/>
          </w:tcPr>
          <w:p w14:paraId="5DE8EE2B"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4C05DA09"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178A731F"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356F3CA9"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Speed-independent but risk increases</w:t>
            </w:r>
          </w:p>
        </w:tc>
      </w:tr>
    </w:tbl>
    <w:p w14:paraId="6053B34C" w14:textId="2F7366AA" w:rsidR="00631FEC" w:rsidRDefault="007D5790" w:rsidP="007D5790">
      <w:pPr>
        <w:rPr>
          <w:rFonts w:ascii="Times New Roman" w:hAnsi="Times New Roman" w:cs="Times New Roman"/>
          <w:sz w:val="22"/>
          <w:szCs w:val="22"/>
        </w:rPr>
      </w:pPr>
      <w:r>
        <w:rPr>
          <w:rFonts w:ascii="Times New Roman" w:hAnsi="Times New Roman" w:cs="Times New Roman"/>
          <w:b/>
          <w:bCs/>
          <w:sz w:val="22"/>
          <w:szCs w:val="22"/>
        </w:rPr>
        <w:lastRenderedPageBreak/>
        <w:t>Appendix D – Cumulative Reward Curve Over 3,000 Trials</w:t>
      </w:r>
      <w:r>
        <w:rPr>
          <w:rFonts w:ascii="Times New Roman" w:hAnsi="Times New Roman" w:cs="Times New Roman"/>
          <w:sz w:val="22"/>
          <w:szCs w:val="22"/>
        </w:rPr>
        <w:br/>
      </w:r>
      <w:r w:rsidRPr="007D5790">
        <w:rPr>
          <w:rFonts w:ascii="Times New Roman" w:hAnsi="Times New Roman" w:cs="Times New Roman"/>
          <w:sz w:val="22"/>
          <w:szCs w:val="22"/>
        </w:rPr>
        <w:drawing>
          <wp:inline distT="0" distB="0" distL="0" distR="0" wp14:anchorId="43781C60" wp14:editId="2F4A8302">
            <wp:extent cx="5943600" cy="3396615"/>
            <wp:effectExtent l="0" t="0" r="0" b="0"/>
            <wp:docPr id="3" name="Picture 2" descr="reward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reward_plot2.png"/>
                    <pic:cNvPicPr>
                      <a:picLocks noChangeAspect="1"/>
                    </pic:cNvPicPr>
                  </pic:nvPicPr>
                  <pic:blipFill>
                    <a:blip r:embed="rId10"/>
                    <a:stretch>
                      <a:fillRect/>
                    </a:stretch>
                  </pic:blipFill>
                  <pic:spPr>
                    <a:xfrm>
                      <a:off x="0" y="0"/>
                      <a:ext cx="5943600" cy="3396615"/>
                    </a:xfrm>
                    <a:prstGeom prst="rect">
                      <a:avLst/>
                    </a:prstGeom>
                  </pic:spPr>
                </pic:pic>
              </a:graphicData>
            </a:graphic>
          </wp:inline>
        </w:drawing>
      </w:r>
    </w:p>
    <w:p w14:paraId="063D5CED" w14:textId="77777777" w:rsidR="00631FEC" w:rsidRDefault="00631FEC" w:rsidP="007D5790">
      <w:pPr>
        <w:rPr>
          <w:rFonts w:ascii="Times New Roman" w:hAnsi="Times New Roman" w:cs="Times New Roman"/>
          <w:sz w:val="22"/>
          <w:szCs w:val="22"/>
        </w:rPr>
      </w:pPr>
    </w:p>
    <w:p w14:paraId="353708AC" w14:textId="77777777" w:rsidR="007D5790" w:rsidRDefault="007D5790" w:rsidP="007D5790">
      <w:pPr>
        <w:rPr>
          <w:rFonts w:ascii="Times New Roman" w:hAnsi="Times New Roman" w:cs="Times New Roman"/>
          <w:sz w:val="22"/>
          <w:szCs w:val="22"/>
        </w:rPr>
      </w:pPr>
    </w:p>
    <w:p w14:paraId="10FF57DE" w14:textId="77777777" w:rsidR="007D5790" w:rsidRDefault="007D5790" w:rsidP="007D5790">
      <w:pPr>
        <w:rPr>
          <w:rFonts w:ascii="Times New Roman" w:hAnsi="Times New Roman" w:cs="Times New Roman"/>
          <w:sz w:val="22"/>
          <w:szCs w:val="22"/>
        </w:rPr>
      </w:pPr>
    </w:p>
    <w:p w14:paraId="139E350A" w14:textId="77777777" w:rsidR="007D5790" w:rsidRDefault="007D5790" w:rsidP="007D5790">
      <w:pPr>
        <w:rPr>
          <w:rFonts w:ascii="Times New Roman" w:hAnsi="Times New Roman" w:cs="Times New Roman"/>
          <w:sz w:val="22"/>
          <w:szCs w:val="22"/>
        </w:rPr>
      </w:pPr>
    </w:p>
    <w:p w14:paraId="4BF01327" w14:textId="77777777" w:rsidR="007D5790" w:rsidRDefault="007D5790" w:rsidP="007D5790">
      <w:pPr>
        <w:rPr>
          <w:rFonts w:ascii="Times New Roman" w:hAnsi="Times New Roman" w:cs="Times New Roman"/>
          <w:sz w:val="22"/>
          <w:szCs w:val="22"/>
        </w:rPr>
      </w:pPr>
    </w:p>
    <w:p w14:paraId="40A48097" w14:textId="08E9D671" w:rsidR="007D5790" w:rsidRDefault="007D5790" w:rsidP="007D5790">
      <w:pPr>
        <w:rPr>
          <w:rFonts w:ascii="Times New Roman" w:hAnsi="Times New Roman" w:cs="Times New Roman"/>
          <w:b/>
          <w:bCs/>
          <w:sz w:val="22"/>
          <w:szCs w:val="22"/>
        </w:rPr>
      </w:pPr>
      <w:r>
        <w:rPr>
          <w:rFonts w:ascii="Times New Roman" w:hAnsi="Times New Roman" w:cs="Times New Roman"/>
          <w:b/>
          <w:bCs/>
          <w:sz w:val="22"/>
          <w:szCs w:val="22"/>
        </w:rPr>
        <w:t>Appendix E – Python Simulation Overview (Summary Only)</w:t>
      </w:r>
    </w:p>
    <w:p w14:paraId="29371951" w14:textId="130AC9FE" w:rsidR="007D5790" w:rsidRDefault="007D5790" w:rsidP="007D5790">
      <w:pPr>
        <w:pStyle w:val="ListParagraph"/>
        <w:numPr>
          <w:ilvl w:val="0"/>
          <w:numId w:val="16"/>
        </w:numPr>
        <w:rPr>
          <w:rFonts w:ascii="Times New Roman" w:hAnsi="Times New Roman" w:cs="Times New Roman"/>
          <w:sz w:val="22"/>
          <w:szCs w:val="22"/>
        </w:rPr>
      </w:pPr>
      <w:proofErr w:type="spellStart"/>
      <w:r>
        <w:rPr>
          <w:rFonts w:ascii="Times New Roman" w:hAnsi="Times New Roman" w:cs="Times New Roman"/>
          <w:sz w:val="22"/>
          <w:szCs w:val="22"/>
        </w:rPr>
        <w:t>SafetyMAB</w:t>
      </w:r>
      <w:proofErr w:type="spellEnd"/>
      <w:r>
        <w:rPr>
          <w:rFonts w:ascii="Times New Roman" w:hAnsi="Times New Roman" w:cs="Times New Roman"/>
          <w:sz w:val="22"/>
          <w:szCs w:val="22"/>
        </w:rPr>
        <w:t xml:space="preserve"> environment class</w:t>
      </w:r>
    </w:p>
    <w:p w14:paraId="65388D21" w14:textId="7FA3C697" w:rsidR="007D5790" w:rsidRDefault="007D5790" w:rsidP="007D5790">
      <w:pPr>
        <w:pStyle w:val="ListParagraph"/>
        <w:numPr>
          <w:ilvl w:val="0"/>
          <w:numId w:val="16"/>
        </w:numPr>
        <w:rPr>
          <w:rFonts w:ascii="Times New Roman" w:hAnsi="Times New Roman" w:cs="Times New Roman"/>
          <w:sz w:val="22"/>
          <w:szCs w:val="22"/>
        </w:rPr>
      </w:pPr>
      <w:proofErr w:type="spellStart"/>
      <w:r>
        <w:rPr>
          <w:rFonts w:ascii="Times New Roman" w:hAnsi="Times New Roman" w:cs="Times New Roman"/>
          <w:sz w:val="22"/>
          <w:szCs w:val="22"/>
        </w:rPr>
        <w:t>EpsilonGreedyAgent</w:t>
      </w:r>
      <w:proofErr w:type="spellEnd"/>
    </w:p>
    <w:p w14:paraId="1B0FCB2F" w14:textId="4C6FF0EB" w:rsidR="007D5790" w:rsidRDefault="007D5790" w:rsidP="007D5790">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Trial loop for 3,000 AV-pedestrian encounters</w:t>
      </w:r>
    </w:p>
    <w:p w14:paraId="565B23D5" w14:textId="315FE15A" w:rsidR="007D5790" w:rsidRDefault="007D5790" w:rsidP="007D5790">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Q-value update logic</w:t>
      </w:r>
    </w:p>
    <w:p w14:paraId="566D4535" w14:textId="2FBCE57A" w:rsidR="00B810B8" w:rsidRDefault="007D5790" w:rsidP="00B810B8">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 xml:space="preserve">The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will be submitted separately</w:t>
      </w:r>
    </w:p>
    <w:p w14:paraId="5B936E52" w14:textId="77777777" w:rsidR="00B810B8" w:rsidRDefault="00B810B8" w:rsidP="00B810B8">
      <w:pPr>
        <w:rPr>
          <w:rFonts w:ascii="Times New Roman" w:hAnsi="Times New Roman" w:cs="Times New Roman"/>
          <w:sz w:val="22"/>
          <w:szCs w:val="22"/>
        </w:rPr>
      </w:pPr>
    </w:p>
    <w:p w14:paraId="5E8409F2" w14:textId="77777777" w:rsidR="00B810B8" w:rsidRDefault="00B810B8" w:rsidP="00B810B8">
      <w:pPr>
        <w:rPr>
          <w:rFonts w:ascii="Times New Roman" w:hAnsi="Times New Roman" w:cs="Times New Roman"/>
          <w:sz w:val="22"/>
          <w:szCs w:val="22"/>
        </w:rPr>
      </w:pPr>
    </w:p>
    <w:p w14:paraId="2DBC167E" w14:textId="77777777" w:rsidR="00B810B8" w:rsidRDefault="00B810B8" w:rsidP="00B810B8">
      <w:pPr>
        <w:rPr>
          <w:rFonts w:ascii="Times New Roman" w:hAnsi="Times New Roman" w:cs="Times New Roman"/>
          <w:sz w:val="22"/>
          <w:szCs w:val="22"/>
        </w:rPr>
      </w:pPr>
    </w:p>
    <w:p w14:paraId="59DA1365" w14:textId="77777777" w:rsidR="00B810B8" w:rsidRDefault="00B810B8" w:rsidP="00B810B8">
      <w:pPr>
        <w:rPr>
          <w:rFonts w:ascii="Times New Roman" w:hAnsi="Times New Roman" w:cs="Times New Roman"/>
          <w:sz w:val="22"/>
          <w:szCs w:val="22"/>
        </w:rPr>
      </w:pPr>
    </w:p>
    <w:p w14:paraId="590FBABE" w14:textId="77777777" w:rsidR="00B810B8" w:rsidRDefault="00B810B8" w:rsidP="00B810B8">
      <w:pPr>
        <w:rPr>
          <w:rFonts w:ascii="Times New Roman" w:hAnsi="Times New Roman" w:cs="Times New Roman"/>
          <w:sz w:val="22"/>
          <w:szCs w:val="22"/>
        </w:rPr>
      </w:pPr>
    </w:p>
    <w:p w14:paraId="1E077350" w14:textId="77777777" w:rsidR="00B810B8" w:rsidRDefault="00B810B8" w:rsidP="00B810B8">
      <w:pPr>
        <w:rPr>
          <w:rFonts w:ascii="Times New Roman" w:hAnsi="Times New Roman" w:cs="Times New Roman"/>
          <w:sz w:val="22"/>
          <w:szCs w:val="22"/>
        </w:rPr>
      </w:pPr>
    </w:p>
    <w:p w14:paraId="7DEB5B73" w14:textId="4721A69D" w:rsidR="00B810B8" w:rsidRDefault="00B810B8" w:rsidP="00B810B8">
      <w:pPr>
        <w:rPr>
          <w:rFonts w:ascii="Times New Roman" w:hAnsi="Times New Roman" w:cs="Times New Roman"/>
          <w:b/>
          <w:bCs/>
          <w:sz w:val="22"/>
          <w:szCs w:val="22"/>
        </w:rPr>
      </w:pPr>
      <w:r>
        <w:rPr>
          <w:rFonts w:ascii="Times New Roman" w:hAnsi="Times New Roman" w:cs="Times New Roman"/>
          <w:b/>
          <w:bCs/>
          <w:sz w:val="22"/>
          <w:szCs w:val="22"/>
        </w:rPr>
        <w:lastRenderedPageBreak/>
        <w:t xml:space="preserve">Works Cited </w:t>
      </w:r>
    </w:p>
    <w:p w14:paraId="52876D87" w14:textId="6C220FB8"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Cruise LLC</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 xml:space="preserve">(2023).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Cruise admits submitting false report to influence federal investigation and agrees to pay penalty</w:t>
      </w:r>
      <w:proofErr w:type="gramStart"/>
      <w:r w:rsidRPr="00B810B8">
        <w:rPr>
          <w:rFonts w:ascii="Times New Roman" w:hAnsi="Times New Roman" w:cs="Times New Roman"/>
          <w:i/>
          <w:iCs/>
          <w:sz w:val="22"/>
          <w:szCs w:val="22"/>
        </w:rPr>
        <w:t>.</w:t>
      </w:r>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U.S. Department of Justice.</w:t>
      </w:r>
      <w:r w:rsidRPr="00B810B8">
        <w:rPr>
          <w:rFonts w:ascii="Times New Roman" w:hAnsi="Times New Roman" w:cs="Times New Roman"/>
          <w:b/>
          <w:bCs/>
          <w:sz w:val="22"/>
          <w:szCs w:val="22"/>
        </w:rPr>
        <w:br/>
      </w:r>
      <w:hyperlink r:id="rId11" w:tgtFrame="_new" w:history="1">
        <w:r w:rsidRPr="00B810B8">
          <w:rPr>
            <w:rStyle w:val="Hyperlink"/>
            <w:rFonts w:ascii="Times New Roman" w:hAnsi="Times New Roman" w:cs="Times New Roman"/>
            <w:b/>
            <w:bCs/>
            <w:sz w:val="22"/>
            <w:szCs w:val="22"/>
          </w:rPr>
          <w:t>https://www.justice.gov/usao-ndca/pr/cruise-admits-submitting-false-report-influence-federal-investigation-and-agrees-pay</w:t>
        </w:r>
      </w:hyperlink>
    </w:p>
    <w:p w14:paraId="3081ACAF" w14:textId="3D57CB61"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 xml:space="preserve">Sutton, R. S., &amp; Barto, A. G. (2018).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Reinforcement learning: An introduction</w:t>
      </w:r>
      <w:r w:rsidRPr="00B810B8">
        <w:rPr>
          <w:rFonts w:ascii="Times New Roman" w:hAnsi="Times New Roman" w:cs="Times New Roman"/>
          <w:sz w:val="22"/>
          <w:szCs w:val="22"/>
        </w:rPr>
        <w:t xml:space="preserve"> (2nd ed.)</w:t>
      </w:r>
      <w:proofErr w:type="gramStart"/>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MIT Press.</w:t>
      </w:r>
    </w:p>
    <w:p w14:paraId="79CA8AD7" w14:textId="5E3F4C1D"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NVIDIA</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 xml:space="preserve">(2023). </w:t>
      </w:r>
      <w:r>
        <w:rPr>
          <w:rFonts w:ascii="Times New Roman" w:hAnsi="Times New Roman" w:cs="Times New Roman"/>
          <w:b/>
          <w:bCs/>
          <w:sz w:val="22"/>
          <w:szCs w:val="22"/>
        </w:rPr>
        <w:t xml:space="preserve"> </w:t>
      </w:r>
      <w:proofErr w:type="spellStart"/>
      <w:r w:rsidRPr="00B810B8">
        <w:rPr>
          <w:rFonts w:ascii="Times New Roman" w:hAnsi="Times New Roman" w:cs="Times New Roman"/>
          <w:i/>
          <w:iCs/>
          <w:sz w:val="22"/>
          <w:szCs w:val="22"/>
        </w:rPr>
        <w:t>Zoox</w:t>
      </w:r>
      <w:proofErr w:type="spellEnd"/>
      <w:r w:rsidRPr="00B810B8">
        <w:rPr>
          <w:rFonts w:ascii="Times New Roman" w:hAnsi="Times New Roman" w:cs="Times New Roman"/>
          <w:i/>
          <w:iCs/>
          <w:sz w:val="22"/>
          <w:szCs w:val="22"/>
        </w:rPr>
        <w:t xml:space="preserve"> autonomous robotaxi powered by NVIDIA DRIVE.</w:t>
      </w:r>
      <w:r w:rsidRPr="00B810B8">
        <w:rPr>
          <w:rFonts w:ascii="Times New Roman" w:hAnsi="Times New Roman" w:cs="Times New Roman"/>
          <w:b/>
          <w:bCs/>
          <w:sz w:val="22"/>
          <w:szCs w:val="22"/>
        </w:rPr>
        <w:br/>
      </w:r>
      <w:hyperlink r:id="rId12" w:tgtFrame="_new" w:history="1">
        <w:r w:rsidRPr="00B810B8">
          <w:rPr>
            <w:rStyle w:val="Hyperlink"/>
            <w:rFonts w:ascii="Times New Roman" w:hAnsi="Times New Roman" w:cs="Times New Roman"/>
            <w:b/>
            <w:bCs/>
            <w:sz w:val="22"/>
            <w:szCs w:val="22"/>
          </w:rPr>
          <w:t>https://blogs.nvidia.com/blog/zoox-autonomous-robotaxi-powered-by-nvidia/</w:t>
        </w:r>
      </w:hyperlink>
    </w:p>
    <w:p w14:paraId="6A3D4F11" w14:textId="77777777"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AB Dynamics</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(2022)</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i/>
          <w:iCs/>
          <w:sz w:val="22"/>
          <w:szCs w:val="22"/>
        </w:rPr>
        <w:t>Soft pedestrian 360 ADAS testing target.</w:t>
      </w:r>
      <w:r w:rsidRPr="00B810B8">
        <w:rPr>
          <w:rFonts w:ascii="Times New Roman" w:hAnsi="Times New Roman" w:cs="Times New Roman"/>
          <w:b/>
          <w:bCs/>
          <w:sz w:val="22"/>
          <w:szCs w:val="22"/>
        </w:rPr>
        <w:br/>
      </w:r>
      <w:hyperlink r:id="rId13" w:tgtFrame="_new" w:history="1">
        <w:r w:rsidRPr="00B810B8">
          <w:rPr>
            <w:rStyle w:val="Hyperlink"/>
            <w:rFonts w:ascii="Times New Roman" w:hAnsi="Times New Roman" w:cs="Times New Roman"/>
            <w:b/>
            <w:bCs/>
            <w:sz w:val="22"/>
            <w:szCs w:val="22"/>
          </w:rPr>
          <w:t>https://www.abdynamics.com/track-testing/adas-targets/soft-pedestrian-360/</w:t>
        </w:r>
      </w:hyperlink>
    </w:p>
    <w:p w14:paraId="66C35962" w14:textId="77777777" w:rsid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 xml:space="preserve">Perturbation-based AV testing literature </w:t>
      </w:r>
      <w:r w:rsidRPr="00B810B8">
        <w:rPr>
          <w:rFonts w:ascii="Times New Roman" w:hAnsi="Times New Roman" w:cs="Times New Roman"/>
          <w:b/>
          <w:bCs/>
          <w:sz w:val="22"/>
          <w:szCs w:val="22"/>
        </w:rPr>
        <w:br/>
        <w:t xml:space="preserve">Kalra, N., &amp; Paddock, S. M. (2016).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Driving to safety: How many miles of driving would it take to demonstrate autonomous vehicle reliability</w:t>
      </w:r>
      <w:proofErr w:type="gramStart"/>
      <w:r w:rsidRPr="00B810B8">
        <w:rPr>
          <w:rFonts w:ascii="Times New Roman" w:hAnsi="Times New Roman" w:cs="Times New Roman"/>
          <w:i/>
          <w:iCs/>
          <w:sz w:val="22"/>
          <w:szCs w:val="22"/>
        </w:rPr>
        <w:t>?</w:t>
      </w:r>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RAND Corporation.</w:t>
      </w:r>
    </w:p>
    <w:p w14:paraId="5A5E9C2C" w14:textId="6F48E388"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br/>
        <w:t xml:space="preserve">Nguyen, B. (2025).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Prescriptive Analytics Capstone Project: Multi-Armed Bandit Simulation Notebook.</w:t>
      </w:r>
      <w:r w:rsidRPr="00B810B8">
        <w:rPr>
          <w:rFonts w:ascii="Times New Roman" w:hAnsi="Times New Roman" w:cs="Times New Roman"/>
          <w:b/>
          <w:bCs/>
          <w:sz w:val="22"/>
          <w:szCs w:val="22"/>
        </w:rPr>
        <w:br/>
      </w:r>
      <w:r w:rsidRPr="00B810B8">
        <w:rPr>
          <w:rFonts w:ascii="Times New Roman" w:hAnsi="Times New Roman" w:cs="Times New Roman"/>
          <w:sz w:val="22"/>
          <w:szCs w:val="22"/>
        </w:rPr>
        <w:t>(Unpublished manuscript, University of Calgary).</w:t>
      </w:r>
    </w:p>
    <w:p w14:paraId="69848EB3" w14:textId="77777777" w:rsidR="00B810B8" w:rsidRPr="00B810B8" w:rsidRDefault="00B810B8" w:rsidP="00B810B8">
      <w:pPr>
        <w:rPr>
          <w:rFonts w:ascii="Times New Roman" w:hAnsi="Times New Roman" w:cs="Times New Roman"/>
          <w:b/>
          <w:bCs/>
          <w:sz w:val="22"/>
          <w:szCs w:val="22"/>
        </w:rPr>
      </w:pPr>
    </w:p>
    <w:sectPr w:rsidR="00B810B8" w:rsidRPr="00B81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BD5"/>
    <w:multiLevelType w:val="hybridMultilevel"/>
    <w:tmpl w:val="141259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540725"/>
    <w:multiLevelType w:val="hybridMultilevel"/>
    <w:tmpl w:val="7980A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D967F8"/>
    <w:multiLevelType w:val="hybridMultilevel"/>
    <w:tmpl w:val="B30A3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B65B74"/>
    <w:multiLevelType w:val="hybridMultilevel"/>
    <w:tmpl w:val="792E6B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3A63FD"/>
    <w:multiLevelType w:val="hybridMultilevel"/>
    <w:tmpl w:val="6172BE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AF95A40"/>
    <w:multiLevelType w:val="hybridMultilevel"/>
    <w:tmpl w:val="4566C860"/>
    <w:lvl w:ilvl="0" w:tplc="3CA844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269AA"/>
    <w:multiLevelType w:val="hybridMultilevel"/>
    <w:tmpl w:val="A064ADA8"/>
    <w:lvl w:ilvl="0" w:tplc="250A7B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D16228"/>
    <w:multiLevelType w:val="hybridMultilevel"/>
    <w:tmpl w:val="E0908384"/>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8" w15:restartNumberingAfterBreak="0">
    <w:nsid w:val="38391F9F"/>
    <w:multiLevelType w:val="hybridMultilevel"/>
    <w:tmpl w:val="B838C6FE"/>
    <w:lvl w:ilvl="0" w:tplc="1F9281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53C57"/>
    <w:multiLevelType w:val="hybridMultilevel"/>
    <w:tmpl w:val="0A3850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C440606"/>
    <w:multiLevelType w:val="hybridMultilevel"/>
    <w:tmpl w:val="AE36C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E7E0B03"/>
    <w:multiLevelType w:val="hybridMultilevel"/>
    <w:tmpl w:val="B158313C"/>
    <w:lvl w:ilvl="0" w:tplc="19A2AE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56E2984"/>
    <w:multiLevelType w:val="hybridMultilevel"/>
    <w:tmpl w:val="C6DE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E15BCF"/>
    <w:multiLevelType w:val="hybridMultilevel"/>
    <w:tmpl w:val="9E56F0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7D05522"/>
    <w:multiLevelType w:val="hybridMultilevel"/>
    <w:tmpl w:val="6390F6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DAA7155"/>
    <w:multiLevelType w:val="hybridMultilevel"/>
    <w:tmpl w:val="557E35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0D567F9"/>
    <w:multiLevelType w:val="hybridMultilevel"/>
    <w:tmpl w:val="1B6C4D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86931996">
    <w:abstractNumId w:val="8"/>
  </w:num>
  <w:num w:numId="2" w16cid:durableId="1697775862">
    <w:abstractNumId w:val="11"/>
  </w:num>
  <w:num w:numId="3" w16cid:durableId="1759207696">
    <w:abstractNumId w:val="15"/>
  </w:num>
  <w:num w:numId="4" w16cid:durableId="893003101">
    <w:abstractNumId w:val="2"/>
  </w:num>
  <w:num w:numId="5" w16cid:durableId="327246536">
    <w:abstractNumId w:val="10"/>
  </w:num>
  <w:num w:numId="6" w16cid:durableId="1806384655">
    <w:abstractNumId w:val="1"/>
  </w:num>
  <w:num w:numId="7" w16cid:durableId="1896354684">
    <w:abstractNumId w:val="5"/>
  </w:num>
  <w:num w:numId="8" w16cid:durableId="1081295437">
    <w:abstractNumId w:val="7"/>
  </w:num>
  <w:num w:numId="9" w16cid:durableId="2042243815">
    <w:abstractNumId w:val="6"/>
  </w:num>
  <w:num w:numId="10" w16cid:durableId="201555312">
    <w:abstractNumId w:val="3"/>
  </w:num>
  <w:num w:numId="11" w16cid:durableId="1529415187">
    <w:abstractNumId w:val="9"/>
  </w:num>
  <w:num w:numId="12" w16cid:durableId="806093896">
    <w:abstractNumId w:val="16"/>
  </w:num>
  <w:num w:numId="13" w16cid:durableId="1471560544">
    <w:abstractNumId w:val="4"/>
  </w:num>
  <w:num w:numId="14" w16cid:durableId="772750823">
    <w:abstractNumId w:val="0"/>
  </w:num>
  <w:num w:numId="15" w16cid:durableId="1831485002">
    <w:abstractNumId w:val="13"/>
  </w:num>
  <w:num w:numId="16" w16cid:durableId="944386059">
    <w:abstractNumId w:val="12"/>
  </w:num>
  <w:num w:numId="17" w16cid:durableId="19427623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A9"/>
    <w:rsid w:val="000741CA"/>
    <w:rsid w:val="001048D4"/>
    <w:rsid w:val="00131B74"/>
    <w:rsid w:val="001B4183"/>
    <w:rsid w:val="002613C3"/>
    <w:rsid w:val="002A71C4"/>
    <w:rsid w:val="00631FEC"/>
    <w:rsid w:val="006B7B55"/>
    <w:rsid w:val="006D7CA9"/>
    <w:rsid w:val="006F5143"/>
    <w:rsid w:val="00717846"/>
    <w:rsid w:val="007D5790"/>
    <w:rsid w:val="00812E8F"/>
    <w:rsid w:val="00822CC2"/>
    <w:rsid w:val="008A1C1E"/>
    <w:rsid w:val="009B210D"/>
    <w:rsid w:val="00B33DC8"/>
    <w:rsid w:val="00B810B8"/>
    <w:rsid w:val="00BD600B"/>
    <w:rsid w:val="00D92C58"/>
    <w:rsid w:val="00DE61EF"/>
    <w:rsid w:val="00E6015F"/>
    <w:rsid w:val="00EE4FF2"/>
    <w:rsid w:val="00EE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C92E"/>
  <w15:chartTrackingRefBased/>
  <w15:docId w15:val="{6E5E41F3-C9E8-4349-96AB-DBF9D851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A9"/>
    <w:rPr>
      <w:rFonts w:eastAsiaTheme="majorEastAsia" w:cstheme="majorBidi"/>
      <w:color w:val="272727" w:themeColor="text1" w:themeTint="D8"/>
    </w:rPr>
  </w:style>
  <w:style w:type="paragraph" w:styleId="Title">
    <w:name w:val="Title"/>
    <w:basedOn w:val="Normal"/>
    <w:next w:val="Normal"/>
    <w:link w:val="TitleChar"/>
    <w:uiPriority w:val="10"/>
    <w:qFormat/>
    <w:rsid w:val="006D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A9"/>
    <w:pPr>
      <w:spacing w:before="160"/>
      <w:jc w:val="center"/>
    </w:pPr>
    <w:rPr>
      <w:i/>
      <w:iCs/>
      <w:color w:val="404040" w:themeColor="text1" w:themeTint="BF"/>
    </w:rPr>
  </w:style>
  <w:style w:type="character" w:customStyle="1" w:styleId="QuoteChar">
    <w:name w:val="Quote Char"/>
    <w:basedOn w:val="DefaultParagraphFont"/>
    <w:link w:val="Quote"/>
    <w:uiPriority w:val="29"/>
    <w:rsid w:val="006D7CA9"/>
    <w:rPr>
      <w:i/>
      <w:iCs/>
      <w:color w:val="404040" w:themeColor="text1" w:themeTint="BF"/>
    </w:rPr>
  </w:style>
  <w:style w:type="paragraph" w:styleId="ListParagraph">
    <w:name w:val="List Paragraph"/>
    <w:basedOn w:val="Normal"/>
    <w:uiPriority w:val="34"/>
    <w:qFormat/>
    <w:rsid w:val="006D7CA9"/>
    <w:pPr>
      <w:ind w:left="720"/>
      <w:contextualSpacing/>
    </w:pPr>
  </w:style>
  <w:style w:type="character" w:styleId="IntenseEmphasis">
    <w:name w:val="Intense Emphasis"/>
    <w:basedOn w:val="DefaultParagraphFont"/>
    <w:uiPriority w:val="21"/>
    <w:qFormat/>
    <w:rsid w:val="006D7CA9"/>
    <w:rPr>
      <w:i/>
      <w:iCs/>
      <w:color w:val="2F5496" w:themeColor="accent1" w:themeShade="BF"/>
    </w:rPr>
  </w:style>
  <w:style w:type="paragraph" w:styleId="IntenseQuote">
    <w:name w:val="Intense Quote"/>
    <w:basedOn w:val="Normal"/>
    <w:next w:val="Normal"/>
    <w:link w:val="IntenseQuoteChar"/>
    <w:uiPriority w:val="30"/>
    <w:qFormat/>
    <w:rsid w:val="006D7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CA9"/>
    <w:rPr>
      <w:i/>
      <w:iCs/>
      <w:color w:val="2F5496" w:themeColor="accent1" w:themeShade="BF"/>
    </w:rPr>
  </w:style>
  <w:style w:type="character" w:styleId="IntenseReference">
    <w:name w:val="Intense Reference"/>
    <w:basedOn w:val="DefaultParagraphFont"/>
    <w:uiPriority w:val="32"/>
    <w:qFormat/>
    <w:rsid w:val="006D7CA9"/>
    <w:rPr>
      <w:b/>
      <w:bCs/>
      <w:smallCaps/>
      <w:color w:val="2F5496" w:themeColor="accent1" w:themeShade="BF"/>
      <w:spacing w:val="5"/>
    </w:rPr>
  </w:style>
  <w:style w:type="character" w:customStyle="1" w:styleId="mop">
    <w:name w:val="mop"/>
    <w:basedOn w:val="DefaultParagraphFont"/>
    <w:rsid w:val="00812E8F"/>
  </w:style>
  <w:style w:type="character" w:customStyle="1" w:styleId="mord">
    <w:name w:val="mord"/>
    <w:basedOn w:val="DefaultParagraphFont"/>
    <w:rsid w:val="00812E8F"/>
  </w:style>
  <w:style w:type="character" w:customStyle="1" w:styleId="vlist-s">
    <w:name w:val="vlist-s"/>
    <w:basedOn w:val="DefaultParagraphFont"/>
    <w:rsid w:val="00812E8F"/>
  </w:style>
  <w:style w:type="character" w:customStyle="1" w:styleId="mspace">
    <w:name w:val="mspace"/>
    <w:basedOn w:val="DefaultParagraphFont"/>
    <w:rsid w:val="00812E8F"/>
  </w:style>
  <w:style w:type="character" w:customStyle="1" w:styleId="mopen">
    <w:name w:val="mopen"/>
    <w:basedOn w:val="DefaultParagraphFont"/>
    <w:rsid w:val="00812E8F"/>
  </w:style>
  <w:style w:type="character" w:customStyle="1" w:styleId="mpunct">
    <w:name w:val="mpunct"/>
    <w:basedOn w:val="DefaultParagraphFont"/>
    <w:rsid w:val="00812E8F"/>
  </w:style>
  <w:style w:type="character" w:customStyle="1" w:styleId="mclose">
    <w:name w:val="mclose"/>
    <w:basedOn w:val="DefaultParagraphFont"/>
    <w:rsid w:val="00812E8F"/>
  </w:style>
  <w:style w:type="table" w:styleId="TableGrid">
    <w:name w:val="Table Grid"/>
    <w:basedOn w:val="TableNormal"/>
    <w:uiPriority w:val="39"/>
    <w:rsid w:val="00E60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10B8"/>
    <w:rPr>
      <w:color w:val="0563C1" w:themeColor="hyperlink"/>
      <w:u w:val="single"/>
    </w:rPr>
  </w:style>
  <w:style w:type="character" w:styleId="UnresolvedMention">
    <w:name w:val="Unresolved Mention"/>
    <w:basedOn w:val="DefaultParagraphFont"/>
    <w:uiPriority w:val="99"/>
    <w:semiHidden/>
    <w:unhideWhenUsed/>
    <w:rsid w:val="00B81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bdynamics.com/track-testing/adas-targets/soft-pedestrian-36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blogs.nvidia.com/blog/zoox-autonomous-robotaxi-powered-by-nvid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ustice.gov/usao-ndca/pr/cruise-admits-submitting-false-report-influence-federal-investigation-and-agrees-pa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E9BCD-568B-494A-9B54-95122BA3F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12</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1</cp:revision>
  <dcterms:created xsi:type="dcterms:W3CDTF">2025-12-10T12:06:00Z</dcterms:created>
  <dcterms:modified xsi:type="dcterms:W3CDTF">2025-12-10T15:01:00Z</dcterms:modified>
</cp:coreProperties>
</file>