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E87058" w14:textId="77777777" w:rsidR="00B51AA1" w:rsidRPr="00B51AA1" w:rsidRDefault="00B51AA1" w:rsidP="00B51AA1">
      <w:pPr>
        <w:spacing w:after="0"/>
        <w:rPr>
          <w:rFonts w:ascii="Arial" w:hAnsi="Arial" w:cs="Arial"/>
        </w:rPr>
      </w:pPr>
      <w:r w:rsidRPr="00B51AA1">
        <w:rPr>
          <w:rFonts w:ascii="Arial" w:hAnsi="Arial" w:cs="Arial"/>
        </w:rPr>
        <w:t>GIT 337: Intermediate Web Coding</w:t>
      </w:r>
      <w:r w:rsidRPr="00B51AA1">
        <w:rPr>
          <w:rFonts w:ascii="Arial" w:hAnsi="Arial" w:cs="Arial"/>
        </w:rPr>
        <w:tab/>
      </w:r>
      <w:r w:rsidRPr="00B51AA1">
        <w:rPr>
          <w:rFonts w:ascii="Arial" w:hAnsi="Arial" w:cs="Arial"/>
        </w:rPr>
        <w:tab/>
      </w:r>
      <w:r w:rsidRPr="00B51AA1">
        <w:rPr>
          <w:rFonts w:ascii="Arial" w:hAnsi="Arial" w:cs="Arial"/>
        </w:rPr>
        <w:tab/>
      </w:r>
      <w:r w:rsidRPr="00B51AA1">
        <w:rPr>
          <w:rFonts w:ascii="Arial" w:hAnsi="Arial" w:cs="Arial"/>
        </w:rPr>
        <w:tab/>
      </w:r>
      <w:r w:rsidRPr="00B51AA1">
        <w:rPr>
          <w:rFonts w:ascii="Arial" w:hAnsi="Arial" w:cs="Arial"/>
        </w:rPr>
        <w:tab/>
      </w:r>
      <w:r w:rsidRPr="00B51AA1">
        <w:rPr>
          <w:rFonts w:ascii="Arial" w:hAnsi="Arial" w:cs="Arial"/>
        </w:rPr>
        <w:tab/>
        <w:t xml:space="preserve">      Fall 2026</w:t>
      </w:r>
    </w:p>
    <w:p w14:paraId="3805C0CB" w14:textId="77777777" w:rsidR="00B51AA1" w:rsidRPr="00B51AA1" w:rsidRDefault="00B51AA1" w:rsidP="00B51AA1">
      <w:pPr>
        <w:spacing w:after="0"/>
        <w:rPr>
          <w:rFonts w:ascii="Arial" w:hAnsi="Arial" w:cs="Arial"/>
        </w:rPr>
      </w:pPr>
      <w:r w:rsidRPr="00B51AA1">
        <w:rPr>
          <w:rFonts w:ascii="Arial" w:hAnsi="Arial" w:cs="Arial"/>
        </w:rPr>
        <w:t>Deliverable: Application, Registration, or Request Flow</w:t>
      </w:r>
    </w:p>
    <w:p w14:paraId="5C1AB2D6" w14:textId="77777777" w:rsidR="00B51AA1" w:rsidRPr="00B51AA1" w:rsidRDefault="00B51AA1" w:rsidP="00B51AA1">
      <w:pPr>
        <w:spacing w:after="0"/>
        <w:rPr>
          <w:rFonts w:ascii="Arial" w:hAnsi="Arial" w:cs="Arial"/>
        </w:rPr>
      </w:pPr>
      <w:r w:rsidRPr="00B51AA1">
        <w:rPr>
          <w:rFonts w:ascii="Arial" w:hAnsi="Arial" w:cs="Arial"/>
        </w:rPr>
        <w:t>Brian Love</w:t>
      </w:r>
    </w:p>
    <w:p w14:paraId="5605C3DF" w14:textId="77777777" w:rsidR="009B1111" w:rsidRPr="00B51AA1" w:rsidRDefault="009B1111">
      <w:pPr>
        <w:rPr>
          <w:rFonts w:ascii="Arial" w:hAnsi="Arial" w:cs="Arial"/>
        </w:rPr>
      </w:pPr>
    </w:p>
    <w:p w14:paraId="2C8F8EEB" w14:textId="7C8FDFA2" w:rsidR="00B51AA1" w:rsidRPr="00B51AA1" w:rsidRDefault="002A2A84" w:rsidP="00B51AA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Test Records</w:t>
      </w:r>
    </w:p>
    <w:p w14:paraId="58E0A497" w14:textId="77777777" w:rsidR="00B51AA1" w:rsidRDefault="00B51AA1">
      <w:pPr>
        <w:rPr>
          <w:rFonts w:ascii="Arial" w:hAnsi="Arial" w:cs="Arial"/>
        </w:rPr>
      </w:pPr>
    </w:p>
    <w:p w14:paraId="4083F5E1" w14:textId="659EAF90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 xml:space="preserve">Select accessible name: </w:t>
      </w:r>
      <w:r w:rsidRPr="00C55442">
        <w:rPr>
          <w:rFonts w:ascii="Arial" w:hAnsi="Arial" w:cs="Arial"/>
        </w:rPr>
        <w:t>Passed. The workshop session select had the accessible name “Workshop session/date (required),” confirming that its label is correctly associated with the control.</w:t>
      </w:r>
    </w:p>
    <w:p w14:paraId="7ACC96BE" w14:textId="013FA052" w:rsidR="005C33A6" w:rsidRDefault="005C33A6">
      <w:pPr>
        <w:rPr>
          <w:rFonts w:ascii="Arial" w:hAnsi="Arial" w:cs="Arial"/>
        </w:rPr>
      </w:pPr>
      <w:proofErr w:type="spellStart"/>
      <w:r w:rsidRPr="005C33A6">
        <w:rPr>
          <w:rFonts w:ascii="Arial" w:hAnsi="Arial" w:cs="Arial"/>
          <w:b/>
          <w:bCs/>
        </w:rPr>
        <w:t>Textarea</w:t>
      </w:r>
      <w:proofErr w:type="spellEnd"/>
      <w:r w:rsidRPr="005C33A6">
        <w:rPr>
          <w:rFonts w:ascii="Arial" w:hAnsi="Arial" w:cs="Arial"/>
          <w:b/>
          <w:bCs/>
        </w:rPr>
        <w:t xml:space="preserve"> accessible name:</w:t>
      </w:r>
      <w:r w:rsidRPr="005C33A6">
        <w:rPr>
          <w:rFonts w:ascii="Arial" w:hAnsi="Arial" w:cs="Arial"/>
        </w:rPr>
        <w:t xml:space="preserve"> Passed. The accommodation </w:t>
      </w:r>
      <w:proofErr w:type="spellStart"/>
      <w:r w:rsidRPr="005C33A6">
        <w:rPr>
          <w:rFonts w:ascii="Arial" w:hAnsi="Arial" w:cs="Arial"/>
        </w:rPr>
        <w:t>textarea</w:t>
      </w:r>
      <w:proofErr w:type="spellEnd"/>
      <w:r w:rsidRPr="005C33A6">
        <w:rPr>
          <w:rFonts w:ascii="Arial" w:hAnsi="Arial" w:cs="Arial"/>
        </w:rPr>
        <w:t xml:space="preserve"> had the accessible name “Accessibility/accommodation request (optional).”</w:t>
      </w:r>
    </w:p>
    <w:p w14:paraId="2FA50848" w14:textId="62F40C78" w:rsidR="005C33A6" w:rsidRDefault="005C33A6">
      <w:pPr>
        <w:rPr>
          <w:rFonts w:ascii="Arial" w:hAnsi="Arial" w:cs="Arial"/>
        </w:rPr>
      </w:pPr>
      <w:r w:rsidRPr="005C33A6">
        <w:rPr>
          <w:rFonts w:ascii="Arial" w:hAnsi="Arial" w:cs="Arial"/>
          <w:b/>
          <w:bCs/>
        </w:rPr>
        <w:t>Radio group accessibility:</w:t>
      </w:r>
      <w:r w:rsidRPr="005C33A6">
        <w:rPr>
          <w:rFonts w:ascii="Arial" w:hAnsi="Arial" w:cs="Arial"/>
        </w:rPr>
        <w:t xml:space="preserve"> Passed. The individual radio buttons had the accessible names “In person” and “Virtual,” and both were grouped under the accessible group name “Attendance method (required)” provided by the fieldset legend.</w:t>
      </w:r>
    </w:p>
    <w:p w14:paraId="19FEC726" w14:textId="4D5BA665" w:rsidR="005C33A6" w:rsidRPr="00C55442" w:rsidRDefault="005C33A6">
      <w:pPr>
        <w:rPr>
          <w:rFonts w:ascii="Arial" w:hAnsi="Arial" w:cs="Arial"/>
        </w:rPr>
      </w:pPr>
      <w:r w:rsidRPr="005C33A6">
        <w:rPr>
          <w:rFonts w:ascii="Arial" w:hAnsi="Arial" w:cs="Arial"/>
          <w:b/>
          <w:bCs/>
        </w:rPr>
        <w:t>Checkbox accessible name:</w:t>
      </w:r>
      <w:r w:rsidRPr="005C33A6">
        <w:rPr>
          <w:rFonts w:ascii="Arial" w:hAnsi="Arial" w:cs="Arial"/>
        </w:rPr>
        <w:t xml:space="preserve"> Passed. The agreement checkbox had the accessible name “I agree to follow the workshop participation guidelines. (required),” confirming that the visible label is correctly associated with the checkbox.</w:t>
      </w:r>
    </w:p>
    <w:p w14:paraId="5F6DDC65" w14:textId="0569A24C" w:rsidR="00175447" w:rsidRDefault="00175447">
      <w:pPr>
        <w:rPr>
          <w:rFonts w:ascii="Arial" w:hAnsi="Arial" w:cs="Arial"/>
        </w:rPr>
      </w:pPr>
      <w:r w:rsidRPr="00175447">
        <w:rPr>
          <w:rFonts w:ascii="Arial" w:hAnsi="Arial" w:cs="Arial"/>
          <w:b/>
          <w:bCs/>
        </w:rPr>
        <w:t>Empty submission:</w:t>
      </w:r>
      <w:r w:rsidRPr="00175447">
        <w:rPr>
          <w:rFonts w:ascii="Arial" w:hAnsi="Arial" w:cs="Arial"/>
        </w:rPr>
        <w:t xml:space="preserve"> Passed. When the form was submitted with all required fields empty, the browser prevented submission and displayed the native message “Please fill out this field” on the first required control.</w:t>
      </w:r>
    </w:p>
    <w:p w14:paraId="505330F3" w14:textId="1B0C776B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>Malformed email:</w:t>
      </w:r>
      <w:r w:rsidRPr="00C55442">
        <w:rPr>
          <w:rFonts w:ascii="Arial" w:hAnsi="Arial" w:cs="Arial"/>
        </w:rPr>
        <w:t xml:space="preserve"> Passed. When </w:t>
      </w:r>
      <w:proofErr w:type="spellStart"/>
      <w:r>
        <w:rPr>
          <w:rFonts w:ascii="Arial" w:hAnsi="Arial" w:cs="Arial"/>
        </w:rPr>
        <w:t>test</w:t>
      </w:r>
      <w:r w:rsidRPr="00C55442">
        <w:rPr>
          <w:rFonts w:ascii="Arial" w:hAnsi="Arial" w:cs="Arial"/>
        </w:rPr>
        <w:t>.example</w:t>
      </w:r>
      <w:proofErr w:type="spellEnd"/>
      <w:r w:rsidRPr="00C55442">
        <w:rPr>
          <w:rFonts w:ascii="Arial" w:hAnsi="Arial" w:cs="Arial"/>
        </w:rPr>
        <w:t xml:space="preserve"> was entered in the required email field, the browser prevented submission and displayed a native validation message instructing the user to include an “@” in the email address.</w:t>
      </w:r>
    </w:p>
    <w:p w14:paraId="71422C92" w14:textId="1A5F965F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>Boundary minimum:</w:t>
      </w:r>
      <w:r w:rsidRPr="00C55442">
        <w:rPr>
          <w:rFonts w:ascii="Arial" w:hAnsi="Arial" w:cs="Arial"/>
        </w:rPr>
        <w:t xml:space="preserve"> Passed. With 1 entered for the number of attendees, the form accepted the value because it matches the minimum allowed value.</w:t>
      </w:r>
    </w:p>
    <w:p w14:paraId="32E11BBA" w14:textId="2B50715A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>Boundary maximum:</w:t>
      </w:r>
      <w:r w:rsidRPr="00C55442">
        <w:rPr>
          <w:rFonts w:ascii="Arial" w:hAnsi="Arial" w:cs="Arial"/>
        </w:rPr>
        <w:t xml:space="preserve"> Passed. With 4 entered for the number of attendees, the form accepted the value because it matches the maximum allowed value.</w:t>
      </w:r>
    </w:p>
    <w:p w14:paraId="21857224" w14:textId="55C86557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>Valid submission:</w:t>
      </w:r>
      <w:r w:rsidRPr="00C55442">
        <w:rPr>
          <w:rFonts w:ascii="Arial" w:hAnsi="Arial" w:cs="Arial"/>
        </w:rPr>
        <w:t xml:space="preserve"> Passed. The form accepted valid fictional data without displaying native validation errors. After submission, the page reloaded and the form fields returned to their blank state.</w:t>
      </w:r>
    </w:p>
    <w:p w14:paraId="4B169B6A" w14:textId="75E2D472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t>Keyboard-only test:</w:t>
      </w:r>
      <w:r w:rsidRPr="00C55442">
        <w:rPr>
          <w:rFonts w:ascii="Arial" w:hAnsi="Arial" w:cs="Arial"/>
        </w:rPr>
        <w:t xml:space="preserve"> Passed. I navigated through the registration form using the Tab key, operated radio buttons with the arrow keys, selected the checkbox with the keyboard, and submitted the form without using a mouse. The focus indicator remained visible while navigating the controls.</w:t>
      </w:r>
    </w:p>
    <w:p w14:paraId="0A9999FA" w14:textId="1035646D" w:rsidR="00C55442" w:rsidRDefault="00C55442">
      <w:pPr>
        <w:rPr>
          <w:rFonts w:ascii="Arial" w:hAnsi="Arial" w:cs="Arial"/>
        </w:rPr>
      </w:pPr>
      <w:r w:rsidRPr="00C55442">
        <w:rPr>
          <w:rFonts w:ascii="Arial" w:hAnsi="Arial" w:cs="Arial"/>
          <w:b/>
          <w:bCs/>
        </w:rPr>
        <w:lastRenderedPageBreak/>
        <w:t>Text input accessible name:</w:t>
      </w:r>
      <w:r w:rsidRPr="00C55442">
        <w:rPr>
          <w:rFonts w:ascii="Arial" w:hAnsi="Arial" w:cs="Arial"/>
        </w:rPr>
        <w:t xml:space="preserve"> Passed. Chrome’s accessibility information showed the Full name input with the accessible name “Full name (required),” confirming that the &lt;label for="</w:t>
      </w:r>
      <w:proofErr w:type="gramStart"/>
      <w:r w:rsidRPr="00C55442">
        <w:rPr>
          <w:rFonts w:ascii="Arial" w:hAnsi="Arial" w:cs="Arial"/>
        </w:rPr>
        <w:t>full-name</w:t>
      </w:r>
      <w:proofErr w:type="gramEnd"/>
      <w:r w:rsidRPr="00C55442">
        <w:rPr>
          <w:rFonts w:ascii="Arial" w:hAnsi="Arial" w:cs="Arial"/>
        </w:rPr>
        <w:t>"&gt; is correctly associated with the input.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</w:tblGrid>
      <w:tr w:rsidR="005C33A6" w:rsidRPr="005C33A6" w14:paraId="124E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119B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HTML validation</w:t>
            </w:r>
          </w:p>
        </w:tc>
      </w:tr>
    </w:tbl>
    <w:p w14:paraId="5661257B" w14:textId="77777777" w:rsidR="005C33A6" w:rsidRPr="005C33A6" w:rsidRDefault="005C33A6" w:rsidP="005C33A6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</w:tblGrid>
      <w:tr w:rsidR="005C33A6" w:rsidRPr="005C33A6" w14:paraId="40D4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C09A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Pass</w:t>
            </w:r>
          </w:p>
        </w:tc>
      </w:tr>
    </w:tbl>
    <w:p w14:paraId="3CB6ABB0" w14:textId="77777777" w:rsidR="005C33A6" w:rsidRPr="005C33A6" w:rsidRDefault="005C33A6" w:rsidP="005C33A6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5"/>
        <w:gridCol w:w="45"/>
      </w:tblGrid>
      <w:tr w:rsidR="005C33A6" w:rsidRPr="005C33A6" w14:paraId="67ED5791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E55B53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Final HTML produced no validator errors or warnings after the empty action attribute was removed.</w:t>
            </w:r>
          </w:p>
        </w:tc>
      </w:tr>
      <w:tr w:rsidR="005C33A6" w:rsidRPr="005C33A6" w14:paraId="18032C5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CF18189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CSS validation</w:t>
            </w:r>
          </w:p>
        </w:tc>
      </w:tr>
    </w:tbl>
    <w:p w14:paraId="4CC857E6" w14:textId="77777777" w:rsidR="005C33A6" w:rsidRPr="005C33A6" w:rsidRDefault="005C33A6" w:rsidP="005C33A6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</w:tblGrid>
      <w:tr w:rsidR="005C33A6" w:rsidRPr="005C33A6" w14:paraId="1CFE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F409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Pass</w:t>
            </w:r>
          </w:p>
        </w:tc>
      </w:tr>
    </w:tbl>
    <w:p w14:paraId="795DEA05" w14:textId="77777777" w:rsidR="005C33A6" w:rsidRPr="005C33A6" w:rsidRDefault="005C33A6" w:rsidP="005C33A6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</w:tblGrid>
      <w:tr w:rsidR="005C33A6" w:rsidRPr="005C33A6" w14:paraId="2E47B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B642" w14:textId="77777777" w:rsidR="005C33A6" w:rsidRPr="005C33A6" w:rsidRDefault="005C33A6" w:rsidP="005C33A6">
            <w:pPr>
              <w:rPr>
                <w:rFonts w:ascii="Arial" w:hAnsi="Arial" w:cs="Arial"/>
              </w:rPr>
            </w:pPr>
            <w:r w:rsidRPr="005C33A6">
              <w:rPr>
                <w:rFonts w:ascii="Arial" w:hAnsi="Arial" w:cs="Arial"/>
              </w:rPr>
              <w:t>Final CSS passed validation with no errors.</w:t>
            </w:r>
          </w:p>
        </w:tc>
      </w:tr>
    </w:tbl>
    <w:p w14:paraId="7123CC83" w14:textId="77777777" w:rsidR="00C55442" w:rsidRDefault="00C55442">
      <w:pPr>
        <w:rPr>
          <w:rFonts w:ascii="Arial" w:hAnsi="Arial" w:cs="Arial"/>
        </w:rPr>
      </w:pPr>
    </w:p>
    <w:p w14:paraId="4A5B6451" w14:textId="77777777" w:rsidR="00175447" w:rsidRDefault="00175447">
      <w:pPr>
        <w:rPr>
          <w:rFonts w:ascii="Arial" w:hAnsi="Arial" w:cs="Arial"/>
        </w:rPr>
      </w:pPr>
    </w:p>
    <w:p w14:paraId="6601405E" w14:textId="3583C6E6" w:rsidR="00B51AA1" w:rsidRDefault="00341F4E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320px</w:t>
      </w:r>
    </w:p>
    <w:p w14:paraId="0661B51D" w14:textId="7C1DCB5B" w:rsidR="00341F4E" w:rsidRDefault="00175447" w:rsidP="00B51AA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0F4CAF" wp14:editId="3F42C3FD">
            <wp:extent cx="4994910" cy="2832050"/>
            <wp:effectExtent l="0" t="0" r="0" b="635"/>
            <wp:docPr id="12280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17780" name="Picture 12280177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28" cy="28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B358" w14:textId="1217DC1A" w:rsid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 w:rsidRPr="00175447">
        <w:rPr>
          <w:rFonts w:ascii="Arial" w:hAnsi="Arial" w:cs="Arial"/>
          <w:b/>
          <w:bCs/>
          <w:sz w:val="28"/>
          <w:szCs w:val="28"/>
        </w:rPr>
        <w:t>768px</w:t>
      </w:r>
    </w:p>
    <w:p w14:paraId="4BD8538D" w14:textId="2F42A313" w:rsid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A76DA4F" wp14:editId="6120B814">
            <wp:extent cx="4995333" cy="2801869"/>
            <wp:effectExtent l="0" t="0" r="0" b="5080"/>
            <wp:docPr id="1730704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4658" name="Picture 1730704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598" cy="284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EF02" w14:textId="5C295BB0" w:rsid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1280px</w:t>
      </w:r>
    </w:p>
    <w:p w14:paraId="1653B747" w14:textId="472C3FEE" w:rsid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79D6535" wp14:editId="68A01A60">
            <wp:extent cx="4419600" cy="2260323"/>
            <wp:effectExtent l="0" t="0" r="0" b="635"/>
            <wp:docPr id="1072721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1811" name="Picture 10727218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979" cy="22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1C46" w14:textId="0902CC2C" w:rsid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200%</w:t>
      </w:r>
    </w:p>
    <w:p w14:paraId="26CEA301" w14:textId="7FCD1E49" w:rsidR="00175447" w:rsidRPr="00175447" w:rsidRDefault="00175447" w:rsidP="00B51A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B0FC662" wp14:editId="2462428E">
            <wp:extent cx="4605130" cy="2353733"/>
            <wp:effectExtent l="0" t="0" r="5080" b="0"/>
            <wp:docPr id="1009289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9658" name="Picture 1009289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716" cy="23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47" w:rsidRPr="0017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A1"/>
    <w:rsid w:val="000064FF"/>
    <w:rsid w:val="00057476"/>
    <w:rsid w:val="000E0342"/>
    <w:rsid w:val="00175447"/>
    <w:rsid w:val="002A2A84"/>
    <w:rsid w:val="00341F4E"/>
    <w:rsid w:val="00464B6F"/>
    <w:rsid w:val="005C33A6"/>
    <w:rsid w:val="0077344D"/>
    <w:rsid w:val="0088467E"/>
    <w:rsid w:val="00896C02"/>
    <w:rsid w:val="009B1111"/>
    <w:rsid w:val="00B51AA1"/>
    <w:rsid w:val="00C55442"/>
    <w:rsid w:val="00DB3E91"/>
    <w:rsid w:val="00DB6214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BC16C"/>
  <w15:chartTrackingRefBased/>
  <w15:docId w15:val="{14E54A69-4D7A-374D-9EA1-C4ED4F81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A1"/>
  </w:style>
  <w:style w:type="paragraph" w:styleId="Heading1">
    <w:name w:val="heading 1"/>
    <w:basedOn w:val="Normal"/>
    <w:next w:val="Normal"/>
    <w:link w:val="Heading1Char"/>
    <w:uiPriority w:val="9"/>
    <w:qFormat/>
    <w:rsid w:val="00B5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A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1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389</Words>
  <Characters>2196</Characters>
  <Application>Microsoft Office Word</Application>
  <DocSecurity>0</DocSecurity>
  <Lines>84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1</cp:revision>
  <dcterms:created xsi:type="dcterms:W3CDTF">2026-09-14T03:59:00Z</dcterms:created>
  <dcterms:modified xsi:type="dcterms:W3CDTF">2026-09-14T06:33:00Z</dcterms:modified>
</cp:coreProperties>
</file>