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82DD5" w14:textId="77777777" w:rsidR="00BA1823" w:rsidRPr="007F1DE5" w:rsidRDefault="007F1DE5">
      <w:pPr>
        <w:pStyle w:val="Heading1"/>
        <w:rPr>
          <w:lang w:val="es-ES"/>
        </w:rPr>
      </w:pPr>
      <w:r w:rsidRPr="007F1DE5">
        <w:rPr>
          <w:lang w:val="es-ES"/>
        </w:rPr>
        <w:t>CD 250915 01  Trump confirma segundo ataque contra presuntos narcoterroristas en aguas internacionales</w:t>
      </w:r>
    </w:p>
    <w:p w14:paraId="30732E67" w14:textId="77777777" w:rsidR="00BA1823" w:rsidRPr="007F1DE5" w:rsidRDefault="007F1DE5">
      <w:pPr>
        <w:rPr>
          <w:lang w:val="es-ES"/>
        </w:rPr>
      </w:pPr>
      <w:r w:rsidRPr="007F1DE5">
        <w:rPr>
          <w:lang w:val="es-ES"/>
        </w:rPr>
        <w:t xml:space="preserve">en el área de responsabilidad del Comando Sur (SOUTHCOM), resultando en la muerte de tres presuntos narcoterroristas, informó este lunes el presidente Donald </w:t>
      </w:r>
    </w:p>
    <w:p w14:paraId="1B6179B6" w14:textId="494046E3" w:rsidR="00C95CD2" w:rsidRPr="007F1DE5" w:rsidRDefault="007F1DE5" w:rsidP="00D521B4">
      <w:pPr>
        <w:rPr>
          <w:lang w:val="es-ES"/>
        </w:rPr>
      </w:pPr>
      <w:r w:rsidRPr="007F1DE5">
        <w:rPr>
          <w:lang w:val="es-ES"/>
        </w:rPr>
        <w:t>“Esta mañana, bajo mis órdenes, las Fuerzas Militares de EEUU llevaron a cabo un SEGUNDO Ataque Cinético contra cárteles del narcotráfico y narcoterroristas, identificados positivamente y extraordinariamente violentos, en el área de responsabilidad del Comando Sur", escribió</w:t>
      </w:r>
    </w:p>
    <w:p w14:paraId="1522D942" w14:textId="77777777" w:rsidR="00C95CD2" w:rsidRPr="007F1DE5" w:rsidRDefault="00C95CD2">
      <w:pPr>
        <w:rPr>
          <w:lang w:val="es-ES"/>
        </w:rPr>
      </w:pPr>
    </w:p>
    <w:sectPr w:rsidR="00C95CD2" w:rsidRPr="007F1D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1DE5"/>
    <w:rsid w:val="00AA1D8D"/>
    <w:rsid w:val="00B47730"/>
    <w:rsid w:val="00BA1823"/>
    <w:rsid w:val="00C95CD2"/>
    <w:rsid w:val="00CB0664"/>
    <w:rsid w:val="00D521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BFCAFE"/>
  <w14:defaultImageDpi w14:val="300"/>
  <w15:docId w15:val="{BD290493-9FA4-4D80-8295-0DD98B7F1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</cp:lastModifiedBy>
  <cp:revision>4</cp:revision>
  <dcterms:created xsi:type="dcterms:W3CDTF">2013-12-23T23:15:00Z</dcterms:created>
  <dcterms:modified xsi:type="dcterms:W3CDTF">2025-09-24T18:13:00Z</dcterms:modified>
  <cp:category/>
</cp:coreProperties>
</file>