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240412 SPK Rusia libera 4 localidades y abate hasta 10.635 soldados ucranianos en una semana de combates</w:t>
      </w:r>
    </w:p>
    <w:p w:rsidR="00000000" w:rsidDel="00000000" w:rsidP="00000000" w:rsidRDefault="00000000" w:rsidRPr="00000000" w14:paraId="00000002">
      <w:pPr>
        <w:shd w:fill="ffffff" w:val="clear"/>
        <w:spacing w:line="240" w:lineRule="auto"/>
        <w:rPr>
          <w:rFonts w:ascii="Arial" w:cs="Arial" w:eastAsia="Arial" w:hAnsi="Arial"/>
          <w:highlight w:val="yellow"/>
        </w:rPr>
      </w:pPr>
      <w:r w:rsidDel="00000000" w:rsidR="00000000" w:rsidRPr="00000000">
        <w:rPr>
          <w:rFonts w:ascii="Arial" w:cs="Arial" w:eastAsia="Arial" w:hAnsi="Arial"/>
          <w:rtl w:val="0"/>
        </w:rPr>
        <w:t xml:space="preserve">Las</w:t>
      </w:r>
      <w:r w:rsidDel="00000000" w:rsidR="00000000" w:rsidRPr="00000000">
        <w:rPr>
          <w:rFonts w:ascii="Arial" w:cs="Arial" w:eastAsia="Arial" w:hAnsi="Arial"/>
          <w:highlight w:val="yellow"/>
          <w:rtl w:val="0"/>
        </w:rPr>
        <w:t xml:space="preserve"> FFAA de Rusia continúan progresando en varios frentes de la operación militar especial y logran liberar cuatro localidades en la última semana de combates, informan desde el Ministerio de Defensa ruso. Kiev perdió unos 10.635 soldados en todas las líneas del frente, añaden desde la entidad castrense.</w:t>
      </w:r>
    </w:p>
    <w:p w:rsidR="00000000" w:rsidDel="00000000" w:rsidP="00000000" w:rsidRDefault="00000000" w:rsidRPr="00000000" w14:paraId="00000003">
      <w:pPr>
        <w:shd w:fill="ffffff" w:val="clear"/>
        <w:spacing w:after="150" w:line="240" w:lineRule="auto"/>
        <w:rPr>
          <w:rFonts w:ascii="Arial" w:cs="Arial" w:eastAsia="Arial" w:hAnsi="Arial"/>
        </w:rPr>
      </w:pPr>
      <w:r w:rsidDel="00000000" w:rsidR="00000000" w:rsidRPr="00000000">
        <w:rPr>
          <w:rFonts w:ascii="Arial" w:cs="Arial" w:eastAsia="Arial" w:hAnsi="Arial"/>
          <w:rtl w:val="0"/>
        </w:rPr>
        <w:t xml:space="preserve">Según se detalla, las tropas de Rusia liberaron las localidades de Gúyevo, en la región de Kursk, Basovka y Zhuravka, en la región de Sumi, así como Katerínovka, en la república popular de Donetsk.</w:t>
      </w:r>
    </w:p>
    <w:p w:rsidR="00000000" w:rsidDel="00000000" w:rsidP="00000000" w:rsidRDefault="00000000" w:rsidRPr="00000000" w14:paraId="00000004">
      <w:pPr>
        <w:shd w:fill="ffffff" w:val="clear"/>
        <w:spacing w:after="150" w:line="240" w:lineRule="auto"/>
        <w:rPr>
          <w:rFonts w:ascii="Arial" w:cs="Arial" w:eastAsia="Arial" w:hAnsi="Arial"/>
        </w:rPr>
      </w:pPr>
      <w:r w:rsidDel="00000000" w:rsidR="00000000" w:rsidRPr="00000000">
        <w:rPr>
          <w:rFonts w:ascii="Arial" w:cs="Arial" w:eastAsia="Arial" w:hAnsi="Arial"/>
          <w:rtl w:val="0"/>
        </w:rPr>
        <w:t xml:space="preserve">También se precisa que el grupo de fuerzas ruso Centro eliminó más de 3.005 militares ucranianos y el grupo de fuerzas ruso Oeste causó más de 1.585 bajas a las FFAA de Ucrania.</w:t>
      </w:r>
    </w:p>
    <w:p w:rsidR="00000000" w:rsidDel="00000000" w:rsidP="00000000" w:rsidRDefault="00000000" w:rsidRPr="00000000" w14:paraId="00000005">
      <w:pPr>
        <w:shd w:fill="ffffff" w:val="clear"/>
        <w:spacing w:after="150" w:line="240" w:lineRule="auto"/>
        <w:rPr>
          <w:rFonts w:ascii="Arial" w:cs="Arial" w:eastAsia="Arial" w:hAnsi="Arial"/>
        </w:rPr>
      </w:pPr>
      <w:r w:rsidDel="00000000" w:rsidR="00000000" w:rsidRPr="00000000">
        <w:rPr>
          <w:rFonts w:ascii="Arial" w:cs="Arial" w:eastAsia="Arial" w:hAnsi="Arial"/>
          <w:rtl w:val="0"/>
        </w:rPr>
        <w:t xml:space="preserve">A su vez, el grupo de fuerzas ruso Sur abatió hasta 2.085 soldados ucranianos y el grupo Este más de 1.060 efectivos. El grupo Dniéper causó más de 555 bajas a las tropas de Kiev y el grupo Norte neutralizó más de 2.345 militares.</w:t>
      </w:r>
    </w:p>
    <w:p w:rsidR="00000000" w:rsidDel="00000000" w:rsidP="00000000" w:rsidRDefault="00000000" w:rsidRPr="00000000" w14:paraId="00000006">
      <w:pPr>
        <w:shd w:fill="ffffff" w:val="clear"/>
        <w:spacing w:after="150" w:line="240" w:lineRule="auto"/>
        <w:rPr>
          <w:rFonts w:ascii="Arial" w:cs="Arial" w:eastAsia="Arial" w:hAnsi="Arial"/>
        </w:rPr>
      </w:pPr>
      <w:r w:rsidDel="00000000" w:rsidR="00000000" w:rsidRPr="00000000">
        <w:rPr>
          <w:rFonts w:ascii="Arial" w:cs="Arial" w:eastAsia="Arial" w:hAnsi="Arial"/>
          <w:rtl w:val="0"/>
        </w:rPr>
        <w:t xml:space="preserve">Rusia realizó ocho ataques con armas de precisión de largo alcance y drones de ataque contra infraestructuras de aeródromos militares, empresas del complejo militar-industrial de Ucrania, instalaciones de ensamblaje y almacenamiento de drones, depósitos de municiones, así como puntos de despliegue temporal de formaciones armadas ucranianas y mercenarios, destacan desde el organismo castrense.</w:t>
      </w:r>
    </w:p>
    <w:p w:rsidR="00000000" w:rsidDel="00000000" w:rsidP="00000000" w:rsidRDefault="00000000" w:rsidRPr="00000000" w14:paraId="00000007">
      <w:pPr>
        <w:shd w:fill="ffffff" w:val="clear"/>
        <w:spacing w:after="150" w:line="2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Las FFAA de Rusia destruyeron 11 vehículos blindados de transporte de tropas М113, tres vehículos blindados HMMWV y siete MaxxPro, todos ellos de fabricación estadounidense, así como un vehículo blindado Dzik polaco.</w:t>
      </w:r>
    </w:p>
    <w:p w:rsidR="00000000" w:rsidDel="00000000" w:rsidP="00000000" w:rsidRDefault="00000000" w:rsidRPr="00000000" w14:paraId="00000008">
      <w:pPr>
        <w:shd w:fill="ffffff" w:val="clear"/>
        <w:spacing w:after="150" w:line="240" w:lineRule="auto"/>
        <w:rPr>
          <w:rFonts w:ascii="Arial" w:cs="Arial" w:eastAsia="Arial" w:hAnsi="Arial"/>
        </w:rPr>
      </w:pPr>
      <w:r w:rsidDel="00000000" w:rsidR="00000000" w:rsidRPr="00000000">
        <w:rPr>
          <w:rFonts w:ascii="Arial" w:cs="Arial" w:eastAsia="Arial" w:hAnsi="Arial"/>
          <w:rtl w:val="0"/>
        </w:rPr>
        <w:t xml:space="preserve">La defensa antiaérea rusa interceptó 27 bombas con kits de guiado y planeo JDAM, 19 proyectiles del sistema lanzacohetes múltiple Himars y derribó 1.200 drones.</w:t>
      </w:r>
    </w:p>
    <w:p w:rsidR="00000000" w:rsidDel="00000000" w:rsidP="00000000" w:rsidRDefault="00000000" w:rsidRPr="00000000" w14:paraId="00000009">
      <w:pPr>
        <w:shd w:fill="ffffff" w:val="clea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A">
      <w:pPr>
        <w:shd w:fill="ffffff" w:val="clear"/>
        <w:spacing w:after="150" w:line="240" w:lineRule="auto"/>
        <w:rPr>
          <w:rFonts w:ascii="Arial" w:cs="Arial" w:eastAsia="Arial" w:hAnsi="Arial"/>
        </w:rPr>
      </w:pPr>
      <w:r w:rsidDel="00000000" w:rsidR="00000000" w:rsidRPr="00000000">
        <w:rPr>
          <w:rFonts w:ascii="Arial" w:cs="Arial" w:eastAsia="Arial" w:hAnsi="Arial"/>
          <w:rtl w:val="0"/>
        </w:rPr>
        <w:t xml:space="preserve">Rusia continúa desde el 24 de febrero de 2022 su </w:t>
      </w:r>
      <w:hyperlink r:id="rId6">
        <w:r w:rsidDel="00000000" w:rsidR="00000000" w:rsidRPr="00000000">
          <w:rPr>
            <w:rFonts w:ascii="Arial" w:cs="Arial" w:eastAsia="Arial" w:hAnsi="Arial"/>
            <w:rtl w:val="0"/>
          </w:rPr>
          <w:t xml:space="preserve">operación militar especial</w:t>
        </w:r>
      </w:hyperlink>
      <w:r w:rsidDel="00000000" w:rsidR="00000000" w:rsidRPr="00000000">
        <w:rPr>
          <w:rFonts w:ascii="Arial" w:cs="Arial" w:eastAsia="Arial" w:hAnsi="Arial"/>
          <w:rtl w:val="0"/>
        </w:rPr>
        <w:t xml:space="preserve">, cuyos objetivos son proteger a la población de un genocidio por parte de Kiev y atajar los riesgos para la seguridad nacional que representa el avance de la OTAN hacia el este.</w:t>
      </w:r>
    </w:p>
    <w:p w:rsidR="00000000" w:rsidDel="00000000" w:rsidP="00000000" w:rsidRDefault="00000000" w:rsidRPr="00000000" w14:paraId="0000000B">
      <w:pPr>
        <w:shd w:fill="ffffff" w:val="clear"/>
        <w:spacing w:after="150" w:line="2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En junio pasado, el presidente ruso, Vladímir Putin, </w:t>
      </w:r>
      <w:hyperlink r:id="rId7">
        <w:r w:rsidDel="00000000" w:rsidR="00000000" w:rsidRPr="00000000">
          <w:rPr>
            <w:rFonts w:ascii="Arial" w:cs="Arial" w:eastAsia="Arial" w:hAnsi="Arial"/>
            <w:highlight w:val="yellow"/>
            <w:rtl w:val="0"/>
          </w:rPr>
          <w:t xml:space="preserve">formuló varias condiciones clave para iniciar las negociaciones de paz</w:t>
        </w:r>
      </w:hyperlink>
      <w:r w:rsidDel="00000000" w:rsidR="00000000" w:rsidRPr="00000000">
        <w:rPr>
          <w:rFonts w:ascii="Arial" w:cs="Arial" w:eastAsia="Arial" w:hAnsi="Arial"/>
          <w:highlight w:val="yellow"/>
          <w:rtl w:val="0"/>
        </w:rPr>
        <w:t xml:space="preserve">, en particular, que Ucrania retire las tropas de </w:t>
      </w:r>
      <w:hyperlink r:id="rId8">
        <w:r w:rsidDel="00000000" w:rsidR="00000000" w:rsidRPr="00000000">
          <w:rPr>
            <w:rFonts w:ascii="Arial" w:cs="Arial" w:eastAsia="Arial" w:hAnsi="Arial"/>
            <w:highlight w:val="yellow"/>
            <w:rtl w:val="0"/>
          </w:rPr>
          <w:t xml:space="preserve">los cuatro nuevos territorios rusos</w:t>
        </w:r>
      </w:hyperlink>
      <w:r w:rsidDel="00000000" w:rsidR="00000000" w:rsidRPr="00000000">
        <w:rPr>
          <w:rFonts w:ascii="Arial" w:cs="Arial" w:eastAsia="Arial" w:hAnsi="Arial"/>
          <w:highlight w:val="yellow"/>
          <w:rtl w:val="0"/>
        </w:rPr>
        <w:t xml:space="preserve">, es decir, Donetsk, Lugansk, Jersón y Zaporozhie, desista de adherirse a la OTAN y mantenga el estatus neutral, no alineado y no nuclear; y que además se levanten todas las sanciones contra Rusia. Volodímir Zelenski rechazó la propuesta, calificándola de ultimátum.</w:t>
      </w:r>
    </w:p>
    <w:p w:rsidR="00000000" w:rsidDel="00000000" w:rsidP="00000000" w:rsidRDefault="00000000" w:rsidRPr="00000000" w14:paraId="0000000C">
      <w:pPr>
        <w:shd w:fill="e7e6e6" w:val="clear"/>
        <w:spacing w:line="240" w:lineRule="auto"/>
        <w:ind w:left="300" w:right="300" w:firstLine="0"/>
        <w:rPr>
          <w:rFonts w:ascii="Arial" w:cs="Arial" w:eastAsia="Arial" w:hAnsi="Arial"/>
        </w:rPr>
      </w:pPr>
      <w:r w:rsidDel="00000000" w:rsidR="00000000" w:rsidRPr="00000000">
        <w:rPr>
          <w:rFonts w:ascii="Arial" w:cs="Arial" w:eastAsia="Arial" w:hAnsi="Arial"/>
          <w:rtl w:val="0"/>
        </w:rPr>
        <w:t xml:space="preserve">En total, desde el comienzo de la operación especial han sido destruidos 660 aviones militares ucranianos, 283 helicópteros, 50.974 drones, 601 sistemas de misiles antiaéreos, 22.796 tanques y otros vehículos blindados de combate. Según el Ministerio de Defensa ruso, también fueron eliminados 1.534 vehículos de sistemas de lanzacohetes múltiples, 23.471 cañones de artillería de campaña y morteros, así como 33.965 vehículos militares especiales.</w:t>
      </w:r>
    </w:p>
    <w:p w:rsidR="00000000" w:rsidDel="00000000" w:rsidP="00000000" w:rsidRDefault="00000000" w:rsidRPr="00000000" w14:paraId="0000000D">
      <w:pPr>
        <w:pStyle w:val="Heading1"/>
        <w:rPr/>
      </w:pPr>
      <w:r w:rsidDel="00000000" w:rsidR="00000000" w:rsidRPr="00000000">
        <w:rPr>
          <w:rtl w:val="0"/>
        </w:rPr>
        <w:t xml:space="preserve">250412 SPK "Una tremenda incertidumbre": China denuncia que los aranceles de EEUU provocan caos en el mundo</w:t>
      </w:r>
    </w:p>
    <w:p w:rsidR="00000000" w:rsidDel="00000000" w:rsidP="00000000" w:rsidRDefault="00000000" w:rsidRPr="00000000" w14:paraId="0000000E">
      <w:pPr>
        <w:shd w:fill="ffffff" w:val="clear"/>
        <w:spacing w:after="150" w:line="240" w:lineRule="auto"/>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00F">
      <w:pPr>
        <w:shd w:fill="ffffff" w:val="clear"/>
        <w:spacing w:line="240" w:lineRule="auto"/>
        <w:rPr>
          <w:rFonts w:ascii="Arial" w:cs="Arial" w:eastAsia="Arial" w:hAnsi="Arial"/>
        </w:rPr>
      </w:pPr>
      <w:r w:rsidDel="00000000" w:rsidR="00000000" w:rsidRPr="00000000">
        <w:rPr>
          <w:rFonts w:ascii="Arial" w:cs="Arial" w:eastAsia="Arial" w:hAnsi="Arial"/>
          <w:rtl w:val="0"/>
        </w:rPr>
        <w:t xml:space="preserve">La imposición de aranceles "recíprocos" por parte de Estados Unidos ha traído incertidumbre al mundo, provocando el caos en la comunidad internacional, declaró el </w:t>
      </w:r>
      <w:r w:rsidDel="00000000" w:rsidR="00000000" w:rsidRPr="00000000">
        <w:rPr>
          <w:rFonts w:ascii="Arial" w:cs="Arial" w:eastAsia="Arial" w:hAnsi="Arial"/>
          <w:highlight w:val="yellow"/>
          <w:rtl w:val="0"/>
        </w:rPr>
        <w:t xml:space="preserve">ministro de Comercio chino, Wang Wentao, en una conversación con la directora</w:t>
      </w:r>
      <w:r w:rsidDel="00000000" w:rsidR="00000000" w:rsidRPr="00000000">
        <w:rPr>
          <w:rFonts w:ascii="Arial" w:cs="Arial" w:eastAsia="Arial" w:hAnsi="Arial"/>
          <w:rtl w:val="0"/>
        </w:rPr>
        <w:t xml:space="preserve"> general de la Organización Mundial del Comercio (OMC), Ngozi Okonjo-Iweala.</w:t>
      </w:r>
    </w:p>
    <w:p w:rsidR="00000000" w:rsidDel="00000000" w:rsidP="00000000" w:rsidRDefault="00000000" w:rsidRPr="00000000" w14:paraId="00000010">
      <w:pPr>
        <w:shd w:fill="f9f9f9" w:val="clear"/>
        <w:rPr>
          <w:rFonts w:ascii="Arial" w:cs="Arial" w:eastAsia="Arial" w:hAnsi="Arial"/>
          <w:highlight w:val="yellow"/>
        </w:rPr>
      </w:pPr>
      <w:r w:rsidDel="00000000" w:rsidR="00000000" w:rsidRPr="00000000">
        <w:rPr>
          <w:rFonts w:ascii="Arial" w:cs="Arial" w:eastAsia="Arial" w:hAnsi="Arial"/>
          <w:rtl w:val="0"/>
        </w:rPr>
        <w:t xml:space="preserve">"La </w:t>
      </w:r>
      <w:r w:rsidDel="00000000" w:rsidR="00000000" w:rsidRPr="00000000">
        <w:rPr>
          <w:rFonts w:ascii="Arial" w:cs="Arial" w:eastAsia="Arial" w:hAnsi="Arial"/>
          <w:highlight w:val="yellow"/>
          <w:rtl w:val="0"/>
        </w:rPr>
        <w:t xml:space="preserve">continua imposición de aranceles por parte de EEUU ha traído una tremenda incertidumbre e inestabilidad al mundo y ha provocado el caos en la comunidad internacional y dentro del mismo Estados Unidos", señaló.</w:t>
      </w:r>
    </w:p>
    <w:p w:rsidR="00000000" w:rsidDel="00000000" w:rsidP="00000000" w:rsidRDefault="00000000" w:rsidRPr="00000000" w14:paraId="00000011">
      <w:pPr>
        <w:shd w:fill="ffffff" w:val="clear"/>
        <w:spacing w:after="150" w:line="240" w:lineRule="auto"/>
        <w:rPr>
          <w:rFonts w:ascii="Arial" w:cs="Arial" w:eastAsia="Arial" w:hAnsi="Arial"/>
        </w:rPr>
      </w:pPr>
      <w:r w:rsidDel="00000000" w:rsidR="00000000" w:rsidRPr="00000000">
        <w:rPr>
          <w:rFonts w:ascii="Arial" w:cs="Arial" w:eastAsia="Arial" w:hAnsi="Arial"/>
          <w:rtl w:val="0"/>
        </w:rPr>
        <w:t xml:space="preserve">También añadió que los aranceles de EEUU violan gravemente la regla de la nación más favorecida, la no discriminación, la consolidación arancelaria y otras normas básicas de la OMC, al igual que afectan al comercio internacional y al orden económico, y socavan los cimientos del sistema multilateral de comercio.</w:t>
      </w:r>
    </w:p>
    <w:p w:rsidR="00000000" w:rsidDel="00000000" w:rsidP="00000000" w:rsidRDefault="00000000" w:rsidRPr="00000000" w14:paraId="00000012">
      <w:pPr>
        <w:shd w:fill="ffffff" w:val="clear"/>
        <w:spacing w:after="150" w:line="240" w:lineRule="auto"/>
        <w:rPr>
          <w:rFonts w:ascii="Arial" w:cs="Arial" w:eastAsia="Arial" w:hAnsi="Arial"/>
        </w:rPr>
      </w:pPr>
      <w:r w:rsidDel="00000000" w:rsidR="00000000" w:rsidRPr="00000000">
        <w:rPr>
          <w:rFonts w:ascii="Arial" w:cs="Arial" w:eastAsia="Arial" w:hAnsi="Arial"/>
          <w:rtl w:val="0"/>
        </w:rPr>
        <w:t xml:space="preserve">"Las </w:t>
      </w:r>
      <w:r w:rsidDel="00000000" w:rsidR="00000000" w:rsidRPr="00000000">
        <w:rPr>
          <w:rFonts w:ascii="Arial" w:cs="Arial" w:eastAsia="Arial" w:hAnsi="Arial"/>
          <w:highlight w:val="yellow"/>
          <w:rtl w:val="0"/>
        </w:rPr>
        <w:t xml:space="preserve">contramedidas decisivas de China están orientadas no solo a proteger sus propios derechos e intereses legítimos, sino también mantener la equidad y la imparcialidad en la comunidad internacional", señaló el ministro</w:t>
      </w:r>
      <w:r w:rsidDel="00000000" w:rsidR="00000000" w:rsidRPr="00000000">
        <w:rPr>
          <w:rFonts w:ascii="Arial" w:cs="Arial" w:eastAsia="Arial" w:hAnsi="Arial"/>
          <w:rtl w:val="0"/>
        </w:rPr>
        <w:t xml:space="preserve">.</w:t>
      </w:r>
    </w:p>
    <w:p w:rsidR="00000000" w:rsidDel="00000000" w:rsidP="00000000" w:rsidRDefault="00000000" w:rsidRPr="00000000" w14:paraId="00000013">
      <w:pPr>
        <w:shd w:fill="ffffff" w:val="clea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4">
      <w:pPr>
        <w:shd w:fill="ffffff" w:val="clear"/>
        <w:spacing w:after="150" w:line="240" w:lineRule="auto"/>
        <w:rPr>
          <w:rFonts w:ascii="Arial" w:cs="Arial" w:eastAsia="Arial" w:hAnsi="Arial"/>
        </w:rPr>
      </w:pPr>
      <w:r w:rsidDel="00000000" w:rsidR="00000000" w:rsidRPr="00000000">
        <w:rPr>
          <w:rFonts w:ascii="Arial" w:cs="Arial" w:eastAsia="Arial" w:hAnsi="Arial"/>
          <w:rtl w:val="0"/>
        </w:rPr>
        <w:t xml:space="preserve">En un principio, EEUU estableció para China un arancel adicional del 34% como complemento al 10% con que gravaba sus productos desde el 4 de febrero y otro 10%, vigente desde el 4 de marzo, con lo que el gravamen total ascendió al 54%.</w:t>
      </w:r>
    </w:p>
    <w:p w:rsidR="00000000" w:rsidDel="00000000" w:rsidP="00000000" w:rsidRDefault="00000000" w:rsidRPr="00000000" w14:paraId="00000015">
      <w:pPr>
        <w:shd w:fill="ffffff" w:val="clear"/>
        <w:spacing w:after="150" w:line="2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Como el gigante asiático respondió con contramedidas, la Administración de Donald Trump fue escalando la tasa: </w:t>
      </w:r>
      <w:hyperlink r:id="rId9">
        <w:r w:rsidDel="00000000" w:rsidR="00000000" w:rsidRPr="00000000">
          <w:rPr>
            <w:rFonts w:ascii="Arial" w:cs="Arial" w:eastAsia="Arial" w:hAnsi="Arial"/>
            <w:highlight w:val="yellow"/>
            <w:rtl w:val="0"/>
          </w:rPr>
          <w:t xml:space="preserve">primero, hasta el 104%</w:t>
        </w:r>
      </w:hyperlink>
      <w:r w:rsidDel="00000000" w:rsidR="00000000" w:rsidRPr="00000000">
        <w:rPr>
          <w:rFonts w:ascii="Arial" w:cs="Arial" w:eastAsia="Arial" w:hAnsi="Arial"/>
          <w:highlight w:val="yellow"/>
          <w:rtl w:val="0"/>
        </w:rPr>
        <w:t xml:space="preserve">, luego hasta el 125% y, finalmente, hasta el 145%.</w:t>
      </w:r>
    </w:p>
    <w:p w:rsidR="00000000" w:rsidDel="00000000" w:rsidP="00000000" w:rsidRDefault="00000000" w:rsidRPr="00000000" w14:paraId="00000016">
      <w:pPr>
        <w:shd w:fill="ffffff" w:val="clear"/>
        <w:spacing w:line="240" w:lineRule="auto"/>
        <w:rPr>
          <w:rFonts w:ascii="Arial" w:cs="Arial" w:eastAsia="Arial" w:hAnsi="Arial"/>
        </w:rPr>
      </w:pPr>
      <w:r w:rsidDel="00000000" w:rsidR="00000000" w:rsidRPr="00000000">
        <w:rPr>
          <w:rFonts w:ascii="Arial" w:cs="Arial" w:eastAsia="Arial" w:hAnsi="Arial"/>
          <w:highlight w:val="yellow"/>
          <w:rtl w:val="0"/>
        </w:rPr>
        <w:t xml:space="preserve">El 11 de abril, el Comité de Aranceles Aduaneros del Consejo de Estado chino </w:t>
      </w:r>
      <w:hyperlink r:id="rId10">
        <w:r w:rsidDel="00000000" w:rsidR="00000000" w:rsidRPr="00000000">
          <w:rPr>
            <w:rFonts w:ascii="Arial" w:cs="Arial" w:eastAsia="Arial" w:hAnsi="Arial"/>
            <w:highlight w:val="yellow"/>
            <w:rtl w:val="0"/>
          </w:rPr>
          <w:t xml:space="preserve">anunció que se elevarán del 84% al 125% los aranceles a los productos estadounidenses</w:t>
        </w:r>
      </w:hyperlink>
      <w:r w:rsidDel="00000000" w:rsidR="00000000" w:rsidRPr="00000000">
        <w:rPr>
          <w:rFonts w:ascii="Arial" w:cs="Arial" w:eastAsia="Arial" w:hAnsi="Arial"/>
          <w:highlight w:val="yellow"/>
          <w:rtl w:val="0"/>
        </w:rPr>
        <w:t xml:space="preserve"> a partir del 12 de</w:t>
      </w:r>
      <w:r w:rsidDel="00000000" w:rsidR="00000000" w:rsidRPr="00000000">
        <w:rPr>
          <w:rFonts w:ascii="Arial" w:cs="Arial" w:eastAsia="Arial" w:hAnsi="Arial"/>
          <w:rtl w:val="0"/>
        </w:rPr>
        <w:t xml:space="preserve"> abril.</w:t>
      </w:r>
    </w:p>
    <w:p w:rsidR="00000000" w:rsidDel="00000000" w:rsidP="00000000" w:rsidRDefault="00000000" w:rsidRPr="00000000" w14:paraId="00000017">
      <w:pPr>
        <w:pStyle w:val="Heading1"/>
        <w:rPr/>
      </w:pPr>
      <w:r w:rsidDel="00000000" w:rsidR="00000000" w:rsidRPr="00000000">
        <w:rPr>
          <w:rtl w:val="0"/>
        </w:rPr>
        <w:t xml:space="preserve">250412 SPK Se desploma el turismo europeo hacia EEUU por tensiones arancelarias y migratorias</w:t>
      </w:r>
    </w:p>
    <w:p w:rsidR="00000000" w:rsidDel="00000000" w:rsidP="00000000" w:rsidRDefault="00000000" w:rsidRPr="00000000" w14:paraId="00000018">
      <w:pPr>
        <w:spacing w:after="150" w:line="240" w:lineRule="auto"/>
        <w:rPr>
          <w:rFonts w:ascii="Arial" w:cs="Arial" w:eastAsia="Arial" w:hAnsi="Arial"/>
          <w:highlight w:val="yellow"/>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highlight w:val="yellow"/>
          <w:rtl w:val="0"/>
        </w:rPr>
        <w:t xml:space="preserve">número de visitantes de Europa Occidental que pasaron al menos una noche en Estados Unidos disminuyó 17% en marzo de 2025 con respecto al mismo mes del año anterior, según datos oficiales de la Administración de Comercio Internacional (ITA, por sus siglas en inglés) retomados por el medio 'Financial Times'.</w:t>
      </w:r>
    </w:p>
    <w:p w:rsidR="00000000" w:rsidDel="00000000" w:rsidP="00000000" w:rsidRDefault="00000000" w:rsidRPr="00000000" w14:paraId="00000019">
      <w:pPr>
        <w:spacing w:after="150" w:line="2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Entre los descensos más dramáticos, se destacan el registrado en países como Irlanda, Noruega, España y Alemania, cuya cantidad de turistas que viajaron a suelo estadounidense en el tercer mes de este año se redujo entre 20 y 25%, según un análisis del diario, elaborado a partir de los datos de la dependencia estadounidense.</w:t>
      </w:r>
    </w:p>
    <w:p w:rsidR="00000000" w:rsidDel="00000000" w:rsidP="00000000" w:rsidRDefault="00000000" w:rsidRPr="00000000" w14:paraId="0000001A">
      <w:pPr>
        <w:spacing w:after="150" w:line="240" w:lineRule="auto"/>
        <w:rPr>
          <w:rFonts w:ascii="Arial" w:cs="Arial" w:eastAsia="Arial" w:hAnsi="Arial"/>
        </w:rPr>
      </w:pPr>
      <w:r w:rsidDel="00000000" w:rsidR="00000000" w:rsidRPr="00000000">
        <w:rPr>
          <w:rFonts w:ascii="Arial" w:cs="Arial" w:eastAsia="Arial" w:hAnsi="Arial"/>
          <w:rtl w:val="0"/>
        </w:rPr>
        <w:t xml:space="preserve">Otros, como Suecia y el Reino Unido, reportaron una afluencia de visitantes apenas menor a 20%, mientras que</w:t>
      </w:r>
      <w:hyperlink r:id="rId11">
        <w:r w:rsidDel="00000000" w:rsidR="00000000" w:rsidRPr="00000000">
          <w:rPr>
            <w:rFonts w:ascii="Arial" w:cs="Arial" w:eastAsia="Arial" w:hAnsi="Arial"/>
            <w:rtl w:val="0"/>
          </w:rPr>
          <w:t xml:space="preserve"> Dinamarca, involucrada en una pelea diplomática con Washington</w:t>
        </w:r>
      </w:hyperlink>
      <w:r w:rsidDel="00000000" w:rsidR="00000000" w:rsidRPr="00000000">
        <w:rPr>
          <w:rFonts w:ascii="Arial" w:cs="Arial" w:eastAsia="Arial" w:hAnsi="Arial"/>
          <w:rtl w:val="0"/>
        </w:rPr>
        <w:t xml:space="preserve"> por las ambiciones del presidente Donald Trump de tomar posesión de Groenlandia, territorio controlado parcialmente por el estado danés, se desplomó 30%.</w:t>
      </w:r>
    </w:p>
    <w:p w:rsidR="00000000" w:rsidDel="00000000" w:rsidP="00000000" w:rsidRDefault="00000000" w:rsidRPr="00000000" w14:paraId="0000001B">
      <w:pPr>
        <w:shd w:fill="ffffff" w:val="clea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C">
      <w:pPr>
        <w:shd w:fill="ffffff" w:val="clear"/>
        <w:spacing w:after="0" w:line="240" w:lineRule="auto"/>
        <w:rPr>
          <w:rFonts w:ascii="Arial" w:cs="Arial" w:eastAsia="Arial" w:hAnsi="Arial"/>
        </w:rPr>
      </w:pPr>
      <w:r w:rsidDel="00000000" w:rsidR="00000000" w:rsidRPr="00000000">
        <w:rPr>
          <w:rFonts w:ascii="Arial" w:cs="Arial" w:eastAsia="Arial" w:hAnsi="Arial"/>
          <w:rtl w:val="0"/>
        </w:rPr>
        <w:t xml:space="preserve">(</w:t>
      </w:r>
      <w:hyperlink r:id="rId12">
        <w:r w:rsidDel="00000000" w:rsidR="00000000" w:rsidRPr="00000000">
          <w:rPr>
            <w:rFonts w:ascii="Arial" w:cs="Arial" w:eastAsia="Arial" w:hAnsi="Arial"/>
            <w:rtl w:val="0"/>
          </w:rPr>
          <w:t xml:space="preserve">El turismo internacional aumenta en México y suma ingresos por 2.238 millones de dólares</w:t>
        </w:r>
      </w:hyperlink>
      <w:r w:rsidDel="00000000" w:rsidR="00000000" w:rsidRPr="00000000">
        <w:rPr>
          <w:rFonts w:ascii="Arial" w:cs="Arial" w:eastAsia="Arial" w:hAnsi="Arial"/>
          <w:rtl w:val="0"/>
        </w:rPr>
        <w:t xml:space="preserve">) </w:t>
      </w:r>
    </w:p>
    <w:p w:rsidR="00000000" w:rsidDel="00000000" w:rsidP="00000000" w:rsidRDefault="00000000" w:rsidRPr="00000000" w14:paraId="0000001D">
      <w:pPr>
        <w:spacing w:after="150" w:line="240" w:lineRule="auto"/>
        <w:rPr>
          <w:rFonts w:ascii="Arial" w:cs="Arial" w:eastAsia="Arial" w:hAnsi="Arial"/>
          <w:highlight w:val="yellow"/>
        </w:rPr>
      </w:pPr>
      <w:r w:rsidDel="00000000" w:rsidR="00000000" w:rsidRPr="00000000">
        <w:rPr>
          <w:rFonts w:ascii="Arial" w:cs="Arial" w:eastAsia="Arial" w:hAnsi="Arial"/>
          <w:rtl w:val="0"/>
        </w:rPr>
        <w:t xml:space="preserve">Según apunta el </w:t>
      </w:r>
      <w:r w:rsidDel="00000000" w:rsidR="00000000" w:rsidRPr="00000000">
        <w:rPr>
          <w:rFonts w:ascii="Arial" w:cs="Arial" w:eastAsia="Arial" w:hAnsi="Arial"/>
          <w:i w:val="1"/>
          <w:rtl w:val="0"/>
        </w:rPr>
        <w:t xml:space="preserve">Financial Times</w:t>
      </w:r>
      <w:r w:rsidDel="00000000" w:rsidR="00000000" w:rsidRPr="00000000">
        <w:rPr>
          <w:rFonts w:ascii="Arial" w:cs="Arial" w:eastAsia="Arial" w:hAnsi="Arial"/>
          <w:rtl w:val="0"/>
        </w:rPr>
        <w:t xml:space="preserve">, la </w:t>
      </w:r>
      <w:r w:rsidDel="00000000" w:rsidR="00000000" w:rsidRPr="00000000">
        <w:rPr>
          <w:rFonts w:ascii="Arial" w:cs="Arial" w:eastAsia="Arial" w:hAnsi="Arial"/>
          <w:highlight w:val="yellow"/>
          <w:rtl w:val="0"/>
        </w:rPr>
        <w:t xml:space="preserve">razón de este fenómeno es la tensión política y económica provocada por </w:t>
      </w:r>
      <w:hyperlink r:id="rId13">
        <w:r w:rsidDel="00000000" w:rsidR="00000000" w:rsidRPr="00000000">
          <w:rPr>
            <w:rFonts w:ascii="Arial" w:cs="Arial" w:eastAsia="Arial" w:hAnsi="Arial"/>
            <w:highlight w:val="yellow"/>
            <w:rtl w:val="0"/>
          </w:rPr>
          <w:t xml:space="preserve">la guerra arancelaria lanzada por el presidente Donald Trump</w:t>
        </w:r>
      </w:hyperlink>
      <w:r w:rsidDel="00000000" w:rsidR="00000000" w:rsidRPr="00000000">
        <w:rPr>
          <w:rFonts w:ascii="Arial" w:cs="Arial" w:eastAsia="Arial" w:hAnsi="Arial"/>
          <w:highlight w:val="yellow"/>
          <w:rtl w:val="0"/>
        </w:rPr>
        <w:t xml:space="preserve">, que ha generado una renovada antipatía en todo el mundo hacia el país norteamericano, como también el miedo a enfrentar problemas con las autoridades al ingresar al país, debido a la serie de numerosos reportes en la prensa sobre detenciones arbitrarias y cancelaciones de visas a último momento.</w:t>
      </w:r>
    </w:p>
    <w:p w:rsidR="00000000" w:rsidDel="00000000" w:rsidP="00000000" w:rsidRDefault="00000000" w:rsidRPr="00000000" w14:paraId="0000001E">
      <w:pPr>
        <w:shd w:fill="f9f9f9" w:val="clear"/>
        <w:rPr>
          <w:rFonts w:ascii="Arial" w:cs="Arial" w:eastAsia="Arial" w:hAnsi="Arial"/>
        </w:rPr>
      </w:pPr>
      <w:r w:rsidDel="00000000" w:rsidR="00000000" w:rsidRPr="00000000">
        <w:rPr>
          <w:rFonts w:ascii="Arial" w:cs="Arial" w:eastAsia="Arial" w:hAnsi="Arial"/>
          <w:rtl w:val="0"/>
        </w:rPr>
        <w:t xml:space="preserve">"Esta </w:t>
      </w:r>
      <w:r w:rsidDel="00000000" w:rsidR="00000000" w:rsidRPr="00000000">
        <w:rPr>
          <w:rFonts w:ascii="Arial" w:cs="Arial" w:eastAsia="Arial" w:hAnsi="Arial"/>
          <w:highlight w:val="yellow"/>
          <w:rtl w:val="0"/>
        </w:rPr>
        <w:t xml:space="preserve">tendencia supone una amenaza para la industria turística estadounidense, que representa el 2,5% del PIB del país</w:t>
      </w:r>
      <w:r w:rsidDel="00000000" w:rsidR="00000000" w:rsidRPr="00000000">
        <w:rPr>
          <w:rFonts w:ascii="Arial" w:cs="Arial" w:eastAsia="Arial" w:hAnsi="Arial"/>
          <w:rtl w:val="0"/>
        </w:rPr>
        <w:t xml:space="preserve">. Algunas aerolíneas y grupos hoteleros han advertido sobre la disminución de la demanda de viajes transatlánticos y la creciente mala reputación de EEUU", señala el diario.</w:t>
      </w:r>
    </w:p>
    <w:p w:rsidR="00000000" w:rsidDel="00000000" w:rsidP="00000000" w:rsidRDefault="00000000" w:rsidRPr="00000000" w14:paraId="0000001F">
      <w:pPr>
        <w:spacing w:after="150" w:line="240" w:lineRule="auto"/>
        <w:rPr>
          <w:rFonts w:ascii="Arial" w:cs="Arial" w:eastAsia="Arial" w:hAnsi="Arial"/>
        </w:rPr>
      </w:pPr>
      <w:r w:rsidDel="00000000" w:rsidR="00000000" w:rsidRPr="00000000">
        <w:rPr>
          <w:rFonts w:ascii="Arial" w:cs="Arial" w:eastAsia="Arial" w:hAnsi="Arial"/>
          <w:rtl w:val="0"/>
        </w:rPr>
        <w:t xml:space="preserve">En ese sentido, el número total de visitantes extranjeros que viajaron al territorio estadounidense, según cifras de la ITA, disminuyó un 12% anual en marzo, la mayor caída desde marzo de 2021, cuando el sector turístico todavía sufría las restricciones establecidas durante la pandemia de COVID-19.</w:t>
      </w:r>
    </w:p>
    <w:p w:rsidR="00000000" w:rsidDel="00000000" w:rsidP="00000000" w:rsidRDefault="00000000" w:rsidRPr="00000000" w14:paraId="00000020">
      <w:pPr>
        <w:spacing w:after="150" w:line="240" w:lineRule="auto"/>
        <w:rPr>
          <w:rFonts w:ascii="Arial" w:cs="Arial" w:eastAsia="Arial" w:hAnsi="Arial"/>
        </w:rPr>
      </w:pPr>
      <w:r w:rsidDel="00000000" w:rsidR="00000000" w:rsidRPr="00000000">
        <w:rPr>
          <w:rFonts w:ascii="Arial" w:cs="Arial" w:eastAsia="Arial" w:hAnsi="Arial"/>
          <w:rtl w:val="0"/>
        </w:rPr>
        <w:t xml:space="preserve">"Esto no solo supone otro golpe terrible para la economía estadounidense, sino que también representa un daño a la reputación que podría tardar generaciones en repararse", declaró al diario Paul English, cofundador del sitio web de viajes Kayak.</w:t>
      </w:r>
    </w:p>
    <w:p w:rsidR="00000000" w:rsidDel="00000000" w:rsidP="00000000" w:rsidRDefault="00000000" w:rsidRPr="00000000" w14:paraId="00000021">
      <w:pPr>
        <w:shd w:fill="ffffff" w:val="clear"/>
        <w:spacing w:line="240" w:lineRule="auto"/>
        <w:rPr>
          <w:rFonts w:ascii="Arial" w:cs="Arial" w:eastAsia="Arial" w:hAnsi="Arial"/>
        </w:rPr>
      </w:pPr>
      <w:r w:rsidDel="00000000" w:rsidR="00000000" w:rsidRPr="00000000">
        <w:rPr>
          <w:rFonts w:ascii="Arial" w:cs="Arial" w:eastAsia="Arial" w:hAnsi="Arial"/>
        </w:rPr>
        <mc:AlternateContent>
          <mc:Choice Requires="wps">
            <w:drawing>
              <wp:inline distB="0" distT="0" distL="0" distR="0">
                <wp:extent cx="790575" cy="542925"/>
                <wp:effectExtent b="0" l="0" r="0" t="0"/>
                <wp:docPr id="1" name=""/>
                <a:graphic>
                  <a:graphicData uri="http://schemas.microsoft.com/office/word/2010/wordprocessingShape">
                    <wps:wsp>
                      <wps:cNvSpPr>
                        <a:spLocks noChangeAspect="1" noChangeArrowheads="1"/>
                      </wps:cNvSpPr>
                      <wps:spPr bwMode="auto">
                        <a:xfrm>
                          <a:off x="0" y="0"/>
                          <a:ext cx="790575" cy="542925"/>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mc:Choice>
          <mc:Fallback>
            <w:drawing>
              <wp:inline distB="0" distT="0" distL="0" distR="0">
                <wp:extent cx="790575" cy="542925"/>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790575" cy="5429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tl w:val="0"/>
        </w:rPr>
        <w:t xml:space="preserve">250412 SPK La guerra arancelaria de EEUU "profundizará el proceso de desdolarización mundial"</w:t>
      </w:r>
    </w:p>
    <w:p w:rsidR="00000000" w:rsidDel="00000000" w:rsidP="00000000" w:rsidRDefault="00000000" w:rsidRPr="00000000" w14:paraId="00000023">
      <w:pPr>
        <w:shd w:fill="ffffff" w:val="clear"/>
        <w:spacing w:line="240" w:lineRule="auto"/>
        <w:rPr>
          <w:rFonts w:ascii="Arial" w:cs="Arial" w:eastAsia="Arial" w:hAnsi="Arial"/>
          <w:highlight w:val="yellow"/>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highlight w:val="yellow"/>
          <w:rtl w:val="0"/>
        </w:rPr>
        <w:t xml:space="preserve">presidente estadounidense, Donald Trump, elevó al 145% los aranceles a las importaciones procedentes de China y como respuesta, el Consejo de Estado del país asiático anunció que ajustará su tasa arancelaria adicional sobre las mercancías norteamericanas al 125%.</w:t>
      </w:r>
    </w:p>
    <w:p w:rsidR="00000000" w:rsidDel="00000000" w:rsidP="00000000" w:rsidRDefault="00000000" w:rsidRPr="00000000" w14:paraId="00000024">
      <w:pPr>
        <w:shd w:fill="ffffff" w:val="clear"/>
        <w:spacing w:after="150" w:line="240" w:lineRule="auto"/>
        <w:rPr>
          <w:rFonts w:ascii="Arial" w:cs="Arial" w:eastAsia="Arial" w:hAnsi="Arial"/>
          <w:highlight w:val="yellow"/>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Trump puso el mundo patas para arriba con esta escalada muy virulenta de la guerra arancelaria, que puede significar una caída brutal del comercio mundial y una recesión global", aseguró a </w:t>
      </w:r>
      <w:r w:rsidDel="00000000" w:rsidR="00000000" w:rsidRPr="00000000">
        <w:rPr>
          <w:rFonts w:ascii="Arial" w:cs="Arial" w:eastAsia="Arial" w:hAnsi="Arial"/>
          <w:i w:val="1"/>
          <w:highlight w:val="yellow"/>
          <w:rtl w:val="0"/>
        </w:rPr>
        <w:t xml:space="preserve">Séptimo piso</w:t>
      </w:r>
      <w:r w:rsidDel="00000000" w:rsidR="00000000" w:rsidRPr="00000000">
        <w:rPr>
          <w:rFonts w:ascii="Arial" w:cs="Arial" w:eastAsia="Arial" w:hAnsi="Arial"/>
          <w:highlight w:val="yellow"/>
          <w:rtl w:val="0"/>
        </w:rPr>
        <w:t xml:space="preserve"> Leandro Morgenfeld, historiador argentino, investigador del Consejo Nacional de Investigaciones Científicas y Técnicas (CONICET) y especialista en Estados Unidos.</w:t>
      </w:r>
    </w:p>
    <w:p w:rsidR="00000000" w:rsidDel="00000000" w:rsidP="00000000" w:rsidRDefault="00000000" w:rsidRPr="00000000" w14:paraId="00000025">
      <w:pPr>
        <w:shd w:fill="ffffff" w:val="clear"/>
        <w:spacing w:after="150" w:line="2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"Hay una depreciación del dólar, como sucedió en la crisis de 1971 del capitalismo, cuando el Gobierno de Richard Nixon devaluó un 10% la moneda respecto del oro para equilibrar su balanza comercial", recordó.</w:t>
      </w:r>
    </w:p>
    <w:p w:rsidR="00000000" w:rsidDel="00000000" w:rsidP="00000000" w:rsidRDefault="00000000" w:rsidRPr="00000000" w14:paraId="00000026">
      <w:pPr>
        <w:shd w:fill="ffffff" w:val="clear"/>
        <w:spacing w:after="150" w:line="240" w:lineRule="auto"/>
        <w:rPr>
          <w:rFonts w:ascii="Arial" w:cs="Arial" w:eastAsia="Arial" w:hAnsi="Arial"/>
        </w:rPr>
      </w:pPr>
      <w:r w:rsidDel="00000000" w:rsidR="00000000" w:rsidRPr="00000000">
        <w:rPr>
          <w:rFonts w:ascii="Arial" w:cs="Arial" w:eastAsia="Arial" w:hAnsi="Arial"/>
          <w:rtl w:val="0"/>
        </w:rPr>
        <w:t xml:space="preserve">"Esto beneficiaría a Donald Trump para revertir el creciente déficit comercial de Estados Unidos, que es de casi un billón de dólares por año, ya que un dólar depreciado genera un encarecimiento de las importaciones y mejores condiciones para exportar", indicó.</w:t>
      </w:r>
    </w:p>
    <w:p w:rsidR="00000000" w:rsidDel="00000000" w:rsidP="00000000" w:rsidRDefault="00000000" w:rsidRPr="00000000" w14:paraId="00000027">
      <w:pPr>
        <w:shd w:fill="ffffff" w:val="clear"/>
        <w:spacing w:after="150" w:line="240" w:lineRule="auto"/>
        <w:rPr>
          <w:rFonts w:ascii="Arial" w:cs="Arial" w:eastAsia="Arial" w:hAnsi="Arial"/>
          <w:highlight w:val="yellow"/>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highlight w:val="yellow"/>
          <w:rtl w:val="0"/>
        </w:rPr>
        <w:t xml:space="preserve">problema es que Estados Unidos en la década del setenta sí era claramente la potencia hegemónica en Occidente, pero hoy está siendo seriamente desafiado por la emergencia de los BRICS (Brasil, Rusia, la India, China, Sudáfrica y los países recientemente sumados)", expresó.</w:t>
      </w:r>
    </w:p>
    <w:p w:rsidR="00000000" w:rsidDel="00000000" w:rsidP="00000000" w:rsidRDefault="00000000" w:rsidRPr="00000000" w14:paraId="00000028">
      <w:pPr>
        <w:shd w:fill="ffffff" w:val="clear"/>
        <w:spacing w:after="150" w:line="240" w:lineRule="auto"/>
        <w:rPr>
          <w:rFonts w:ascii="Arial" w:cs="Arial" w:eastAsia="Arial" w:hAnsi="Arial"/>
        </w:rPr>
      </w:pPr>
      <w:r w:rsidDel="00000000" w:rsidR="00000000" w:rsidRPr="00000000">
        <w:rPr>
          <w:rFonts w:ascii="Arial" w:cs="Arial" w:eastAsia="Arial" w:hAnsi="Arial"/>
          <w:rtl w:val="0"/>
        </w:rPr>
        <w:t xml:space="preserve">En este sentido, destacó que la alianza del sur global es "mucho más fuerte económica, financiera y monetariamente que los países del G7".</w:t>
      </w:r>
    </w:p>
    <w:p w:rsidR="00000000" w:rsidDel="00000000" w:rsidP="00000000" w:rsidRDefault="00000000" w:rsidRPr="00000000" w14:paraId="00000029">
      <w:pPr>
        <w:shd w:fill="ffffff" w:val="clear"/>
        <w:spacing w:after="150" w:line="240" w:lineRule="auto"/>
        <w:rPr>
          <w:rFonts w:ascii="Arial" w:cs="Arial" w:eastAsia="Arial" w:hAnsi="Arial"/>
          <w:highlight w:val="yellow"/>
        </w:rPr>
      </w:pPr>
      <w:r w:rsidDel="00000000" w:rsidR="00000000" w:rsidRPr="00000000">
        <w:rPr>
          <w:rFonts w:ascii="Arial" w:cs="Arial" w:eastAsia="Arial" w:hAnsi="Arial"/>
          <w:rtl w:val="0"/>
        </w:rPr>
        <w:t xml:space="preserve">Entonces, aseguró que "esta depreciación del dólar </w:t>
      </w:r>
      <w:r w:rsidDel="00000000" w:rsidR="00000000" w:rsidRPr="00000000">
        <w:rPr>
          <w:rFonts w:ascii="Arial" w:cs="Arial" w:eastAsia="Arial" w:hAnsi="Arial"/>
          <w:highlight w:val="yellow"/>
          <w:rtl w:val="0"/>
        </w:rPr>
        <w:t xml:space="preserve">va a profundizar un proceso de desdolarización a nivel mundial, que es lo que Trump quiere evitar".</w:t>
      </w:r>
    </w:p>
    <w:p w:rsidR="00000000" w:rsidDel="00000000" w:rsidP="00000000" w:rsidRDefault="00000000" w:rsidRPr="00000000" w14:paraId="0000002A">
      <w:pPr>
        <w:shd w:fill="ffffff" w:val="clear"/>
        <w:spacing w:after="150" w:line="240" w:lineRule="auto"/>
        <w:rPr>
          <w:rFonts w:ascii="Arial" w:cs="Arial" w:eastAsia="Arial" w:hAnsi="Arial"/>
        </w:rPr>
      </w:pPr>
      <w:r w:rsidDel="00000000" w:rsidR="00000000" w:rsidRPr="00000000">
        <w:rPr>
          <w:rFonts w:ascii="Arial" w:cs="Arial" w:eastAsia="Arial" w:hAnsi="Arial"/>
          <w:highlight w:val="yellow"/>
          <w:rtl w:val="0"/>
        </w:rPr>
        <w:t xml:space="preserve">"El mandatario estadounidense amenazó explícitamente a los BRICS y a cualquier país que avance en la construcción de una arquitectura financiera y unas relaciones comerciales internacionales sin la supremacía que el dólar</w:t>
      </w:r>
      <w:r w:rsidDel="00000000" w:rsidR="00000000" w:rsidRPr="00000000">
        <w:rPr>
          <w:rFonts w:ascii="Arial" w:cs="Arial" w:eastAsia="Arial" w:hAnsi="Arial"/>
          <w:rtl w:val="0"/>
        </w:rPr>
        <w:t xml:space="preserve">", concluyó.</w:t>
      </w:r>
    </w:p>
    <w:p w:rsidR="00000000" w:rsidDel="00000000" w:rsidP="00000000" w:rsidRDefault="00000000" w:rsidRPr="00000000" w14:paraId="0000002B">
      <w:pPr>
        <w:shd w:fill="ffffff" w:val="clear"/>
        <w:spacing w:after="150" w:before="375" w:line="240" w:lineRule="auto"/>
        <w:rPr>
          <w:rFonts w:ascii="Arial" w:cs="Arial" w:eastAsia="Arial" w:hAnsi="Arial"/>
        </w:rPr>
      </w:pPr>
      <w:r w:rsidDel="00000000" w:rsidR="00000000" w:rsidRPr="00000000">
        <w:rPr>
          <w:rFonts w:ascii="Arial" w:cs="Arial" w:eastAsia="Arial" w:hAnsi="Arial"/>
          <w:rtl w:val="0"/>
        </w:rPr>
        <w:t xml:space="preserve">Pedro Sánchez se reunió en China con Xi Jinping</w:t>
      </w:r>
    </w:p>
    <w:p w:rsidR="00000000" w:rsidDel="00000000" w:rsidP="00000000" w:rsidRDefault="00000000" w:rsidRPr="00000000" w14:paraId="0000002C">
      <w:pPr>
        <w:shd w:fill="ffffff" w:val="clear"/>
        <w:spacing w:after="150" w:line="240" w:lineRule="auto"/>
        <w:rPr>
          <w:rFonts w:ascii="Arial" w:cs="Arial" w:eastAsia="Arial" w:hAnsi="Arial"/>
          <w:highlight w:val="yellow"/>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Sánchez viajó como representante del Gobierno de España, pero, en las actuales condiciones de tensión global a causa de la guerra arancelaria iniciada por Estados Unidos, también sirvió como una especie de nexo de los intereses de la comunidad europea", afirmó Fernando Arranz, corresponsal de Sputnik en España, a </w:t>
      </w:r>
      <w:r w:rsidDel="00000000" w:rsidR="00000000" w:rsidRPr="00000000">
        <w:rPr>
          <w:rFonts w:ascii="Arial" w:cs="Arial" w:eastAsia="Arial" w:hAnsi="Arial"/>
          <w:i w:val="1"/>
          <w:highlight w:val="yellow"/>
          <w:rtl w:val="0"/>
        </w:rPr>
        <w:t xml:space="preserve">Séptimo piso</w:t>
      </w:r>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02D">
      <w:pPr>
        <w:shd w:fill="ffffff" w:val="clear"/>
        <w:spacing w:after="150" w:line="240" w:lineRule="auto"/>
        <w:rPr>
          <w:rFonts w:ascii="Arial" w:cs="Arial" w:eastAsia="Arial" w:hAnsi="Arial"/>
        </w:rPr>
      </w:pPr>
      <w:r w:rsidDel="00000000" w:rsidR="00000000" w:rsidRPr="00000000">
        <w:rPr>
          <w:rFonts w:ascii="Arial" w:cs="Arial" w:eastAsia="Arial" w:hAnsi="Arial"/>
          <w:rtl w:val="0"/>
        </w:rPr>
        <w:t xml:space="preserve">"La visita no es una iniciativa de la UE, pero sí estuvo coordinada con la comunidad europea", aseguró. A su vez, destacó que "la valoración de Bruselas sobre China es vetusta y tiene que mejorarla porque la Unión Europea está en una encrucijada".</w:t>
      </w:r>
    </w:p>
    <w:p w:rsidR="00000000" w:rsidDel="00000000" w:rsidP="00000000" w:rsidRDefault="00000000" w:rsidRPr="00000000" w14:paraId="0000002E">
      <w:pPr>
        <w:shd w:fill="ffffff" w:val="clear"/>
        <w:spacing w:after="150" w:line="240" w:lineRule="auto"/>
        <w:rPr>
          <w:rFonts w:ascii="Arial" w:cs="Arial" w:eastAsia="Arial" w:hAnsi="Arial"/>
          <w:highlight w:val="yellow"/>
        </w:rPr>
      </w:pPr>
      <w:r w:rsidDel="00000000" w:rsidR="00000000" w:rsidRPr="00000000">
        <w:rPr>
          <w:rFonts w:ascii="Arial" w:cs="Arial" w:eastAsia="Arial" w:hAnsi="Arial"/>
          <w:rtl w:val="0"/>
        </w:rPr>
        <w:t xml:space="preserve">En </w:t>
      </w:r>
      <w:r w:rsidDel="00000000" w:rsidR="00000000" w:rsidRPr="00000000">
        <w:rPr>
          <w:rFonts w:ascii="Arial" w:cs="Arial" w:eastAsia="Arial" w:hAnsi="Arial"/>
          <w:highlight w:val="yellow"/>
          <w:rtl w:val="0"/>
        </w:rPr>
        <w:t xml:space="preserve">este sentido, remarcó que "lo más importante es que han acordado un lenguaje común y la sensación que se desprende es que España cae realmente bien en China".</w:t>
      </w:r>
    </w:p>
    <w:p w:rsidR="00000000" w:rsidDel="00000000" w:rsidP="00000000" w:rsidRDefault="00000000" w:rsidRPr="00000000" w14:paraId="0000002F">
      <w:pPr>
        <w:shd w:fill="ffffff" w:val="clear"/>
        <w:spacing w:after="150" w:line="2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"Pedro Sánchez ha definido a China como socio estratégico de la UE y dio a entender que no se van a posicionar en contra como piden desde Estados Unidos", señaló.</w:t>
      </w:r>
    </w:p>
    <w:p w:rsidR="00000000" w:rsidDel="00000000" w:rsidP="00000000" w:rsidRDefault="00000000" w:rsidRPr="00000000" w14:paraId="00000030">
      <w:pPr>
        <w:shd w:fill="ffffff" w:val="clear"/>
        <w:spacing w:after="150" w:line="240" w:lineRule="auto"/>
        <w:rPr>
          <w:rFonts w:ascii="Arial" w:cs="Arial" w:eastAsia="Arial" w:hAnsi="Arial"/>
        </w:rPr>
      </w:pPr>
      <w:r w:rsidDel="00000000" w:rsidR="00000000" w:rsidRPr="00000000">
        <w:rPr>
          <w:rFonts w:ascii="Arial" w:cs="Arial" w:eastAsia="Arial" w:hAnsi="Arial"/>
          <w:rtl w:val="0"/>
        </w:rPr>
        <w:t xml:space="preserve">Por último, expresó que "esta visita y estas declaraciones de intenciones generan esta atmósfera amigable para mejorar la relación".</w:t>
      </w:r>
    </w:p>
    <w:p w:rsidR="00000000" w:rsidDel="00000000" w:rsidP="00000000" w:rsidRDefault="00000000" w:rsidRPr="00000000" w14:paraId="00000031">
      <w:pPr>
        <w:shd w:fill="ffffff" w:val="clear"/>
        <w:spacing w:line="240" w:lineRule="auto"/>
        <w:rPr>
          <w:rFonts w:ascii="Arial" w:cs="Arial" w:eastAsia="Arial" w:hAnsi="Arial"/>
        </w:rPr>
      </w:pPr>
      <w:r w:rsidDel="00000000" w:rsidR="00000000" w:rsidRPr="00000000">
        <w:rPr>
          <w:rFonts w:ascii="Arial" w:cs="Arial" w:eastAsia="Arial" w:hAnsi="Arial"/>
          <w:rtl w:val="0"/>
        </w:rPr>
        <w:t xml:space="preserve">"Se trata de la tercera visita oficial de Pedro Sánchez a China en menos de dos años, en el 20.º aniversario del acuerdo integral de cooperación y antecede a la cumbre entre China-Unión Europea (UE), que se celebrará en Pekín en julio", cerró.</w:t>
      </w:r>
    </w:p>
    <w:p w:rsidR="00000000" w:rsidDel="00000000" w:rsidP="00000000" w:rsidRDefault="00000000" w:rsidRPr="00000000" w14:paraId="00000032">
      <w:pPr>
        <w:pStyle w:val="Heading1"/>
        <w:rPr/>
      </w:pPr>
      <w:r w:rsidDel="00000000" w:rsidR="00000000" w:rsidRPr="00000000">
        <w:rPr>
          <w:rtl w:val="0"/>
        </w:rPr>
        <w:t xml:space="preserve">250412 RT WP: Trump planea deportar a un millón de indocumentados en 2025</w:t>
      </w:r>
    </w:p>
    <w:p w:rsidR="00000000" w:rsidDel="00000000" w:rsidP="00000000" w:rsidRDefault="00000000" w:rsidRPr="00000000" w14:paraId="00000033">
      <w:pPr>
        <w:shd w:fill="ffffff" w:val="clear"/>
        <w:spacing w:line="240" w:lineRule="auto"/>
        <w:rPr>
          <w:rFonts w:ascii="Arial" w:cs="Arial" w:eastAsia="Arial" w:hAnsi="Arial"/>
        </w:rPr>
      </w:pPr>
      <w:r w:rsidDel="00000000" w:rsidR="00000000" w:rsidRPr="00000000">
        <w:rPr>
          <w:rFonts w:ascii="Arial" w:cs="Arial" w:eastAsia="Arial" w:hAnsi="Arial"/>
          <w:rtl w:val="0"/>
        </w:rPr>
        <w:t xml:space="preserve">Se trata de una cifra sin precedentes, cuya viabilidad, no obstante, genera dudas entre analistas y agentes de orden público.</w:t>
      </w:r>
    </w:p>
    <w:p w:rsidR="00000000" w:rsidDel="00000000" w:rsidP="00000000" w:rsidRDefault="00000000" w:rsidRPr="00000000" w14:paraId="00000034">
      <w:pPr>
        <w:shd w:fill="ffffff" w:val="clear"/>
        <w:spacing w:after="0" w:line="240" w:lineRule="auto"/>
        <w:rPr>
          <w:rFonts w:ascii="Arial" w:cs="Arial" w:eastAsia="Arial" w:hAnsi="Arial"/>
          <w:highlight w:val="yellow"/>
        </w:rPr>
      </w:pPr>
      <w:r w:rsidDel="00000000" w:rsidR="00000000" w:rsidRPr="00000000">
        <w:rPr>
          <w:rFonts w:ascii="Arial" w:cs="Arial" w:eastAsia="Arial" w:hAnsi="Arial"/>
          <w:rtl w:val="0"/>
        </w:rPr>
        <w:t xml:space="preserve">La </w:t>
      </w:r>
      <w:r w:rsidDel="00000000" w:rsidR="00000000" w:rsidRPr="00000000">
        <w:rPr>
          <w:rFonts w:ascii="Arial" w:cs="Arial" w:eastAsia="Arial" w:hAnsi="Arial"/>
          <w:highlight w:val="yellow"/>
          <w:rtl w:val="0"/>
        </w:rPr>
        <w:t xml:space="preserve">Administración de Estados Unidos se ha planteado el objetivo de deportar a un millón de inmigrantes ilegales en el primer año de Presidencia de Donald Trump, </w:t>
      </w:r>
      <w:hyperlink r:id="rId15">
        <w:r w:rsidDel="00000000" w:rsidR="00000000" w:rsidRPr="00000000">
          <w:rPr>
            <w:rFonts w:ascii="Arial" w:cs="Arial" w:eastAsia="Arial" w:hAnsi="Arial"/>
            <w:highlight w:val="yellow"/>
            <w:rtl w:val="0"/>
          </w:rPr>
          <w:t xml:space="preserve">informa</w:t>
        </w:r>
      </w:hyperlink>
      <w:r w:rsidDel="00000000" w:rsidR="00000000" w:rsidRPr="00000000">
        <w:rPr>
          <w:rFonts w:ascii="Arial" w:cs="Arial" w:eastAsia="Arial" w:hAnsi="Arial"/>
          <w:highlight w:val="yellow"/>
          <w:rtl w:val="0"/>
        </w:rPr>
        <w:t xml:space="preserve"> The Washington Post, que cita fuentes gubernamentales.</w:t>
      </w:r>
    </w:p>
    <w:p w:rsidR="00000000" w:rsidDel="00000000" w:rsidP="00000000" w:rsidRDefault="00000000" w:rsidRPr="00000000" w14:paraId="00000035">
      <w:pPr>
        <w:shd w:fill="ffffff" w:val="clear"/>
        <w:spacing w:after="0" w:line="240" w:lineRule="auto"/>
        <w:rPr>
          <w:rFonts w:ascii="Arial" w:cs="Arial" w:eastAsia="Arial" w:hAnsi="Arial"/>
        </w:rPr>
      </w:pPr>
      <w:r w:rsidDel="00000000" w:rsidR="00000000" w:rsidRPr="00000000">
        <w:rPr>
          <w:rFonts w:ascii="Arial" w:cs="Arial" w:eastAsia="Arial" w:hAnsi="Arial"/>
          <w:rtl w:val="0"/>
        </w:rPr>
        <w:t xml:space="preserve">De concretarse, la cifra superaría por un amplio margen al mayor número de deportaciones en un año jamás registrada en el país norteamericano, que fue de más de 400.000 durante el mandato de Barack Obama.</w:t>
      </w:r>
    </w:p>
    <w:p w:rsidR="00000000" w:rsidDel="00000000" w:rsidP="00000000" w:rsidRDefault="00000000" w:rsidRPr="00000000" w14:paraId="00000036">
      <w:pPr>
        <w:shd w:fill="ffffff" w:val="clear"/>
        <w:spacing w:after="0" w:lineRule="auto"/>
        <w:rPr>
          <w:rFonts w:ascii="Arial" w:cs="Arial" w:eastAsia="Arial" w:hAnsi="Arial"/>
          <w:highlight w:val="yellow"/>
        </w:rPr>
      </w:pPr>
      <w:hyperlink r:id="rId16">
        <w:r w:rsidDel="00000000" w:rsidR="00000000" w:rsidRPr="00000000">
          <w:rPr>
            <w:rFonts w:ascii="Arial" w:cs="Arial" w:eastAsia="Arial" w:hAnsi="Arial"/>
            <w:rtl w:val="0"/>
          </w:rPr>
          <w:t xml:space="preserve">EE.UU. </w:t>
        </w:r>
      </w:hyperlink>
      <w:hyperlink r:id="rId17">
        <w:r w:rsidDel="00000000" w:rsidR="00000000" w:rsidRPr="00000000">
          <w:rPr>
            <w:rFonts w:ascii="Arial" w:cs="Arial" w:eastAsia="Arial" w:hAnsi="Arial"/>
            <w:highlight w:val="yellow"/>
            <w:rtl w:val="0"/>
          </w:rPr>
          <w:t xml:space="preserve">declara muertos a miles de migrantes latinos para forzarlos a autodeportarse</w:t>
        </w:r>
      </w:hyperlink>
      <w:r w:rsidDel="00000000" w:rsidR="00000000" w:rsidRPr="00000000">
        <w:rPr>
          <w:rtl w:val="0"/>
        </w:rPr>
      </w:r>
    </w:p>
    <w:p w:rsidR="00000000" w:rsidDel="00000000" w:rsidP="00000000" w:rsidRDefault="00000000" w:rsidRPr="00000000" w14:paraId="00000037">
      <w:pPr>
        <w:shd w:fill="ffffff" w:val="clear"/>
        <w:spacing w:after="0" w:line="2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El asesor de la Casa Blanca de Seguridad Interna, Stephen Miller, ha estado deliberando casi a diario con el Departamento de Seguridad Nacional y otras agencias federales sobre cómo alcanzar la meta, según contaron dos fuentes.</w:t>
      </w:r>
    </w:p>
    <w:p w:rsidR="00000000" w:rsidDel="00000000" w:rsidP="00000000" w:rsidRDefault="00000000" w:rsidRPr="00000000" w14:paraId="00000038">
      <w:pPr>
        <w:shd w:fill="ffffff" w:val="clear"/>
        <w:spacing w:after="0" w:line="240" w:lineRule="auto"/>
        <w:rPr>
          <w:rFonts w:ascii="Arial" w:cs="Arial" w:eastAsia="Arial" w:hAnsi="Arial"/>
        </w:rPr>
      </w:pPr>
      <w:r w:rsidDel="00000000" w:rsidR="00000000" w:rsidRPr="00000000">
        <w:rPr>
          <w:rFonts w:ascii="Arial" w:cs="Arial" w:eastAsia="Arial" w:hAnsi="Arial"/>
          <w:rtl w:val="0"/>
        </w:rPr>
        <w:t xml:space="preserve">Una opción para el incremento rápido de deportaciones pasaría por encontrar vías para expulsar a algunos de los 1,4 millones de indocumentados para los cuales se han emitido órdenes de deportación finales, pero que son no ejecutables por la negativa de los países de su origen a aceptarlos.</w:t>
      </w:r>
    </w:p>
    <w:p w:rsidR="00000000" w:rsidDel="00000000" w:rsidP="00000000" w:rsidRDefault="00000000" w:rsidRPr="00000000" w14:paraId="00000039">
      <w:pPr>
        <w:shd w:fill="ffffff" w:val="clear"/>
        <w:spacing w:after="0" w:line="240" w:lineRule="auto"/>
        <w:rPr>
          <w:rFonts w:ascii="Arial" w:cs="Arial" w:eastAsia="Arial" w:hAnsi="Arial"/>
        </w:rPr>
      </w:pPr>
      <w:r w:rsidDel="00000000" w:rsidR="00000000" w:rsidRPr="00000000">
        <w:rPr>
          <w:rFonts w:ascii="Arial" w:cs="Arial" w:eastAsia="Arial" w:hAnsi="Arial"/>
          <w:rtl w:val="0"/>
        </w:rPr>
        <w:t xml:space="preserve">Dos funcionarios afirmaron al medio que la Administración mantiene negociaciones con una treintena de países para que acepten a indocumentados, aunque no se trata de sus ciudadanos. Estas deportaciones a terceros países, entre ellos México, Costa Rica y Panamá, ya han empezado.</w:t>
      </w:r>
    </w:p>
    <w:p w:rsidR="00000000" w:rsidDel="00000000" w:rsidP="00000000" w:rsidRDefault="00000000" w:rsidRPr="00000000" w14:paraId="0000003A">
      <w:pPr>
        <w:shd w:fill="ffffff" w:val="clear"/>
        <w:spacing w:after="0" w:line="240" w:lineRule="auto"/>
        <w:rPr>
          <w:rFonts w:ascii="Arial" w:cs="Arial" w:eastAsia="Arial" w:hAnsi="Arial"/>
          <w:highlight w:val="yellow"/>
        </w:rPr>
      </w:pPr>
      <w:r w:rsidDel="00000000" w:rsidR="00000000" w:rsidRPr="00000000">
        <w:rPr>
          <w:rFonts w:ascii="Arial" w:cs="Arial" w:eastAsia="Arial" w:hAnsi="Arial"/>
          <w:rtl w:val="0"/>
        </w:rPr>
        <w:t xml:space="preserve">La </w:t>
      </w:r>
      <w:r w:rsidDel="00000000" w:rsidR="00000000" w:rsidRPr="00000000">
        <w:rPr>
          <w:rFonts w:ascii="Arial" w:cs="Arial" w:eastAsia="Arial" w:hAnsi="Arial"/>
          <w:highlight w:val="yellow"/>
          <w:rtl w:val="0"/>
        </w:rPr>
        <w:t xml:space="preserve">puesta en marcha de deportaciones masivas en Estados Unidos, país que cuenta con unos 11 millones de indocumentados, fue una de las </w:t>
      </w:r>
      <w:hyperlink r:id="rId18">
        <w:r w:rsidDel="00000000" w:rsidR="00000000" w:rsidRPr="00000000">
          <w:rPr>
            <w:rFonts w:ascii="Arial" w:cs="Arial" w:eastAsia="Arial" w:hAnsi="Arial"/>
            <w:highlight w:val="yellow"/>
            <w:rtl w:val="0"/>
          </w:rPr>
          <w:t xml:space="preserve">promesas </w:t>
        </w:r>
      </w:hyperlink>
      <w:r w:rsidDel="00000000" w:rsidR="00000000" w:rsidRPr="00000000">
        <w:rPr>
          <w:rFonts w:ascii="Arial" w:cs="Arial" w:eastAsia="Arial" w:hAnsi="Arial"/>
          <w:highlight w:val="yellow"/>
          <w:rtl w:val="0"/>
        </w:rPr>
        <w:t xml:space="preserve">de campaña electoral del presidente Donald Trump. Sin embargo, tanto analistas como agentes de orden y expertos en asuntos de inmigración, citados por el medio, dudan de la viabilidad de la cifra de un millón revelada por las fuentes.</w:t>
      </w:r>
    </w:p>
    <w:p w:rsidR="00000000" w:rsidDel="00000000" w:rsidP="00000000" w:rsidRDefault="00000000" w:rsidRPr="00000000" w14:paraId="0000003B">
      <w:pPr>
        <w:shd w:fill="ffffff" w:val="clear"/>
        <w:spacing w:line="240" w:lineRule="auto"/>
        <w:rPr>
          <w:rFonts w:ascii="Arial" w:cs="Arial" w:eastAsia="Arial" w:hAnsi="Arial"/>
        </w:rPr>
      </w:pPr>
      <w:r w:rsidDel="00000000" w:rsidR="00000000" w:rsidRPr="00000000">
        <w:rPr>
          <w:rFonts w:ascii="Arial" w:cs="Arial" w:eastAsia="Arial" w:hAnsi="Arial"/>
          <w:rtl w:val="0"/>
        </w:rPr>
        <w:t xml:space="preserve">Entre los contratiempos que pueden impedir cumplir el plan, se mencionan trabas legales, problemas logísticos y la carencia del personal de orden público para una tarea de estas dimensiones.</w:t>
      </w:r>
    </w:p>
    <w:p w:rsidR="00000000" w:rsidDel="00000000" w:rsidP="00000000" w:rsidRDefault="00000000" w:rsidRPr="00000000" w14:paraId="0000003C">
      <w:pPr>
        <w:pStyle w:val="Heading1"/>
        <w:rPr/>
      </w:pPr>
      <w:r w:rsidDel="00000000" w:rsidR="00000000" w:rsidRPr="00000000">
        <w:rPr>
          <w:rtl w:val="0"/>
        </w:rPr>
        <w:t xml:space="preserve">250412 RT "Tarea enorme": Equipo de Trump busca cerrar 90 acuerdos en 90 días</w:t>
      </w:r>
    </w:p>
    <w:p w:rsidR="00000000" w:rsidDel="00000000" w:rsidP="00000000" w:rsidRDefault="00000000" w:rsidRPr="00000000" w14:paraId="0000003D">
      <w:pPr>
        <w:shd w:fill="ffffff" w:val="clear"/>
        <w:spacing w:before="60" w:line="240" w:lineRule="auto"/>
        <w:rPr>
          <w:rFonts w:ascii="Tahoma" w:cs="Tahoma" w:eastAsia="Tahoma" w:hAnsi="Tahoma"/>
          <w:color w:val="18191a"/>
          <w:sz w:val="27"/>
          <w:szCs w:val="27"/>
        </w:rPr>
      </w:pPr>
      <w:r w:rsidDel="00000000" w:rsidR="00000000" w:rsidRPr="00000000">
        <w:rPr>
          <w:rtl w:val="0"/>
        </w:rPr>
      </w:r>
    </w:p>
    <w:p w:rsidR="00000000" w:rsidDel="00000000" w:rsidP="00000000" w:rsidRDefault="00000000" w:rsidRPr="00000000" w14:paraId="0000003E">
      <w:pPr>
        <w:shd w:fill="ffffff" w:val="clear"/>
        <w:spacing w:line="240" w:lineRule="auto"/>
        <w:rPr>
          <w:rFonts w:ascii="Arial" w:cs="Arial" w:eastAsia="Arial" w:hAnsi="Arial"/>
          <w:highlight w:val="yellow"/>
        </w:rPr>
      </w:pPr>
      <w:r w:rsidDel="00000000" w:rsidR="00000000" w:rsidRPr="00000000">
        <w:rPr>
          <w:rFonts w:ascii="Arial" w:cs="Arial" w:eastAsia="Arial" w:hAnsi="Arial"/>
          <w:rtl w:val="0"/>
        </w:rPr>
        <w:t xml:space="preserve">"Es </w:t>
      </w:r>
      <w:r w:rsidDel="00000000" w:rsidR="00000000" w:rsidRPr="00000000">
        <w:rPr>
          <w:rFonts w:ascii="Arial" w:cs="Arial" w:eastAsia="Arial" w:hAnsi="Arial"/>
          <w:highlight w:val="yellow"/>
          <w:rtl w:val="0"/>
        </w:rPr>
        <w:t xml:space="preserve">imposible que durante este plazo logremos un acuerdo integral con alguno de estos países", comentó la ex negociadora jefe del representante comercial de EE.UU.</w:t>
      </w:r>
    </w:p>
    <w:p w:rsidR="00000000" w:rsidDel="00000000" w:rsidP="00000000" w:rsidRDefault="00000000" w:rsidRPr="00000000" w14:paraId="0000003F">
      <w:pPr>
        <w:shd w:fill="ffffff" w:val="clear"/>
        <w:spacing w:after="0" w:line="24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0040">
      <w:pPr>
        <w:shd w:fill="ffffff" w:val="clear"/>
        <w:spacing w:after="0" w:line="240" w:lineRule="auto"/>
        <w:rPr>
          <w:rFonts w:ascii="Arial" w:cs="Arial" w:eastAsia="Arial" w:hAnsi="Arial"/>
        </w:rPr>
      </w:pPr>
      <w:r w:rsidDel="00000000" w:rsidR="00000000" w:rsidRPr="00000000">
        <w:rPr>
          <w:rFonts w:ascii="Arial" w:cs="Arial" w:eastAsia="Arial" w:hAnsi="Arial"/>
          <w:highlight w:val="yellow"/>
          <w:rtl w:val="0"/>
        </w:rPr>
        <w:t xml:space="preserve">La Administración del presidente estadounidense Donald Trump busca cerrar 90 acuerdos comerciales en 90 días, en medio de desafíos para resolver rápidamente la guerra comercial.</w:t>
      </w:r>
      <w:r w:rsidDel="00000000" w:rsidR="00000000" w:rsidRPr="00000000">
        <w:rPr>
          <w:rFonts w:ascii="Arial" w:cs="Arial" w:eastAsia="Arial" w:hAnsi="Arial"/>
          <w:rtl w:val="0"/>
        </w:rPr>
        <w:t xml:space="preserve"> Así lo </w:t>
      </w:r>
      <w:hyperlink r:id="rId19">
        <w:r w:rsidDel="00000000" w:rsidR="00000000" w:rsidRPr="00000000">
          <w:rPr>
            <w:rFonts w:ascii="Arial" w:cs="Arial" w:eastAsia="Arial" w:hAnsi="Arial"/>
            <w:u w:val="single"/>
            <w:rtl w:val="0"/>
          </w:rPr>
          <w:t xml:space="preserve">informó</w:t>
        </w:r>
      </w:hyperlink>
      <w:r w:rsidDel="00000000" w:rsidR="00000000" w:rsidRPr="00000000">
        <w:rPr>
          <w:rFonts w:ascii="Arial" w:cs="Arial" w:eastAsia="Arial" w:hAnsi="Arial"/>
          <w:rtl w:val="0"/>
        </w:rPr>
        <w:t xml:space="preserve"> el sábado Reuters.</w:t>
      </w:r>
    </w:p>
    <w:p w:rsidR="00000000" w:rsidDel="00000000" w:rsidP="00000000" w:rsidRDefault="00000000" w:rsidRPr="00000000" w14:paraId="00000041">
      <w:pPr>
        <w:shd w:fill="ffffff" w:val="clear"/>
        <w:spacing w:after="0" w:line="240" w:lineRule="auto"/>
        <w:rPr>
          <w:rFonts w:ascii="Arial" w:cs="Arial" w:eastAsia="Arial" w:hAnsi="Arial"/>
        </w:rPr>
      </w:pPr>
      <w:r w:rsidDel="00000000" w:rsidR="00000000" w:rsidRPr="00000000">
        <w:rPr>
          <w:rFonts w:ascii="Arial" w:cs="Arial" w:eastAsia="Arial" w:hAnsi="Arial"/>
          <w:rtl w:val="0"/>
        </w:rPr>
        <w:t xml:space="preserve">El comisario de Comercio de la UE, Maros Sefcovic, arribará el lunes a Washington para negociaciones urgentes sobre los elevados </w:t>
      </w:r>
      <w:hyperlink r:id="rId20">
        <w:r w:rsidDel="00000000" w:rsidR="00000000" w:rsidRPr="00000000">
          <w:rPr>
            <w:rFonts w:ascii="Arial" w:cs="Arial" w:eastAsia="Arial" w:hAnsi="Arial"/>
            <w:u w:val="single"/>
            <w:rtl w:val="0"/>
          </w:rPr>
          <w:t xml:space="preserve">aranceles</w:t>
        </w:r>
      </w:hyperlink>
      <w:r w:rsidDel="00000000" w:rsidR="00000000" w:rsidRPr="00000000">
        <w:rPr>
          <w:rFonts w:ascii="Arial" w:cs="Arial" w:eastAsia="Arial" w:hAnsi="Arial"/>
          <w:rtl w:val="0"/>
        </w:rPr>
        <w:t xml:space="preserve">. No obstante, para cuando llegue Sefcovic, el principal negociador arancelario de Trump, el secretario del Tesoro, Scott Bessent, estará en Argentina.</w:t>
      </w:r>
    </w:p>
    <w:p w:rsidR="00000000" w:rsidDel="00000000" w:rsidP="00000000" w:rsidRDefault="00000000" w:rsidRPr="00000000" w14:paraId="00000042">
      <w:pPr>
        <w:shd w:fill="ffffff" w:val="clear"/>
        <w:spacing w:after="0" w:line="240" w:lineRule="auto"/>
        <w:rPr>
          <w:rFonts w:ascii="Arial" w:cs="Arial" w:eastAsia="Arial" w:hAnsi="Arial"/>
        </w:rPr>
      </w:pPr>
      <w:r w:rsidDel="00000000" w:rsidR="00000000" w:rsidRPr="00000000">
        <w:rPr>
          <w:rFonts w:ascii="Arial" w:cs="Arial" w:eastAsia="Arial" w:hAnsi="Arial"/>
          <w:rtl w:val="0"/>
        </w:rPr>
        <w:t xml:space="preserve">La ausencia de Bessent crea dudas entre los expertos comerciales sobre la eficacia con la que la Administración Trump pueda gestionar tantas conversaciones simultáneas y alcanzar 90 acuerdos en tres meses.</w:t>
      </w:r>
    </w:p>
    <w:p w:rsidR="00000000" w:rsidDel="00000000" w:rsidP="00000000" w:rsidRDefault="00000000" w:rsidRPr="00000000" w14:paraId="00000043">
      <w:pPr>
        <w:shd w:fill="ffffff" w:val="clea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44">
      <w:pPr>
        <w:shd w:fill="ffffff" w:val="clear"/>
        <w:spacing w:after="0" w:line="240" w:lineRule="auto"/>
        <w:rPr>
          <w:rFonts w:ascii="Arial" w:cs="Arial" w:eastAsia="Arial" w:hAnsi="Arial"/>
          <w:highlight w:val="yellow"/>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Preparar estas decisiones requerirá negociaciones serias", declaró Wendy Cutler, ex negociadora jefe del representante comercial de EE.UU. y directora del Instituto de Política de la Sociedad Asiática. "Es imposible que durante este plazo logremos un acuerdo integral con alguno de estos países", dijo.</w:t>
      </w:r>
    </w:p>
    <w:p w:rsidR="00000000" w:rsidDel="00000000" w:rsidP="00000000" w:rsidRDefault="00000000" w:rsidRPr="00000000" w14:paraId="00000045">
      <w:pPr>
        <w:shd w:fill="ffffff" w:val="clear"/>
        <w:spacing w:after="0" w:line="240" w:lineRule="auto"/>
        <w:rPr>
          <w:rFonts w:ascii="Arial" w:cs="Arial" w:eastAsia="Arial" w:hAnsi="Arial"/>
        </w:rPr>
      </w:pPr>
      <w:r w:rsidDel="00000000" w:rsidR="00000000" w:rsidRPr="00000000">
        <w:rPr>
          <w:rFonts w:ascii="Arial" w:cs="Arial" w:eastAsia="Arial" w:hAnsi="Arial"/>
          <w:rtl w:val="0"/>
        </w:rPr>
        <w:t xml:space="preserve">Además, Cutler explicó que la </w:t>
      </w:r>
      <w:hyperlink r:id="rId21">
        <w:r w:rsidDel="00000000" w:rsidR="00000000" w:rsidRPr="00000000">
          <w:rPr>
            <w:rFonts w:ascii="Arial" w:cs="Arial" w:eastAsia="Arial" w:hAnsi="Arial"/>
            <w:u w:val="single"/>
            <w:rtl w:val="0"/>
          </w:rPr>
          <w:t xml:space="preserve">turbulencia</w:t>
        </w:r>
      </w:hyperlink>
      <w:r w:rsidDel="00000000" w:rsidR="00000000" w:rsidRPr="00000000">
        <w:rPr>
          <w:rFonts w:ascii="Arial" w:cs="Arial" w:eastAsia="Arial" w:hAnsi="Arial"/>
          <w:rtl w:val="0"/>
        </w:rPr>
        <w:t xml:space="preserve"> en los mercados financieros presionará al equipo de Trump para que obtenga victorias rápidas. Alcanzar acuerdos comerciales que satisfagan tanto a Trump como a los mercados financieros es una "tarea enorme", afirmó.</w:t>
      </w:r>
    </w:p>
    <w:p w:rsidR="00000000" w:rsidDel="00000000" w:rsidP="00000000" w:rsidRDefault="00000000" w:rsidRPr="00000000" w14:paraId="00000046">
      <w:pPr>
        <w:shd w:fill="ffffff" w:val="clear"/>
        <w:spacing w:after="0" w:line="240" w:lineRule="auto"/>
        <w:rPr>
          <w:rFonts w:ascii="Arial" w:cs="Arial" w:eastAsia="Arial" w:hAnsi="Arial"/>
        </w:rPr>
      </w:pPr>
      <w:r w:rsidDel="00000000" w:rsidR="00000000" w:rsidRPr="00000000">
        <w:rPr>
          <w:rFonts w:ascii="Arial" w:cs="Arial" w:eastAsia="Arial" w:hAnsi="Arial"/>
          <w:rtl w:val="0"/>
        </w:rPr>
        <w:t xml:space="preserve">"La responsabilidad recaerá sobre ellos: demostrar que pueden cerrar acuerdos rápidamente con los países e infundir la confianza en el mercado y en otros socios comerciales de que existe una vía de escape", detalló. En cambio, el equipo de Trump probablemente tenga que priorizar a países clave y extender la pausa de 90 días para otros, agregó.</w:t>
      </w:r>
    </w:p>
    <w:p w:rsidR="00000000" w:rsidDel="00000000" w:rsidP="00000000" w:rsidRDefault="00000000" w:rsidRPr="00000000" w14:paraId="00000047">
      <w:pPr>
        <w:shd w:fill="ffffff" w:val="clear"/>
        <w:spacing w:after="0" w:line="240" w:lineRule="auto"/>
        <w:rPr>
          <w:rFonts w:ascii="Arial" w:cs="Arial" w:eastAsia="Arial" w:hAnsi="Arial"/>
          <w:highlight w:val="yellow"/>
        </w:rPr>
      </w:pPr>
      <w:r w:rsidDel="00000000" w:rsidR="00000000" w:rsidRPr="00000000">
        <w:rPr>
          <w:rFonts w:ascii="Arial" w:cs="Arial" w:eastAsia="Arial" w:hAnsi="Arial"/>
          <w:rtl w:val="0"/>
        </w:rPr>
        <w:t xml:space="preserve">Por su parte, el asesor comercial de la Casa Blanca, Peter Navarro, aseveró que Bessent</w:t>
      </w:r>
      <w:r w:rsidDel="00000000" w:rsidR="00000000" w:rsidRPr="00000000">
        <w:rPr>
          <w:rFonts w:ascii="Arial" w:cs="Arial" w:eastAsia="Arial" w:hAnsi="Arial"/>
          <w:highlight w:val="yellow"/>
          <w:rtl w:val="0"/>
        </w:rPr>
        <w:t xml:space="preserve">, junto con el representante comercial, Jamieson Greer, y el secretario de Comercio, Howard Lutnick, podrían lograr el objetivo. "Vamos a cerrar 90 acuerdos en 90 días. Es posible", aseguró.</w:t>
      </w:r>
    </w:p>
    <w:p w:rsidR="00000000" w:rsidDel="00000000" w:rsidP="00000000" w:rsidRDefault="00000000" w:rsidRPr="00000000" w14:paraId="00000048">
      <w:pPr>
        <w:shd w:fill="ffffff" w:val="clear"/>
        <w:spacing w:after="0" w:line="240" w:lineRule="auto"/>
        <w:rPr>
          <w:rFonts w:ascii="Arial" w:cs="Arial" w:eastAsia="Arial" w:hAnsi="Arial"/>
        </w:rPr>
      </w:pPr>
      <w:r w:rsidDel="00000000" w:rsidR="00000000" w:rsidRPr="00000000">
        <w:rPr>
          <w:rFonts w:ascii="Arial" w:cs="Arial" w:eastAsia="Arial" w:hAnsi="Arial"/>
          <w:highlight w:val="yellow"/>
          <w:rtl w:val="0"/>
        </w:rPr>
        <w:t xml:space="preserve">Asimismo, Navarro indicó que Trump será el negociador jefe. "Nada se hace sin que él lo examine con mucho cuidado", añadió. "Podemos llegar a un punto en que el presidente pueda cerrar estos acuerdos. Puede negociar, y si hay un acuerdo positivo, puede considerar aceptarlo; si no, entonces tendrá que pagar los aranceles</w:t>
      </w:r>
      <w:r w:rsidDel="00000000" w:rsidR="00000000" w:rsidRPr="00000000">
        <w:rPr>
          <w:rFonts w:ascii="Arial" w:cs="Arial" w:eastAsia="Arial" w:hAnsi="Arial"/>
          <w:rtl w:val="0"/>
        </w:rPr>
        <w:t xml:space="preserve">", sugirió a su vez Greer.</w:t>
      </w:r>
    </w:p>
    <w:p w:rsidR="00000000" w:rsidDel="00000000" w:rsidP="00000000" w:rsidRDefault="00000000" w:rsidRPr="00000000" w14:paraId="00000049">
      <w:pPr>
        <w:shd w:fill="ffffff" w:val="clear"/>
        <w:spacing w:after="0" w:line="240" w:lineRule="auto"/>
        <w:rPr>
          <w:rFonts w:ascii="Arial" w:cs="Arial" w:eastAsia="Arial" w:hAnsi="Arial"/>
        </w:rPr>
      </w:pPr>
      <w:r w:rsidDel="00000000" w:rsidR="00000000" w:rsidRPr="00000000">
        <w:rPr>
          <w:rFonts w:ascii="Arial" w:cs="Arial" w:eastAsia="Arial" w:hAnsi="Arial"/>
          <w:rtl w:val="0"/>
        </w:rPr>
        <w:t xml:space="preserve">Según diplomáticos, muchos puestos clave de la Administración no se han cubierto y los funcionarios suelen estar ocupados con otras tareas. En este sentido, Greer declaró que su equipo, de 200 personas, trabaja "día y noche" mientras se intercambian propuestas con sus homólogos extranjeros.</w:t>
      </w:r>
    </w:p>
    <w:p w:rsidR="00000000" w:rsidDel="00000000" w:rsidP="00000000" w:rsidRDefault="00000000" w:rsidRPr="00000000" w14:paraId="0000004A">
      <w:pPr>
        <w:shd w:fill="ffffff" w:val="clear"/>
        <w:spacing w:after="0" w:line="240" w:lineRule="auto"/>
        <w:rPr>
          <w:rFonts w:ascii="Arial" w:cs="Arial" w:eastAsia="Arial" w:hAnsi="Arial"/>
        </w:rPr>
      </w:pPr>
      <w:r w:rsidDel="00000000" w:rsidR="00000000" w:rsidRPr="00000000">
        <w:rPr>
          <w:rFonts w:ascii="Arial" w:cs="Arial" w:eastAsia="Arial" w:hAnsi="Arial"/>
          <w:rtl w:val="0"/>
        </w:rPr>
        <w:t xml:space="preserve">Otro factor que complica la situación es la incertidumbre en cuanto a las posturas de EE.UU. en materia comercial, comentó una fuente diplomática, y señaló que los principales asesores comerciales de Trump tenían sus propias opiniones.</w:t>
      </w:r>
    </w:p>
    <w:p w:rsidR="00000000" w:rsidDel="00000000" w:rsidP="00000000" w:rsidRDefault="00000000" w:rsidRPr="00000000" w14:paraId="0000004B">
      <w:pPr>
        <w:shd w:fill="ffffff" w:val="clear"/>
        <w:spacing w:line="240" w:lineRule="auto"/>
        <w:rPr>
          <w:rFonts w:ascii="Arial" w:cs="Arial" w:eastAsia="Arial" w:hAnsi="Arial"/>
        </w:rPr>
      </w:pPr>
      <w:r w:rsidDel="00000000" w:rsidR="00000000" w:rsidRPr="00000000">
        <w:rPr>
          <w:rFonts w:ascii="Arial" w:cs="Arial" w:eastAsia="Arial" w:hAnsi="Arial"/>
          <w:rtl w:val="0"/>
        </w:rPr>
        <w:t xml:space="preserve">Algunos países, como el Reino Unido, Australia y otros, han discutido temas comerciales con la Administración desde la investidura de Trump en enero, con escasos resultados. "No es como si hubiera una hoja de papel con puntos de discusión firmes que está cambiando de manos", sostuvo una fuente diplomática. "Es un proceso. Y yo sugeriría que se use el término 'conversaciones', no 'negociaciones'", especificó.</w:t>
      </w:r>
    </w:p>
    <w:p w:rsidR="00000000" w:rsidDel="00000000" w:rsidP="00000000" w:rsidRDefault="00000000" w:rsidRPr="00000000" w14:paraId="0000004C">
      <w:pPr>
        <w:pStyle w:val="Heading1"/>
        <w:rPr/>
      </w:pPr>
      <w:r w:rsidDel="00000000" w:rsidR="00000000" w:rsidRPr="00000000">
        <w:rPr>
          <w:rtl w:val="0"/>
        </w:rPr>
        <w:t xml:space="preserve">250412 ANSA El enviado de EEUU sugiere que Ucrania podría ser dividida como Berlín</w:t>
      </w:r>
    </w:p>
    <w:p w:rsidR="00000000" w:rsidDel="00000000" w:rsidP="00000000" w:rsidRDefault="00000000" w:rsidRPr="00000000" w14:paraId="0000004D">
      <w:pPr>
        <w:shd w:fill="ffffff" w:val="clear"/>
        <w:spacing w:after="0" w:line="240" w:lineRule="auto"/>
        <w:rPr>
          <w:rFonts w:ascii="Arial" w:cs="Arial" w:eastAsia="Arial" w:hAnsi="Arial"/>
          <w:color w:val="393745"/>
        </w:rPr>
      </w:pPr>
      <w:r w:rsidDel="00000000" w:rsidR="00000000" w:rsidRPr="00000000">
        <w:rPr>
          <w:rFonts w:ascii="Arial" w:cs="Arial" w:eastAsia="Arial" w:hAnsi="Arial"/>
          <w:color w:val="393745"/>
          <w:rtl w:val="0"/>
        </w:rPr>
        <w:t xml:space="preserve">No obstante, Keith Kellogg dijo luego que sus palabras fueron tergiversadas. Desliza fuerza de resiliencia tras el alto el fuego.</w:t>
      </w:r>
    </w:p>
    <w:p w:rsidR="00000000" w:rsidDel="00000000" w:rsidP="00000000" w:rsidRDefault="00000000" w:rsidRPr="00000000" w14:paraId="0000004E">
      <w:pPr>
        <w:shd w:fill="ffffff" w:val="clear"/>
        <w:spacing w:after="0" w:line="240" w:lineRule="auto"/>
        <w:rPr>
          <w:rFonts w:ascii="Arial" w:cs="Arial" w:eastAsia="Arial" w:hAnsi="Arial"/>
          <w:color w:val="393745"/>
        </w:rPr>
      </w:pPr>
      <w:r w:rsidDel="00000000" w:rsidR="00000000" w:rsidRPr="00000000">
        <w:rPr>
          <w:rtl w:val="0"/>
        </w:rPr>
      </w:r>
    </w:p>
    <w:p w:rsidR="00000000" w:rsidDel="00000000" w:rsidP="00000000" w:rsidRDefault="00000000" w:rsidRPr="00000000" w14:paraId="0000004F">
      <w:pPr>
        <w:shd w:fill="ffffff" w:val="clear"/>
        <w:spacing w:after="96" w:line="240" w:lineRule="auto"/>
        <w:rPr>
          <w:rFonts w:ascii="Arial" w:cs="Arial" w:eastAsia="Arial" w:hAnsi="Arial"/>
          <w:color w:val="393745"/>
          <w:highlight w:val="yellow"/>
        </w:rPr>
      </w:pPr>
      <w:r w:rsidDel="00000000" w:rsidR="00000000" w:rsidRPr="00000000">
        <w:rPr>
          <w:rFonts w:ascii="Arial" w:cs="Arial" w:eastAsia="Arial" w:hAnsi="Arial"/>
          <w:color w:val="393745"/>
          <w:highlight w:val="yellow"/>
          <w:rtl w:val="0"/>
        </w:rPr>
        <w:t xml:space="preserve">Ucrania podría quedar dividida, "casi como Berlín después de la Segunda Guerra Mundial", con un acuerdo de paz entre Kiev y Moscú, dijo el enviado especial de Donald Trump para Ucrania y Rusia, Keith Kellogg, en una entrevista con The Times.</w:t>
      </w:r>
    </w:p>
    <w:p w:rsidR="00000000" w:rsidDel="00000000" w:rsidP="00000000" w:rsidRDefault="00000000" w:rsidRPr="00000000" w14:paraId="00000050">
      <w:pPr>
        <w:shd w:fill="ffffff" w:val="clear"/>
        <w:spacing w:after="96" w:line="240" w:lineRule="auto"/>
        <w:rPr>
          <w:rFonts w:ascii="Arial" w:cs="Arial" w:eastAsia="Arial" w:hAnsi="Arial"/>
          <w:color w:val="393745"/>
        </w:rPr>
      </w:pPr>
      <w:r w:rsidDel="00000000" w:rsidR="00000000" w:rsidRPr="00000000">
        <w:rPr>
          <w:rFonts w:ascii="Arial" w:cs="Arial" w:eastAsia="Arial" w:hAnsi="Arial"/>
          <w:color w:val="393745"/>
          <w:rtl w:val="0"/>
        </w:rPr>
        <w:br w:type="textWrapping"/>
        <w:t xml:space="preserve">    El general, una figura destacada en los esfuerzos estadounidenses para poner fin a la guerra que dura tres años, sugirió que las tropas británicas y francesas podrían establecer zonas de control en el oeste del país como parte de una "fuerza de tranquilidad", con el ejército ruso en el este ocupado.</w:t>
        <w:br w:type="textWrapping"/>
        <w:t xml:space="preserve">    Entre ellos estarían fuerzas ucranianas y una zona desmilitarizada.</w:t>
      </w:r>
    </w:p>
    <w:p w:rsidR="00000000" w:rsidDel="00000000" w:rsidP="00000000" w:rsidRDefault="00000000" w:rsidRPr="00000000" w14:paraId="00000051">
      <w:pPr>
        <w:shd w:fill="ffffff" w:val="clear"/>
        <w:spacing w:after="96" w:line="240" w:lineRule="auto"/>
        <w:rPr>
          <w:rFonts w:ascii="Arial" w:cs="Arial" w:eastAsia="Arial" w:hAnsi="Arial"/>
          <w:color w:val="393745"/>
        </w:rPr>
      </w:pPr>
      <w:r w:rsidDel="00000000" w:rsidR="00000000" w:rsidRPr="00000000">
        <w:rPr>
          <w:rFonts w:ascii="Arial" w:cs="Arial" w:eastAsia="Arial" w:hAnsi="Arial"/>
          <w:color w:val="393745"/>
          <w:rtl w:val="0"/>
        </w:rPr>
        <w:t xml:space="preserve">    No obstante, el general se retractó luego y afirmó que le tergiversaron sus dichos.</w:t>
      </w:r>
    </w:p>
    <w:p w:rsidR="00000000" w:rsidDel="00000000" w:rsidP="00000000" w:rsidRDefault="00000000" w:rsidRPr="00000000" w14:paraId="00000052">
      <w:pPr>
        <w:shd w:fill="ffffff" w:val="clear"/>
        <w:spacing w:after="96" w:line="240" w:lineRule="auto"/>
        <w:rPr>
          <w:rFonts w:ascii="Arial" w:cs="Arial" w:eastAsia="Arial" w:hAnsi="Arial"/>
          <w:color w:val="393745"/>
          <w:highlight w:val="yellow"/>
        </w:rPr>
      </w:pPr>
      <w:r w:rsidDel="00000000" w:rsidR="00000000" w:rsidRPr="00000000">
        <w:rPr>
          <w:rFonts w:ascii="Arial" w:cs="Arial" w:eastAsia="Arial" w:hAnsi="Arial"/>
          <w:color w:val="393745"/>
          <w:rtl w:val="0"/>
        </w:rPr>
        <w:t xml:space="preserve">     "El </w:t>
      </w:r>
      <w:r w:rsidDel="00000000" w:rsidR="00000000" w:rsidRPr="00000000">
        <w:rPr>
          <w:rFonts w:ascii="Arial" w:cs="Arial" w:eastAsia="Arial" w:hAnsi="Arial"/>
          <w:color w:val="393745"/>
          <w:highlight w:val="yellow"/>
          <w:rtl w:val="0"/>
        </w:rPr>
        <w:t xml:space="preserve">artículo del Times tergiversa lo que dije. Me refería a una fuerza de resiliencia tras el alto el fuego para apoyar la soberanía de Ucrania. En las conversaciones sobre la partición, me refería a áreas o zonas de responsabilidad de una fuerza aliada (sin tropas estadounidenses). No me refería a una partición de Ucrania —escribió Keith Kellogg, enviado especial de Donald Trump para Ucrania y Rusia—".</w:t>
      </w:r>
    </w:p>
    <w:p w:rsidR="00000000" w:rsidDel="00000000" w:rsidP="00000000" w:rsidRDefault="00000000" w:rsidRPr="00000000" w14:paraId="00000053">
      <w:pPr>
        <w:shd w:fill="ffffff" w:val="clear"/>
        <w:spacing w:after="96" w:line="240" w:lineRule="auto"/>
        <w:rPr>
          <w:rFonts w:ascii="Arial" w:cs="Arial" w:eastAsia="Arial" w:hAnsi="Arial"/>
          <w:color w:val="393745"/>
        </w:rPr>
      </w:pPr>
      <w:r w:rsidDel="00000000" w:rsidR="00000000" w:rsidRPr="00000000">
        <w:rPr>
          <w:rFonts w:ascii="Arial" w:cs="Arial" w:eastAsia="Arial" w:hAnsi="Arial"/>
          <w:color w:val="393745"/>
          <w:highlight w:val="yellow"/>
          <w:rtl w:val="0"/>
        </w:rPr>
        <w:br w:type="textWrapping"/>
        <w:t xml:space="preserve">    El general, de 80 años, había dicho que la fuerza liderada por anglo-franceses al oeste del río Dniéper, que divide Ucrania de norte a sur y atraviesa Kiev, no sería "en absoluto provocativa" para Moscú.</w:t>
        <w:br w:type="textWrapping"/>
        <w:t xml:space="preserve">    Y añadió que Ucrania es un país lo suficientemente grande como para albergar a varios ejércitos que intentan imponer un alto el fuego.</w:t>
      </w:r>
      <w:r w:rsidDel="00000000" w:rsidR="00000000" w:rsidRPr="00000000">
        <w:rPr>
          <w:rFonts w:ascii="Arial" w:cs="Arial" w:eastAsia="Arial" w:hAnsi="Arial"/>
          <w:color w:val="393745"/>
          <w:rtl w:val="0"/>
        </w:rPr>
        <w:br w:type="textWrapping"/>
        <w:t xml:space="preserve">    "Casi podría asemejarse a lo que ocurrió en Berlín después de la Segunda Guerra Mundial, cuando había una zona rusa, una zona francesa, una zona británica y una zona estadounidense", continuó.</w:t>
        <w:br w:type="textWrapping"/>
        <w:t xml:space="preserve">    "Están al oeste del río Dniéper, lo que supone un importante obstáculo", añadió, refiriéndose al Reino Unido y Francia.</w:t>
        <w:br w:type="textWrapping"/>
        <w:t xml:space="preserve">    Kellogg aclaró, no obstante, que Estados Unidos no proporcionaría fuerzas terrestres, sugiriendo que se podría implementar una zona desmilitarizada de unos 29 kilómetros a lo largo de las actuales líneas de control en el este.</w:t>
        <w:br w:type="textWrapping"/>
        <w:t xml:space="preserve">    El plan del general sobre cómo pasar de un alto el fuego a un acuerdo de paz duradero implica implícito el reconocimiento por parte de Estados Unidos del control de facto de Rusia sobre el territorio que actualmente ocupa, informa el Times.</w:t>
        <w:br w:type="textWrapping"/>
        <w:t xml:space="preserve">    El enviado de Donald Trump, Steve Witkoff, dijo ayer, que "la forma más rápida" de alcanzar un alto el fuego en Ucrania sería "apoyar una estrategia que daría a Rusia la propiedad de las cuatro regiones orientales de Ucrania que Moscú intentó anexar en 2022".</w:t>
      </w:r>
    </w:p>
    <w:p w:rsidR="00000000" w:rsidDel="00000000" w:rsidP="00000000" w:rsidRDefault="00000000" w:rsidRPr="00000000" w14:paraId="00000054">
      <w:pPr>
        <w:pStyle w:val="Heading1"/>
        <w:rPr/>
      </w:pPr>
      <w:r w:rsidDel="00000000" w:rsidR="00000000" w:rsidRPr="00000000">
        <w:rPr>
          <w:rtl w:val="0"/>
        </w:rPr>
        <w:t xml:space="preserve">250412 AP La venta masiva de bonos estadounidenses considerados refugio aumenta el temor de que la confianza en Estados Unidos se esté desvaneciendo</w:t>
      </w:r>
    </w:p>
    <w:p w:rsidR="00000000" w:rsidDel="00000000" w:rsidP="00000000" w:rsidRDefault="00000000" w:rsidRPr="00000000" w14:paraId="00000055">
      <w:pPr>
        <w:spacing w:after="0" w:line="240" w:lineRule="auto"/>
        <w:rPr>
          <w:rFonts w:ascii="Arial" w:cs="Arial" w:eastAsia="Arial" w:hAnsi="Arial"/>
          <w:color w:val="000000"/>
          <w:sz w:val="27"/>
          <w:szCs w:val="27"/>
        </w:rPr>
      </w:pPr>
      <w:r w:rsidDel="00000000" w:rsidR="00000000" w:rsidRPr="00000000">
        <w:rPr>
          <w:rtl w:val="0"/>
        </w:rPr>
      </w:r>
    </w:p>
    <w:p w:rsidR="00000000" w:rsidDel="00000000" w:rsidP="00000000" w:rsidRDefault="00000000" w:rsidRPr="00000000" w14:paraId="00000056">
      <w:pPr>
        <w:spacing w:after="300" w:before="300" w:line="240" w:lineRule="auto"/>
        <w:rPr>
          <w:rFonts w:ascii="Arial" w:cs="Arial" w:eastAsia="Arial" w:hAnsi="Arial"/>
          <w:color w:val="000000"/>
          <w:highlight w:val="yellow"/>
        </w:rPr>
      </w:pPr>
      <w:r w:rsidDel="00000000" w:rsidR="00000000" w:rsidRPr="00000000">
        <w:rPr>
          <w:rFonts w:ascii="Arial" w:cs="Arial" w:eastAsia="Arial" w:hAnsi="Arial"/>
          <w:color w:val="000000"/>
          <w:rtl w:val="0"/>
        </w:rPr>
        <w:t xml:space="preserve">NUEVA YORK (AP) — La </w:t>
      </w:r>
      <w:r w:rsidDel="00000000" w:rsidR="00000000" w:rsidRPr="00000000">
        <w:rPr>
          <w:rFonts w:ascii="Arial" w:cs="Arial" w:eastAsia="Arial" w:hAnsi="Arial"/>
          <w:color w:val="000000"/>
          <w:highlight w:val="yellow"/>
          <w:rtl w:val="0"/>
        </w:rPr>
        <w:t xml:space="preserve">agitación en las acciones ha acaparado todos los titulares, pero hay un problema mayor que se avecina en otro rincón de los mercados financieros que rara vez aparece en los titulares: los inversionistas están deshaciéndose de los bonos del gobierno estadounidense.</w:t>
      </w:r>
    </w:p>
    <w:p w:rsidR="00000000" w:rsidDel="00000000" w:rsidP="00000000" w:rsidRDefault="00000000" w:rsidRPr="00000000" w14:paraId="00000057">
      <w:pPr>
        <w:spacing w:after="300" w:before="300" w:line="240" w:lineRule="auto"/>
        <w:rPr>
          <w:rFonts w:ascii="Arial" w:cs="Arial" w:eastAsia="Arial" w:hAnsi="Arial"/>
          <w:color w:val="000000"/>
        </w:rPr>
      </w:pPr>
      <w:r w:rsidDel="00000000" w:rsidR="00000000" w:rsidRPr="00000000">
        <w:rPr>
          <w:rFonts w:ascii="Arial" w:cs="Arial" w:eastAsia="Arial" w:hAnsi="Arial"/>
          <w:color w:val="000000"/>
          <w:highlight w:val="yellow"/>
          <w:rtl w:val="0"/>
        </w:rPr>
        <w:t xml:space="preserve">Normalmente, los inversores se lanzan a comprar bonos del Tesoro ante el menor indicio de caos económico, pero ahora los venden, ya que ni siquiera el atractivo de mayores intereses los motiva a comprar. Este inesperado acontecimiento preocupa a los expertos, ya que los grandes bancos, fondos y operadores están perdiendo la confianza en Estados Unidos como un lugar estable, predecible y bueno para guardar su dinero</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58">
      <w:pPr>
        <w:spacing w:after="300" w:before="300" w:line="240" w:lineRule="auto"/>
        <w:rPr>
          <w:rFonts w:ascii="Arial" w:cs="Arial" w:eastAsia="Arial" w:hAnsi="Arial"/>
          <w:color w:val="000000"/>
          <w:highlight w:val="yellow"/>
        </w:rPr>
      </w:pPr>
      <w:r w:rsidDel="00000000" w:rsidR="00000000" w:rsidRPr="00000000">
        <w:rPr>
          <w:rFonts w:ascii="Arial" w:cs="Arial" w:eastAsia="Arial" w:hAnsi="Arial"/>
          <w:color w:val="000000"/>
          <w:rtl w:val="0"/>
        </w:rPr>
        <w:t xml:space="preserve">“El </w:t>
      </w:r>
      <w:r w:rsidDel="00000000" w:rsidR="00000000" w:rsidRPr="00000000">
        <w:rPr>
          <w:rFonts w:ascii="Arial" w:cs="Arial" w:eastAsia="Arial" w:hAnsi="Arial"/>
          <w:color w:val="000000"/>
          <w:highlight w:val="yellow"/>
          <w:rtl w:val="0"/>
        </w:rPr>
        <w:t xml:space="preserve">temor es que Estados Unidos esté perdiendo su posición como refugio seguro”, declaró George Cipolloni, gestor de fondos de Penn Mutual Asset Management. “Nuestro mercado de bonos es el más grande y estable del mundo, pero si a esto le sumamos la inestabilidad, pueden ocurrir cosas malas”.</w:t>
      </w:r>
    </w:p>
    <w:p w:rsidR="00000000" w:rsidDel="00000000" w:rsidP="00000000" w:rsidRDefault="00000000" w:rsidRPr="00000000" w14:paraId="00000059">
      <w:pPr>
        <w:spacing w:after="300" w:before="300" w:line="240" w:lineRule="auto"/>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Eso podría ser una mala noticia para los contribuyentes que pagan intereses sobre la creciente deuda estadounidense, para los consumidores que contratan hipotecas o préstamos para automóviles y para el presidente Donald Trump, que esperaba que su pausa arancelaria a principios de esta semana restaurara la confianza en los mercados.</w:t>
      </w:r>
    </w:p>
    <w:p w:rsidR="00000000" w:rsidDel="00000000" w:rsidP="00000000" w:rsidRDefault="00000000" w:rsidRPr="00000000" w14:paraId="0000005A">
      <w:pPr>
        <w:spacing w:after="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¿Lo que está sucediendo?</w:t>
      </w:r>
    </w:p>
    <w:p w:rsidR="00000000" w:rsidDel="00000000" w:rsidP="00000000" w:rsidRDefault="00000000" w:rsidRPr="00000000" w14:paraId="0000005B">
      <w:pPr>
        <w:spacing w:after="300" w:before="30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Hace una semana, el rendimiento de los bonos del Tesoro a 10 años era del 4,01 %. El viernes, el rendimiento se disparó hasta el 4,58 % antes de volver a caer a alrededor del 4,50 %. Esto representa una oscilación importante para el mercado de bonos, que mide las fluctuaciones en centésimas de punto porcentual.</w:t>
      </w:r>
    </w:p>
    <w:p w:rsidR="00000000" w:rsidDel="00000000" w:rsidP="00000000" w:rsidRDefault="00000000" w:rsidRPr="00000000" w14:paraId="0000005C">
      <w:pPr>
        <w:spacing w:after="300" w:before="30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Entre los posibles efectos colaterales se encuentra un duro golpe para los estadounidenses comunes en forma de mayores tasas de interés en hipotecas, financiación de automóviles y otros préstamos.</w:t>
      </w:r>
    </w:p>
    <w:p w:rsidR="00000000" w:rsidDel="00000000" w:rsidP="00000000" w:rsidRDefault="00000000" w:rsidRPr="00000000" w14:paraId="0000005D">
      <w:pPr>
        <w:spacing w:after="300" w:before="300" w:line="240" w:lineRule="auto"/>
        <w:rPr>
          <w:rFonts w:ascii="Arial" w:cs="Arial" w:eastAsia="Arial" w:hAnsi="Arial"/>
          <w:color w:val="000000"/>
          <w:highlight w:val="yellow"/>
        </w:rPr>
      </w:pPr>
      <w:r w:rsidDel="00000000" w:rsidR="00000000" w:rsidRPr="00000000">
        <w:rPr>
          <w:rFonts w:ascii="Arial" w:cs="Arial" w:eastAsia="Arial" w:hAnsi="Arial"/>
          <w:color w:val="000000"/>
          <w:rtl w:val="0"/>
        </w:rPr>
        <w:t xml:space="preserve">“A medida que los rendimientos suben, también lo harán las tasas de interés”, afirmó Brian Rehling, director de estrategia de renta fija del Wells Fargo Investment Institute. “Y todas las empresas utilizan estos mercados de financiación. Si se encarecen, tendrán que trasladar esos costes a los clientes o recortar </w:t>
      </w:r>
      <w:r w:rsidDel="00000000" w:rsidR="00000000" w:rsidRPr="00000000">
        <w:rPr>
          <w:rFonts w:ascii="Arial" w:cs="Arial" w:eastAsia="Arial" w:hAnsi="Arial"/>
          <w:color w:val="000000"/>
          <w:highlight w:val="yellow"/>
          <w:rtl w:val="0"/>
        </w:rPr>
        <w:t xml:space="preserve">costes mediante la reducción de empleos”.</w:t>
      </w:r>
    </w:p>
    <w:p w:rsidR="00000000" w:rsidDel="00000000" w:rsidP="00000000" w:rsidRDefault="00000000" w:rsidRPr="00000000" w14:paraId="0000005E">
      <w:pPr>
        <w:spacing w:after="300" w:before="300" w:line="240" w:lineRule="auto"/>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Los bonos del Tesoro son esencialmente pagarés del gobierno estadounidense, y son el modo en que Washington paga sus cuentas a pesar de recaudar menos de lo que gasta.</w:t>
      </w:r>
    </w:p>
    <w:p w:rsidR="00000000" w:rsidDel="00000000" w:rsidP="00000000" w:rsidRDefault="00000000" w:rsidRPr="00000000" w14:paraId="0000005F">
      <w:pPr>
        <w:spacing w:after="300" w:before="300" w:line="240" w:lineRule="auto"/>
        <w:rPr>
          <w:rFonts w:ascii="Arial" w:cs="Arial" w:eastAsia="Arial" w:hAnsi="Arial"/>
          <w:color w:val="000000"/>
        </w:rPr>
      </w:pPr>
      <w:r w:rsidDel="00000000" w:rsidR="00000000" w:rsidRPr="00000000">
        <w:rPr>
          <w:rFonts w:ascii="Arial" w:cs="Arial" w:eastAsia="Arial" w:hAnsi="Arial"/>
          <w:color w:val="000000"/>
          <w:highlight w:val="yellow"/>
          <w:rtl w:val="0"/>
        </w:rPr>
        <w:t xml:space="preserve">Es cierto que nadie puede decir exactamente qué combinación de factores está detrás de la creciente crisis de los bonos ni cuánto durará, pero aun así está sacudiendo a Wall Street</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60">
      <w:pPr>
        <w:spacing w:after="300" w:before="30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Se supone que los bonos se mueven en dirección opuesta a las acciones, subiendo cuando estas caen. De esta manera, actúan como amortiguadores para los planes 401(k) y otras carteras durante las crisis bursátiles, compensando en parte las pérdidas.</w:t>
      </w:r>
    </w:p>
    <w:p w:rsidR="00000000" w:rsidDel="00000000" w:rsidP="00000000" w:rsidRDefault="00000000" w:rsidRPr="00000000" w14:paraId="00000061">
      <w:pPr>
        <w:spacing w:after="300" w:before="30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“Esto es economía 101”, dijo Jack McIntyre, gerente de cartera de Brandywine Global, y agregó sobre la venta masiva de bonos ahora: “Ha dejado a la gente rascándose la cabeza”.</w:t>
      </w:r>
    </w:p>
    <w:p w:rsidR="00000000" w:rsidDel="00000000" w:rsidP="00000000" w:rsidRDefault="00000000" w:rsidRPr="00000000" w14:paraId="00000062">
      <w:pPr>
        <w:spacing w:after="300" w:before="30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w:t>
      </w:r>
      <w:r w:rsidDel="00000000" w:rsidR="00000000" w:rsidRPr="00000000">
        <w:rPr>
          <w:rFonts w:ascii="Arial" w:cs="Arial" w:eastAsia="Arial" w:hAnsi="Arial"/>
          <w:color w:val="000000"/>
          <w:highlight w:val="yellow"/>
          <w:rtl w:val="0"/>
        </w:rPr>
        <w:t xml:space="preserve">último detonante del aumento de los rendimientos de los bonos fue la lectura peor de lo esperado del viernes sobre la confianza de los consumidores estadounidenses, incluyendo las expectativas de una inflación mucho mayor en el futuro. Sin embargo, el inusual aumento del rendimiento de los bonos esta semana también refleja preocupaciones más profundas, ya que las amenazas arancelarias de Trump y sus erráticas medidas políticas han hecho que Estados Unidos parezca hostil e inestable; temores que probablemente no desaparecerán incluso después de que termine la crisis arancelaria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63">
      <w:pPr>
        <w:spacing w:after="300" w:before="30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“Cuando el problema radica en una pérdida generalizada de confianza en Estados Unidos, incluso una retirada mucho más drástica del comercio podría no funcionar” para reducir los rendimientos, escribieron Sarah Bianchi y otros analistas del banco de inversión Evercore ISI. “No estamos seguros de que ninguna de las herramientas que le quedan a Trump sea suficiente para detener por completo la hemorragia”.</w:t>
      </w:r>
    </w:p>
    <w:p w:rsidR="00000000" w:rsidDel="00000000" w:rsidP="00000000" w:rsidRDefault="00000000" w:rsidRPr="00000000" w14:paraId="00000064">
      <w:pPr>
        <w:spacing w:after="300" w:before="300" w:line="240" w:lineRule="auto"/>
        <w:rPr>
          <w:rFonts w:ascii="Arial" w:cs="Arial" w:eastAsia="Arial" w:hAnsi="Arial"/>
          <w:color w:val="000000"/>
          <w:highlight w:val="yellow"/>
        </w:rPr>
      </w:pPr>
      <w:r w:rsidDel="00000000" w:rsidR="00000000" w:rsidRPr="00000000">
        <w:rPr>
          <w:rFonts w:ascii="Arial" w:cs="Arial" w:eastAsia="Arial" w:hAnsi="Arial"/>
          <w:color w:val="000000"/>
          <w:rtl w:val="0"/>
        </w:rPr>
        <w:t xml:space="preserve">El </w:t>
      </w:r>
      <w:r w:rsidDel="00000000" w:rsidR="00000000" w:rsidRPr="00000000">
        <w:rPr>
          <w:rFonts w:ascii="Arial" w:cs="Arial" w:eastAsia="Arial" w:hAnsi="Arial"/>
          <w:color w:val="000000"/>
          <w:highlight w:val="yellow"/>
          <w:rtl w:val="0"/>
        </w:rPr>
        <w:t xml:space="preserve">secretario del Tesoro de Estados Unidos, Scott Bessent, dijo que el aumento del rendimiento no es inusual ni preocupante, y atribuyó la culpa a los inversores profesionales que habían tomado prestado demasiado y necesitaban vender.</w:t>
      </w:r>
    </w:p>
    <w:p w:rsidR="00000000" w:rsidDel="00000000" w:rsidP="00000000" w:rsidRDefault="00000000" w:rsidRPr="00000000" w14:paraId="00000065">
      <w:pPr>
        <w:spacing w:after="300" w:before="300" w:line="240" w:lineRule="auto"/>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"Creo que se trata de un desapalancamiento incómodo pero normal", dijo a Fox News el jueves, y agregó que "sucede cada dos años".</w:t>
      </w:r>
    </w:p>
    <w:p w:rsidR="00000000" w:rsidDel="00000000" w:rsidP="00000000" w:rsidRDefault="00000000" w:rsidRPr="00000000" w14:paraId="00000066">
      <w:pPr>
        <w:spacing w:before="30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En declaraciones a la prensa en el Air Force One el viernes por la noche, Trump dijo: «El mercado de bonos va bien. Tuvo un pequeño problema, pero lo resolví rápidamente. Soy muy bueno en esto».</w:t>
      </w:r>
    </w:p>
    <w:p w:rsidR="00000000" w:rsidDel="00000000" w:rsidP="00000000" w:rsidRDefault="00000000" w:rsidRPr="00000000" w14:paraId="00000067">
      <w:pPr>
        <w:spacing w:after="300" w:line="240" w:lineRule="auto"/>
        <w:rPr>
          <w:rFonts w:ascii="Calibri" w:cs="Calibri" w:eastAsia="Calibri" w:hAnsi="Calibri"/>
          <w:color w:val="2f5496"/>
          <w:sz w:val="32"/>
          <w:szCs w:val="32"/>
        </w:rPr>
      </w:pPr>
      <w:r w:rsidDel="00000000" w:rsidR="00000000" w:rsidRPr="00000000">
        <w:rPr>
          <w:rFonts w:ascii="Arial" w:cs="Arial" w:eastAsia="Arial" w:hAnsi="Arial"/>
          <w:b w:val="1"/>
          <w:color w:val="ffffff"/>
          <w:sz w:val="90"/>
          <w:szCs w:val="90"/>
          <w:rtl w:val="0"/>
        </w:rPr>
        <w:t xml:space="preserve">Enviados de Irán y Estados Unidos mantienen la </w:t>
      </w:r>
      <w:r w:rsidDel="00000000" w:rsidR="00000000" w:rsidRPr="00000000">
        <w:rPr>
          <w:rFonts w:ascii="Calibri" w:cs="Calibri" w:eastAsia="Calibri" w:hAnsi="Calibri"/>
          <w:color w:val="2f5496"/>
          <w:sz w:val="32"/>
          <w:szCs w:val="32"/>
          <w:rtl w:val="0"/>
        </w:rPr>
        <w:t xml:space="preserve">250412 AP primera negociación sobre el programa nuclear de Teherán y hablan cara a cara</w:t>
      </w:r>
    </w:p>
    <w:p w:rsidR="00000000" w:rsidDel="00000000" w:rsidP="00000000" w:rsidRDefault="00000000" w:rsidRPr="00000000" w14:paraId="00000068">
      <w:pPr>
        <w:spacing w:after="0" w:line="240" w:lineRule="auto"/>
        <w:rPr>
          <w:rFonts w:ascii="Arial" w:cs="Arial" w:eastAsia="Arial" w:hAnsi="Arial"/>
          <w:color w:val="000000"/>
          <w:sz w:val="27"/>
          <w:szCs w:val="27"/>
        </w:rPr>
      </w:pPr>
      <w:r w:rsidDel="00000000" w:rsidR="00000000" w:rsidRPr="00000000">
        <w:rPr>
          <w:rtl w:val="0"/>
        </w:rPr>
      </w:r>
    </w:p>
    <w:p w:rsidR="00000000" w:rsidDel="00000000" w:rsidP="00000000" w:rsidRDefault="00000000" w:rsidRPr="00000000" w14:paraId="00000069">
      <w:pPr>
        <w:spacing w:after="0" w:line="240" w:lineRule="auto"/>
        <w:rPr>
          <w:rFonts w:ascii="Arial" w:cs="Arial" w:eastAsia="Arial" w:hAnsi="Arial"/>
        </w:rPr>
      </w:pPr>
      <w:r w:rsidDel="00000000" w:rsidR="00000000" w:rsidRPr="00000000">
        <w:rPr>
          <w:rFonts w:ascii="Arial" w:cs="Arial" w:eastAsia="Arial" w:hAnsi="Arial"/>
          <w:rtl w:val="0"/>
        </w:rPr>
        <w:t xml:space="preserve">MUSCAT, Omán (AP) — </w:t>
      </w:r>
      <w:r w:rsidDel="00000000" w:rsidR="00000000" w:rsidRPr="00000000">
        <w:rPr>
          <w:rFonts w:ascii="Arial" w:cs="Arial" w:eastAsia="Arial" w:hAnsi="Arial"/>
          <w:highlight w:val="yellow"/>
          <w:rtl w:val="0"/>
        </w:rPr>
        <w:t xml:space="preserve">Irán y Estados Unidos sostendrán más negociaciones la próxima semana sobre </w:t>
      </w:r>
      <w:hyperlink r:id="rId22">
        <w:r w:rsidDel="00000000" w:rsidR="00000000" w:rsidRPr="00000000">
          <w:rPr>
            <w:rFonts w:ascii="Arial" w:cs="Arial" w:eastAsia="Arial" w:hAnsi="Arial"/>
            <w:highlight w:val="yellow"/>
            <w:u w:val="single"/>
            <w:rtl w:val="0"/>
          </w:rPr>
          <w:t xml:space="preserve">el programa nuclear de Teherán, que avanza rápidamente</w:t>
        </w:r>
      </w:hyperlink>
      <w:r w:rsidDel="00000000" w:rsidR="00000000" w:rsidRPr="00000000">
        <w:rPr>
          <w:rFonts w:ascii="Arial" w:cs="Arial" w:eastAsia="Arial" w:hAnsi="Arial"/>
          <w:highlight w:val="yellow"/>
          <w:rtl w:val="0"/>
        </w:rPr>
        <w:t xml:space="preserve"> , informó el sábado la televisión estatal iraní al final de la primera ronda de conversaciones entre los dos países desde que el presidente Donald Trump regresó a la Casa Blanca</w:t>
      </w:r>
      <w:r w:rsidDel="00000000" w:rsidR="00000000" w:rsidRPr="00000000">
        <w:rPr>
          <w:rFonts w:ascii="Arial" w:cs="Arial" w:eastAsia="Arial" w:hAnsi="Arial"/>
          <w:rtl w:val="0"/>
        </w:rPr>
        <w:t xml:space="preserve">.</w:t>
      </w:r>
    </w:p>
    <w:p w:rsidR="00000000" w:rsidDel="00000000" w:rsidP="00000000" w:rsidRDefault="00000000" w:rsidRPr="00000000" w14:paraId="0000006A">
      <w:pPr>
        <w:spacing w:after="300" w:before="300" w:line="240" w:lineRule="auto"/>
        <w:rPr>
          <w:rFonts w:ascii="Arial" w:cs="Arial" w:eastAsia="Arial" w:hAnsi="Arial"/>
        </w:rPr>
      </w:pPr>
      <w:r w:rsidDel="00000000" w:rsidR="00000000" w:rsidRPr="00000000">
        <w:rPr>
          <w:rFonts w:ascii="Arial" w:cs="Arial" w:eastAsia="Arial" w:hAnsi="Arial"/>
          <w:rtl w:val="0"/>
        </w:rPr>
        <w:t xml:space="preserve">La emisora ​​estatal de Irán reveló que el enviado de Estados Unidos para Medio Oriente, Steve Witkoff, y el ministro de Asuntos Exteriores iraní, Abbas Araghchi, “hablaron brevemente” juntos, </w:t>
      </w:r>
      <w:hyperlink r:id="rId23">
        <w:r w:rsidDel="00000000" w:rsidR="00000000" w:rsidRPr="00000000">
          <w:rPr>
            <w:rFonts w:ascii="Arial" w:cs="Arial" w:eastAsia="Arial" w:hAnsi="Arial"/>
            <w:u w:val="single"/>
            <w:rtl w:val="0"/>
          </w:rPr>
          <w:t xml:space="preserve">la primera vez que</w:t>
        </w:r>
      </w:hyperlink>
      <w:r w:rsidDel="00000000" w:rsidR="00000000" w:rsidRPr="00000000">
        <w:rPr>
          <w:rFonts w:ascii="Arial" w:cs="Arial" w:eastAsia="Arial" w:hAnsi="Arial"/>
          <w:rtl w:val="0"/>
        </w:rPr>
        <w:t xml:space="preserve"> las dos naciones lo hacen desde la administración Obama.</w:t>
      </w:r>
    </w:p>
    <w:p w:rsidR="00000000" w:rsidDel="00000000" w:rsidP="00000000" w:rsidRDefault="00000000" w:rsidRPr="00000000" w14:paraId="0000006B">
      <w:pPr>
        <w:spacing w:after="300" w:before="300" w:line="240" w:lineRule="auto"/>
        <w:rPr>
          <w:rFonts w:ascii="Arial" w:cs="Arial" w:eastAsia="Arial" w:hAnsi="Arial"/>
          <w:highlight w:val="yellow"/>
        </w:rPr>
      </w:pPr>
      <w:r w:rsidDel="00000000" w:rsidR="00000000" w:rsidRPr="00000000">
        <w:rPr>
          <w:rFonts w:ascii="Arial" w:cs="Arial" w:eastAsia="Arial" w:hAnsi="Arial"/>
          <w:rtl w:val="0"/>
        </w:rPr>
        <w:t xml:space="preserve">La </w:t>
      </w:r>
      <w:r w:rsidDel="00000000" w:rsidR="00000000" w:rsidRPr="00000000">
        <w:rPr>
          <w:rFonts w:ascii="Arial" w:cs="Arial" w:eastAsia="Arial" w:hAnsi="Arial"/>
          <w:highlight w:val="yellow"/>
          <w:rtl w:val="0"/>
        </w:rPr>
        <w:t xml:space="preserve">declaración de Teherán de que ambas partes hablaron cara a cara —aunque fuese brevemente— sugiere que las negociaciones fueron bien incluso para la televisión estatal iraní, que durante mucho tiempo ha estado controlada por la línea dura.</w:t>
      </w:r>
    </w:p>
    <w:p w:rsidR="00000000" w:rsidDel="00000000" w:rsidP="00000000" w:rsidRDefault="00000000" w:rsidRPr="00000000" w14:paraId="0000006C">
      <w:pPr>
        <w:spacing w:after="300" w:before="300" w:line="2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En un comunicado publicado el sábado por la tarde, la Casa Blanca describió las discusiones como “muy positivas y constructivas”, aunque admitió que los problemas que necesitan resolverse “son muy complicados”.</w:t>
      </w:r>
    </w:p>
    <w:p w:rsidR="00000000" w:rsidDel="00000000" w:rsidP="00000000" w:rsidRDefault="00000000" w:rsidRPr="00000000" w14:paraId="0000006D">
      <w:pPr>
        <w:spacing w:after="300" w:before="300" w:line="240" w:lineRule="auto"/>
        <w:rPr>
          <w:rFonts w:ascii="Arial" w:cs="Arial" w:eastAsia="Arial" w:hAnsi="Arial"/>
        </w:rPr>
      </w:pPr>
      <w:r w:rsidDel="00000000" w:rsidR="00000000" w:rsidRPr="00000000">
        <w:rPr>
          <w:rFonts w:ascii="Arial" w:cs="Arial" w:eastAsia="Arial" w:hAnsi="Arial"/>
          <w:rtl w:val="0"/>
        </w:rPr>
        <w:t xml:space="preserve">"La comunicación directa del enviado especial Witkoff hoy fue un paso adelante para lograr un resultado mutuamente beneficioso", dijo la Casa Blanca.</w:t>
      </w:r>
    </w:p>
    <w:p w:rsidR="00000000" w:rsidDel="00000000" w:rsidP="00000000" w:rsidRDefault="00000000" w:rsidRPr="00000000" w14:paraId="0000006E">
      <w:pPr>
        <w:spacing w:before="300" w:line="240" w:lineRule="auto"/>
        <w:rPr>
          <w:rFonts w:ascii="Arial" w:cs="Arial" w:eastAsia="Arial" w:hAnsi="Arial"/>
        </w:rPr>
      </w:pPr>
      <w:r w:rsidDel="00000000" w:rsidR="00000000" w:rsidRPr="00000000">
        <w:rPr>
          <w:rFonts w:ascii="Arial" w:cs="Arial" w:eastAsia="Arial" w:hAnsi="Arial"/>
          <w:rtl w:val="0"/>
        </w:rPr>
        <w:t xml:space="preserve">La próxima ronda de conversaciones tendrá lugar el sábado 19 de abril, según las declaraciones iraníes y estadounidenses.</w:t>
      </w:r>
    </w:p>
    <w:p w:rsidR="00000000" w:rsidDel="00000000" w:rsidP="00000000" w:rsidRDefault="00000000" w:rsidRPr="00000000" w14:paraId="0000006F">
      <w:pPr>
        <w:spacing w:before="300" w:line="240" w:lineRule="auto"/>
        <w:rPr>
          <w:rFonts w:ascii="Arial" w:cs="Arial" w:eastAsia="Arial" w:hAnsi="Arial"/>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ahom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actualidad.rt.com/actualidad/544977-trump-declara-guerra-arancelaria-paises" TargetMode="External"/><Relationship Id="rId11" Type="http://schemas.openxmlformats.org/officeDocument/2006/relationships/hyperlink" Target="https://noticiaslatam.lat/20250402/dinamarca-admite-que-groenlandia-vive-una-situacion-dificil-ante-amenazas-de-trump---1161836621.html" TargetMode="External"/><Relationship Id="rId22" Type="http://schemas.openxmlformats.org/officeDocument/2006/relationships/hyperlink" Target="https://apnews.com/article/iran-nuclear-program-us-tensions-explains-25acc4bfbbe165a374a58ebfa6a4ab41" TargetMode="External"/><Relationship Id="rId10" Type="http://schemas.openxmlformats.org/officeDocument/2006/relationships/hyperlink" Target="https://noticiaslatam.lat/20250411/china-eleva-los-aranceles-contra-estados-unidos-a-125-1162009332.html" TargetMode="External"/><Relationship Id="rId21" Type="http://schemas.openxmlformats.org/officeDocument/2006/relationships/hyperlink" Target="https://esrt.space/actualidad/546200-diputada-estadounidense-caida-mercado-acciones" TargetMode="External"/><Relationship Id="rId13" Type="http://schemas.openxmlformats.org/officeDocument/2006/relationships/hyperlink" Target="https://noticiaslatam.lat/20250412/la-guerra-arancelaria-de-eeuu-profundizara-el-proceso-de-desdolarizacion-mundial-1162015024.html" TargetMode="External"/><Relationship Id="rId12" Type="http://schemas.openxmlformats.org/officeDocument/2006/relationships/hyperlink" Target="https://noticiaslatam.lat/20250114/el-turismo-internacional-aumenta-en-mexico-y-suma-ingresos-por-2238-millones-de-dolares-1160451945.html" TargetMode="External"/><Relationship Id="rId23" Type="http://schemas.openxmlformats.org/officeDocument/2006/relationships/hyperlink" Target="https://apnews.com/article/iran-us-timeline-nuclear-program-uranium-tehran-118ab7924978559857cceb5a39f711f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oticiaslatam.lat/20250408/eeuu-eleva-al-104-los-aranceles-a-la-importacion-de-productos-chinos-1161941265.html" TargetMode="External"/><Relationship Id="rId15" Type="http://schemas.openxmlformats.org/officeDocument/2006/relationships/hyperlink" Target="https://www.washingtonpost.com/immigration/2025/04/12/one-million-deportations-goal/" TargetMode="External"/><Relationship Id="rId14" Type="http://schemas.openxmlformats.org/officeDocument/2006/relationships/image" Target="media/image1.png"/><Relationship Id="rId17" Type="http://schemas.openxmlformats.org/officeDocument/2006/relationships/hyperlink" Target="https://actualidad.rt.com/actualidad/546108-gobierno-eeuu-muertos-inmigrantes-latinos-autodeporten" TargetMode="External"/><Relationship Id="rId16" Type="http://schemas.openxmlformats.org/officeDocument/2006/relationships/hyperlink" Target="https://actualidad.rt.com/actualidad/546108-gobierno-eeuu-muertos-inmigrantes-latinos-autodeporten" TargetMode="External"/><Relationship Id="rId5" Type="http://schemas.openxmlformats.org/officeDocument/2006/relationships/styles" Target="styles.xml"/><Relationship Id="rId19" Type="http://schemas.openxmlformats.org/officeDocument/2006/relationships/hyperlink" Target="https://www.reuters.com/business/trump-trade-team-chases-90-deals-90-days-experts-say-good-luck-with-that-2025-04-12/" TargetMode="External"/><Relationship Id="rId6" Type="http://schemas.openxmlformats.org/officeDocument/2006/relationships/hyperlink" Target="https://noticiaslatam.lat/racion-rus-d-dsmilitrizcion-y-dsnzificcion-d-ucrni/" TargetMode="External"/><Relationship Id="rId18" Type="http://schemas.openxmlformats.org/officeDocument/2006/relationships/hyperlink" Target="https://actualidad.rt.com/actualidad/526305-trump-insta-pena-muerte-inmigrantes" TargetMode="External"/><Relationship Id="rId7" Type="http://schemas.openxmlformats.org/officeDocument/2006/relationships/hyperlink" Target="https://noticiaslatam.lat/20240614/putin-constata-que-el-mundo-ya-no-sera-como-antes-1155452541.html" TargetMode="External"/><Relationship Id="rId8" Type="http://schemas.openxmlformats.org/officeDocument/2006/relationships/hyperlink" Target="https://noticiaslatam.lat/category_proceso-unionista-de-nueva-ru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