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Pr>
          <w:color w:val="000000" w:themeColor="text1"/>
        </w:rPr>
        <w:t>Brian Mark Anderson, PhD, DABR</w:t>
      </w:r>
    </w:p>
    <w:p w14:paraId="02EF9873" w14:textId="77777777" w:rsidR="00F376B5" w:rsidRPr="00EE55AA" w:rsidRDefault="00F376B5" w:rsidP="00F376B5">
      <w:pPr>
        <w:pStyle w:val="Name"/>
        <w:keepNext/>
        <w:keepLines/>
        <w:spacing w:after="60"/>
        <w:rPr>
          <w:color w:val="000000" w:themeColor="text1"/>
          <w:sz w:val="16"/>
          <w:szCs w:val="16"/>
        </w:rPr>
      </w:pPr>
      <w:r>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Pr>
          <w:color w:val="000000" w:themeColor="text1"/>
          <w:sz w:val="16"/>
          <w:szCs w:val="16"/>
        </w:rPr>
        <w:t xml:space="preserve">University of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BrianAnderson@ucsd.edu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(07/2021-07/2023)</w:t>
        <w:br/>
        <w:t xml:space="preserve">Ph.D., Medical Physics - The University of Texas Health and Science Center, MD Anderson (9/2017-05/2021)</w:t>
        <w:br/>
        <w:t xml:space="preserve">S.M.S, Medical Physics - The University of Texas Health and Science Center, MD Anderson (9/2015-8/2017)</w:t>
        <w:br/>
        <w:t xml:space="preserve">B.S, Nuclear Engineering - The Georgia Institute of Technology (8/10-5/15) Highest Honors</w:t>
      </w:r>
    </w:p>
    <w:p w14:paraId="7FB0F964" w14:textId="2248C287" w:rsidR="00D22631" w:rsidRPr="000F58AB" w:rsidRDefault="00D22631" w:rsidP="00F37B6B">
      <w:pPr>
        <w:pStyle w:val="Heading1"/>
        <w:keepLines/>
        <w:spacing w:after="120"/>
        <w:rPr>
          <w:rFonts w:cs="Times New Roman"/>
          <w:color w:val="000000" w:themeColor="text1"/>
        </w:rPr>
      </w:pPr>
      <w:r>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R-01, Co-Investigator, University of North Carolina, Chapel Hill: AHRQ Health Services Research Projects. Projects being investigated: Examining the Impact of Artificial Intelligence on Healthcare Safety. Systems-Based Approaches to Improve Patient Safety,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(01/2021)</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Pr>
          <w:rFonts w:ascii="Times New Roman" w:hAnsi="Times New Roman" w:cs="Times New Roman"/>
          <w:color w:val="000000" w:themeColor="text1"/>
        </w:rPr>
        <w:t xml:space="preserve">Society of Interventional Radiology (SIR) Allied Scientist Grant: $40,000 total for two years </w:t>
      </w:r>
      <w:r>
        <w:rPr>
          <w:rFonts w:ascii="Times New Roman" w:hAnsi="Times New Roman" w:cs="Times New Roman"/>
          <w:i/>
          <w:iCs/>
        </w:rPr>
        <w:t xml:space="preserve">Improving Treatments of Local Liver Disease with Biomechanical Modeling and Deep Learning</w:t>
      </w:r>
      <w:r>
        <w:rPr>
          <w:rFonts w:ascii="Times New Roman" w:hAnsi="Times New Roman" w:cs="Times New Roman"/>
          <w:color w:val="000000" w:themeColor="text1"/>
        </w:rPr>
        <w:t xml:space="preserve"> (05/2019)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4245C3DE" w14:textId="5C7D8235"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 to the Field</w:t>
      </w:r>
    </w:p>
    <w:p w14:paraId="2BDC6CC6" w14:textId="1A3A49F5" w:rsidR="00A021B5"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D0EBE75" w14:textId="7993309C"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49253266" w14:textId="06DB8466"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0B7997F6" w14:textId="30254D58" w:rsidR="000601EC" w:rsidRDefault="000601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78A3637F" w14:textId="77777777" w:rsidR="000601EC" w:rsidRDefault="000601EC"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Competency and Skills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Raystation – Fully competent with four years of intense coding experience, created several programs and technologies to improve clinical and research endeavors.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Mosaiq – Fully competent with understanding of SQL queries related to Mosaiq database, used for clinical workflow improvement,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18AC8045"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True Beam: responsible for monthly and annual quality assurance.</w:t>
      </w:r>
    </w:p>
    <w:p w14:paraId="799C9A3E" w14:textId="33021471"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Brachytherapy after loaders: full clinical practice with Bravos, Varisource, and Flexitron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 xml:space="preserve">Professional Service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t xml:space="preserve">Editor/Service on Editorial Board(s):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Ad hoc Associate Editor</w:t>
      </w:r>
      <w:r>
        <w:rPr>
          <w:rFonts w:ascii="Times New Roman" w:hAnsi="Times New Roman" w:cs="Times New Roman"/>
          <w:b/>
          <w:color w:val="000000" w:themeColor="text1"/>
        </w:rPr>
        <w:t xml:space="preserve">, </w:t>
      </w:r>
      <w:r>
        <w:rPr>
          <w:rFonts w:ascii="Times New Roman" w:hAnsi="Times New Roman" w:cs="Times New Roman"/>
          <w:color w:val="000000" w:themeColor="text1"/>
        </w:rPr>
        <w:t>The International Journal of Medical Physics Research and Practice (2020-2021)</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 xml:space="preserve">Journal Reviewer: </w:t>
      </w:r>
      <w:r>
        <w:rPr>
          <w:rFonts w:ascii="Times New Roman" w:hAnsi="Times New Roman" w:cs="Times New Roman"/>
          <w:color w:val="000000" w:themeColor="text1"/>
        </w:rPr>
        <w:t>Manuscript Reviewer, The International Journal of Medical Physics Research and Practice (2019-present)</w:t>
      </w:r>
    </w:p>
    <w:p w14:paraId="75EDBF92" w14:textId="77777777" w:rsidR="00803FB1" w:rsidRDefault="00803FB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480464A9" w14:textId="354DE7FC" w:rsid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Machine Intelligence Subcommittee (MIS): </w:t>
      </w:r>
      <w:r>
        <w:rPr>
          <w:rFonts w:ascii="Times New Roman" w:hAnsi="Times New Roman" w:cs="Times New Roman"/>
          <w:color w:val="000000" w:themeColor="text1"/>
        </w:rPr>
        <w:t>Member 2024-Present</w:t>
      </w:r>
    </w:p>
    <w:p w14:paraId="712962DC" w14:textId="5EB412D6" w:rsidR="00C22001" w:rsidRPr="00C22001" w:rsidRDefault="00C22001" w:rsidP="00C2200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Medical Physics Board of Associate Editors (MPBAE):</w:t>
      </w:r>
      <w:r>
        <w:rPr>
          <w:rFonts w:ascii="Times New Roman" w:hAnsi="Times New Roman" w:cs="Times New Roman"/>
          <w:color w:val="000000" w:themeColor="text1"/>
        </w:rPr>
        <w:t xml:space="preserve"> Member 2023-Present</w:t>
      </w:r>
    </w:p>
    <w:p w14:paraId="4BC8CB3B" w14:textId="4F83E93A" w:rsidR="00C22001" w:rsidRPr="00C22001" w:rsidRDefault="00C22001" w:rsidP="00803FB1">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AAPM QUANTEC 2 Working Group (Q2WG):</w:t>
      </w:r>
      <w:r>
        <w:rPr>
          <w:rFonts w:ascii="Times New Roman" w:hAnsi="Times New Roman" w:cs="Times New Roman"/>
          <w:color w:val="000000" w:themeColor="text1"/>
        </w:rPr>
        <w:t xml:space="preserve"> Member 2026 - Present</w:t>
      </w:r>
    </w:p>
    <w:p w14:paraId="45A8C080" w14:textId="2B908D75" w:rsidR="00803FB1" w:rsidRDefault="00803FB1" w:rsidP="00803FB1">
      <w:pPr>
        <w:keepNext/>
        <w:keepLines/>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u w:val="single"/>
        </w:rPr>
        <w:t>AAPM Task Group 263: Standardizing Nomenclatures in Radiation Oncology:</w:t>
      </w:r>
      <w:r>
        <w:rPr>
          <w:rFonts w:ascii="Times New Roman" w:hAnsi="Times New Roman" w:cs="Times New Roman"/>
          <w:bCs/>
          <w:color w:val="000000" w:themeColor="text1"/>
        </w:rPr>
        <w:t xml:space="preserve"> Member 2021-Present</w:t>
      </w:r>
    </w:p>
    <w:p w14:paraId="52C82558" w14:textId="57051A42" w:rsidR="00713BA7" w:rsidRDefault="00713BA7"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Chair of Technical Innovation and Implementation:</w:t>
      </w:r>
      <w:r>
        <w:rPr>
          <w:rFonts w:ascii="Times New Roman" w:hAnsi="Times New Roman" w:cs="Times New Roman"/>
          <w:color w:val="000000" w:themeColor="text1"/>
        </w:rPr>
        <w:t xml:space="preserve"> Departmental lead for in-house software development, clinical deployment standards, and validation of clinical-facing tools, Department of Radiation Medicine &amp; Applied Sciences (2025–Present)</w:t>
      </w:r>
    </w:p>
    <w:p w14:paraId="0AE6756B" w14:textId="37EAE62D" w:rsidR="00B93E47" w:rsidRPr="00803FB1" w:rsidRDefault="00713BA7" w:rsidP="00B93E47">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Technical Service Chief, Central Nervous System:</w:t>
      </w:r>
      <w:r>
        <w:rPr>
          <w:rFonts w:ascii="Times New Roman" w:hAnsi="Times New Roman" w:cs="Times New Roman"/>
          <w:color w:val="000000" w:themeColor="text1"/>
        </w:rPr>
        <w:t xml:space="preserve"> Physics lead for the CNS disease site; authored the departmental CNS Standards and Guidelines defining site-specific treatment protocols, critical structure nomenclature, and dose constraints (2025–Present)</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Pr>
          <w:rFonts w:ascii="Times New Roman" w:hAnsi="Times New Roman" w:cs="Times New Roman"/>
          <w:color w:val="000000" w:themeColor="text1"/>
          <w:u w:val="single"/>
        </w:rPr>
        <w:t xml:space="preserve">AAPM, Summer School, Teaching Assistant</w:t>
      </w:r>
      <w:r>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WizKids:</w:t>
      </w:r>
      <w:r>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(2018-2019)</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International Students Association (ISA):</w:t>
      </w:r>
      <w:r>
        <w:rPr>
          <w:rFonts w:ascii="Times New Roman" w:hAnsi="Times New Roman" w:cs="Times New Roman"/>
          <w:color w:val="000000" w:themeColor="text1"/>
        </w:rPr>
        <w:t xml:space="preserve"> Founding member of the organization as domestic liaison with the Graduate School of Biomedical Sciences. Goal being to best help international students with any problems they might have in the transition to the US (opening bank account, etc.)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Science Night:</w:t>
      </w:r>
      <w:r>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St. Vincent de Paul Food Fair</w:t>
      </w:r>
      <w:r>
        <w:rPr>
          <w:rFonts w:ascii="Times New Roman" w:hAnsi="Times New Roman" w:cs="Times New Roman"/>
          <w:color w:val="000000" w:themeColor="text1"/>
        </w:rPr>
        <w:t xml:space="preserve">: Volunteering in organization and distribution of food to families in need 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Volunteer at Friends for Life Animal Shelter</w:t>
      </w:r>
      <w:r>
        <w:rPr>
          <w:rFonts w:ascii="Times New Roman" w:hAnsi="Times New Roman" w:cs="Times New Roman"/>
          <w:color w:val="000000" w:themeColor="text1"/>
        </w:rPr>
        <w:t xml:space="preserve">: +20 hours spent volunteering in an animal shelter (2017-2019)</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Hurricane Harvey Relief: </w:t>
      </w:r>
      <w:r>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UT House Medics</w:t>
      </w:r>
      <w:r>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Pr>
          <w:rFonts w:cs="Times New Roman"/>
          <w:color w:val="000000" w:themeColor="text1"/>
        </w:rPr>
        <w:t xml:space="preserve">Clinical Projects and Responsibilities</w:t>
      </w:r>
    </w:p>
    <w:p w14:paraId="1EC40427" w14:textId="0D9CA538" w:rsidR="0090490B" w:rsidRDefault="0090490B" w:rsidP="0090490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lastRenderedPageBreak/>
        <w:t>UCSD, Web Suite Notification System:</w:t>
      </w:r>
      <w:r>
        <w:rPr>
          <w:rFonts w:ascii="Times New Roman" w:hAnsi="Times New Roman" w:cs="Times New Roman"/>
          <w:color w:val="000000" w:themeColor="text1"/>
        </w:rPr>
        <w:t xml:space="preserve"> Developed and deployed a monitoring system for radiation oncology patients. This will automatically notify dosimetrists, physicians, and clinical chiefs about patients falling behind schedule or missing essential care tasks.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DICOM transfer server:</w:t>
      </w:r>
      <w:r>
        <w:rPr>
          <w:rFonts w:ascii="Times New Roman" w:hAnsi="Times New Roman" w:cs="Times New Roman"/>
          <w:color w:val="000000" w:themeColor="text1"/>
        </w:rPr>
        <w:t xml:space="preserve"> DICOM server created to seamlessly transfer between Raystation and PACs.</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Chief Resident:</w:t>
      </w:r>
      <w:r>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VMAT Breast Rapid Plan:</w:t>
      </w:r>
      <w:r>
        <w:rPr>
          <w:rFonts w:ascii="Times New Roman" w:hAnsi="Times New Roman" w:cs="Times New Roman"/>
          <w:color w:val="000000" w:themeColor="text1"/>
        </w:rPr>
        <w:t xml:space="preserve"> Creation of a knowledge-based rapid plan model for VMAT breast,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Brachytherapy sterilization kit program</w:t>
      </w:r>
      <w:r>
        <w:rPr>
          <w:rFonts w:ascii="Times New Roman" w:hAnsi="Times New Roman" w:cs="Times New Roman"/>
          <w:color w:val="000000" w:themeColor="text1"/>
        </w:rPr>
        <w:t xml:space="preserve">: 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DICOM transfer server:</w:t>
      </w:r>
      <w:r>
        <w:rPr>
          <w:rFonts w:ascii="Times New Roman" w:hAnsi="Times New Roman" w:cs="Times New Roman"/>
          <w:color w:val="000000" w:themeColor="text1"/>
        </w:rPr>
        <w:t xml:space="preserve"> DICOM server created to seamlessly transfer between the Ethos TPS and AlignRT.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PDF Creator:</w:t>
      </w:r>
      <w:r>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Annual Meeting, 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Alfred G. Knudson Jr. Outstanding Dissertation Award: $5,000 Award established by MD Anderson Cancer Center to honor the late Dr. Knudson in recognition of the top selected PhD dissertation.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Practical Big Data Workshop, Early Career Investigator – Impact Award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Association of Science Communication (ASC) Oral Competition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‘Why is scientific communication important?’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Science Council Session “Deep Learning for Rapid Deformable Image Registration of Liver CT Scans”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People’s Choice Award for Medical Physics Slam: Monetary award for winning the people’s choice in presentation of research to a lay audience of non-medical physicists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Young Investigator Award: Monetary award from SWAAPM chapter for best work presented at SWAAPM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Early Career Medical Physicist Scholar: Travel and monetary award (2018)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Summer Student Research Retreat, 2</w:t>
      </w:r>
      <w:r>
        <w:rPr>
          <w:rFonts w:ascii="Times New Roman" w:hAnsi="Times New Roman" w:cs="Times New Roman"/>
          <w:color w:val="000000" w:themeColor="text1"/>
          <w:vertAlign w:val="superscript"/>
        </w:rPr>
        <w:t>nd</w:t>
      </w:r>
      <w:r>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Presidents Undergraduate Research Award (PURA): Research studying radio resistivity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Research Experience</w:t>
      </w:r>
    </w:p>
    <w:p w14:paraId="1A5695AB" w14:textId="7F22249D" w:rsidR="00446C34" w:rsidRP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University of California, San Diego, 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06B87E31" w14:textId="77777777" w:rsidR="00446C34" w:rsidRPr="00446C34" w:rsidRDefault="00446C34" w:rsidP="00446C34">
      <w:pPr>
        <w:keepNext/>
        <w:keepLines/>
        <w:spacing w:after="120" w:line="240" w:lineRule="auto"/>
        <w:rPr>
          <w:rFonts w:ascii="Times New Roman" w:hAnsi="Times New Roman" w:cs="Times New Roman"/>
          <w:color w:val="000000" w:themeColor="text1"/>
        </w:rPr>
      </w:pPr>
    </w:p>
    <w:p w14:paraId="1E93EDC7" w14:textId="77777777" w:rsidR="00446C34" w:rsidRDefault="00446C3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California, San Diego, 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3732BE7B" w14:textId="78638FE3"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Created a new data architecture which represents all aspects of a patient’s radiation plan (dose-volume histograms, region-of-interest volumes, treatment beams, modalities) in a dramatically compressed form. This architecture facilitates rapid information gathering for curating a specific dataset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PhD Dissertation: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t xml:space="preserve"> (2017-2011)</w:t>
        <w:br/>
        <w:t xml:space="preserve">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Master’s Thesis: </w:t>
      </w:r>
      <w:r>
        <w:rPr>
          <w:rFonts w:ascii="Times New Roman" w:hAnsi="Times New Roman" w:cs="Times New Roman"/>
          <w:color w:val="000000" w:themeColor="text1"/>
          <w:shd w:val="clear" w:color="auto" w:fill="FFFFFF"/>
        </w:rPr>
        <w:t xml:space="preserve">Computer-Aided Detection of Pathologically Enlarged Lymph Nodes on Non-Contrast CT in Cervical Cancer Patients for Low-Resource Settings</w:t>
      </w:r>
      <w:r>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The Analytics Community (TAC): “Getting more out of our Healthcare Infrastructure” (08/2024)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Image Guided Cancer Therapy Workshop: “Getting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“Getting Started with Deep Learning: Dicom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Image Guided Cancer Therapy Research Program: “How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North Central Chapter AAPM, Keynote Lecturer: “Introduction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Rice University, Guest Lecturer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Massachusetts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62F065D8" w14:textId="3F558C4C"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2B1C06C5" w14:textId="6DBA4A1D" w:rsidR="002D79A3" w:rsidRPr="002D79A3" w:rsidRDefault="00812DF5" w:rsidP="002D79A3">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7F9C8BA7" w14:textId="3A26B810" w:rsidR="00B61434" w:rsidRPr="00B61434" w:rsidRDefault="00B61434" w:rsidP="00B61434">
      <w:pPr>
        <w:pStyle w:val="ListParagraph"/>
        <w:keepNext/>
        <w:keepLines/>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Habiboullahi P., Patel M., Shan K. Y., Cox V. L., Kang HS. C., Mooris V. K, Koptez S., Javle M.M., Kaseb A., Tzeng CW., Cao HT., Newhook T., Chun Y. S., Vauthey JN., Gupta S., Paolucci I., Brock K.K. </w:t>
      </w:r>
      <w:r>
        <w:rPr>
          <w:rFonts w:ascii="Times New Roman" w:hAnsi="Times New Roman" w:cs="Times New Roman"/>
          <w:i/>
          <w:iCs/>
          <w:color w:val="000000" w:themeColor="text1"/>
        </w:rPr>
        <w:t xml:space="preserve">“Software-based versus visual assessment of minimal ablative margin in patients with liver tumours undergoing percutaneous thermal ablation (COVER-ALL): a randomized phased 2 trial.</w:t>
      </w:r>
      <w:r>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Journal of Applied Clinical Medical Physics 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Prediction of in-vivo Electronic Portal Imaging Device Transit Images with a Convolutional Neural Network Trained with Patient Data.</w:t>
      </w:r>
      <w:r>
        <w:rPr>
          <w:rFonts w:ascii="Times New Roman" w:hAnsi="Times New Roman" w:cs="Times New Roman"/>
          <w:color w:val="000000" w:themeColor="text1"/>
        </w:rPr>
        <w:t xml:space="preserve"> Medical Physics 11/2024</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Radiation Oncology Physics (04/2024)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Radiation Oncology Physics 09/2023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Lin YM, Paolucci I, O'Connor CS,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Rigaud B, Fellman BM, Jones KA, Brock KK, Odisio BC. </w:t>
      </w:r>
      <w:r>
        <w:rPr>
          <w:rFonts w:ascii="Times New Roman" w:hAnsi="Times New Roman" w:cs="Times New Roman"/>
          <w:i/>
          <w:iCs/>
          <w:color w:val="000000" w:themeColor="text1"/>
        </w:rPr>
        <w:t>Ablative Margins of Colorectal Liver Metastases Using Deformable CT Image Registration and Autosegmentation</w:t>
      </w:r>
      <w:r>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Rigaud B, Weaver O.O, Dennison J. B, Awais 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Chiang T-Y. D, Yang W. T, Hanash S. M, Brock K. K </w:t>
      </w:r>
      <w:r>
        <w:rPr>
          <w:rFonts w:ascii="Times New Roman" w:hAnsi="Times New Roman" w:cs="Times New Roman"/>
          <w:i/>
          <w:iCs/>
          <w:color w:val="000000" w:themeColor="text1"/>
        </w:rPr>
        <w:t>Deep Learning Models for Automated Assessment of Breast Density Using Multiple Mammographic Image Types.</w:t>
      </w:r>
      <w:r>
        <w:rPr>
          <w:rFonts w:ascii="Times New Roman" w:hAnsi="Times New Roman" w:cs="Times New Roman"/>
          <w:color w:val="000000" w:themeColor="text1"/>
        </w:rPr>
        <w:t xml:space="preserve"> Cancers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Woodland M, Wood J,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Kundu S, Lin E, Koay E, Odisio B, Chung C, Kang H.C, Venkatesan A.M, Yedururi S, De B, Lin Y-M, Patel A.B, Brock K.K </w:t>
      </w:r>
      <w:r>
        <w:rPr>
          <w:rFonts w:ascii="Times New Roman" w:hAnsi="Times New Roman" w:cs="Times New Roman"/>
          <w:i/>
          <w:color w:val="000000" w:themeColor="text1"/>
        </w:rPr>
        <w:t>Evaluating the Performance of StyleGAN2-ADA on Medical Images.</w:t>
      </w:r>
      <w:r>
        <w:rPr>
          <w:rFonts w:ascii="Times New Roman" w:hAnsi="Times New Roman" w:cs="Times New Roman"/>
        </w:rPr>
        <w:t xml:space="preserve"> Simulation and Synthesis in Medical Imaging. SASHIMI 2022. Lecture Notes in Computer Science, vol 13570. Springer, Cham 09/2022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KA, Brock KK, Fellman BM, Odisio BC. </w:t>
      </w:r>
      <w:r>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Pr>
          <w:rFonts w:ascii="Times New Roman" w:hAnsi="Times New Roman" w:cs="Times New Roman"/>
          <w:color w:val="000000" w:themeColor="text1"/>
        </w:rPr>
        <w:t xml:space="preserve"> CardioVascular and Interventional Radiology 09/2022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He Y,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Cazoulat G, Rigaud B, Almodovar-Abreu L, Pollard-Larkin J, Balter P, Liao Z, Mohan R, Odisio B, Svensson S, Brock KK. </w:t>
      </w:r>
      <w:r>
        <w:rPr>
          <w:rFonts w:ascii="Times New Roman" w:hAnsi="Times New Roman" w:cs="Times New Roman"/>
          <w:i/>
          <w:iCs/>
          <w:color w:val="000000" w:themeColor="text1"/>
        </w:rPr>
        <w:t>Optimization of mesh generation for geometric accuracy, robustness, and efficiency of biomechanical-model-based deformable image registration.</w:t>
      </w:r>
      <w:r>
        <w:rPr>
          <w:rFonts w:ascii="Times New Roman" w:hAnsi="Times New Roman" w:cs="Times New Roman"/>
          <w:color w:val="000000" w:themeColor="text1"/>
        </w:rPr>
        <w:t xml:space="preserve"> Medical Physics 08/2022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B. Rigaud, Y Lin, K Jones, H Kang, B Odisio, K Brock </w:t>
      </w:r>
      <w:r>
        <w:rPr>
          <w:rFonts w:ascii="Times New Roman" w:hAnsi="Times New Roman"/>
          <w:i/>
          <w:iCs/>
          <w:color w:val="000000" w:themeColor="text1"/>
        </w:rPr>
        <w:t>Automated Segmentation of Colorectal Liver Metastasis and Liver Ablation on Contrast-Enhanced CT Images.</w:t>
      </w:r>
      <w:r>
        <w:rPr>
          <w:rFonts w:ascii="Times New Roman" w:hAnsi="Times New Roman"/>
          <w:color w:val="000000" w:themeColor="text1"/>
        </w:rPr>
        <w:t xml:space="preserve"> Frontiers in Radiation Oncology 08/2022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Pr>
          <w:rFonts w:ascii="Times New Roman" w:hAnsi="Times New Roman"/>
          <w:color w:val="000000" w:themeColor="text1"/>
        </w:rPr>
        <w:t xml:space="preserve">Wahid K, He R, McDonald B, </w:t>
      </w:r>
      <w:r>
        <w:rPr>
          <w:rFonts w:ascii="Times New Roman" w:hAnsi="Times New Roman"/>
          <w:b/>
          <w:color w:val="000000" w:themeColor="text1"/>
        </w:rPr>
        <w:t xml:space="preserve">Anderson B.M, </w:t>
      </w:r>
      <w:r>
        <w:rPr>
          <w:rFonts w:ascii="Times New Roman" w:hAnsi="Times New Roman"/>
          <w:bCs/>
          <w:color w:val="000000" w:themeColor="text1"/>
        </w:rPr>
        <w:t>Salzillo T, Mulder S., Wang J., Sharafi C., McCoy L, Naser M., Ahmed S., Sanders K., Mohamed A., Ding Y, Wang J, Hutcheson K., Lai S., Fuller C., Van Dijk L.</w:t>
      </w:r>
      <w:r>
        <w:rPr>
          <w:rFonts w:ascii="Times New Roman" w:hAnsi="Times New Roman"/>
          <w:color w:val="000000" w:themeColor="text1"/>
        </w:rPr>
        <w:t xml:space="preserve"> </w:t>
      </w:r>
      <w:r>
        <w:rPr>
          <w:rFonts w:ascii="Times New Roman" w:hAnsi="Times New Roman"/>
          <w:i/>
          <w:color w:val="000000" w:themeColor="text1"/>
        </w:rPr>
        <w:t xml:space="preserve">MRI Intensity Standardization Evaluation Design for Head and Neck Cancer Quantitative Analysis Applications. </w:t>
      </w:r>
      <w:r>
        <w:rPr>
          <w:rFonts w:ascii="Times New Roman" w:hAnsi="Times New Roman"/>
          <w:color w:val="000000" w:themeColor="text1"/>
        </w:rPr>
        <w:t xml:space="preserve">Physics and Imaging in Radiation Oncology </w:t>
      </w:r>
      <w:r>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w:t>
      </w:r>
      <w:r>
        <w:rPr>
          <w:rFonts w:ascii="Times New Roman" w:hAnsi="Times New Roman"/>
          <w:b/>
          <w:bCs/>
          <w:color w:val="000000" w:themeColor="text1"/>
        </w:rPr>
        <w:t>Anderson B.M</w:t>
      </w:r>
      <w:r>
        <w:rPr>
          <w:rFonts w:ascii="Times New Roman" w:hAnsi="Times New Roman"/>
          <w:color w:val="000000" w:themeColor="text1"/>
        </w:rPr>
        <w:t xml:space="preserve">, McCulloch MM, Rigaud B, Koay EJ, Brock KK </w:t>
      </w:r>
      <w:r>
        <w:rPr>
          <w:rFonts w:ascii="Times New Roman" w:hAnsi="Times New Roman"/>
          <w:i/>
          <w:color w:val="000000" w:themeColor="text1"/>
        </w:rPr>
        <w:t>Detection of vessel bifurcations in CT scans for automatic objective assessment of deformable image registration accuracy.</w:t>
      </w:r>
      <w:r>
        <w:rPr>
          <w:rFonts w:ascii="Times New Roman" w:hAnsi="Times New Roman"/>
          <w:color w:val="000000" w:themeColor="text1"/>
        </w:rPr>
        <w:t xml:space="preserve"> Medical Physics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Lin YM, Lin EY, Cazoulat G, Gupta S, Kyle Jones A, Odisio BC, Brock KK </w:t>
      </w:r>
      <w:r>
        <w:rPr>
          <w:rFonts w:ascii="Times New Roman" w:hAnsi="Times New Roman" w:cs="Times New Roman"/>
          <w:i/>
          <w:iCs/>
          <w:color w:val="000000" w:themeColor="text1"/>
        </w:rPr>
        <w:t>A novel use of biomechanical model based deformable image registration (DIR) for assessing colorectal liver metastases ablation outcomes.</w:t>
      </w:r>
      <w:r>
        <w:rPr>
          <w:rFonts w:ascii="Times New Roman" w:hAnsi="Times New Roman" w:cs="Times New Roman"/>
          <w:color w:val="000000" w:themeColor="text1"/>
        </w:rPr>
        <w:t xml:space="preserve"> Medical Physics </w:t>
      </w:r>
      <w:r>
        <w:rPr>
          <w:rFonts w:ascii="Times New Roman" w:hAnsi="Times New Roman" w:cs="Times New Roman"/>
          <w:i/>
          <w:iCs/>
          <w:color w:val="000000" w:themeColor="text1"/>
        </w:rPr>
      </w:r>
      <w:r>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He Y, Cazoulat G, Wu C, Peterson C, McCulloch M, </w:t>
      </w:r>
      <w:r>
        <w:rPr>
          <w:rFonts w:ascii="Times New Roman" w:hAnsi="Times New Roman"/>
          <w:b/>
          <w:bCs/>
          <w:color w:val="000000" w:themeColor="text1"/>
        </w:rPr>
        <w:t>Anderson B.M</w:t>
      </w:r>
      <w:r>
        <w:rPr>
          <w:rFonts w:ascii="Times New Roman" w:hAnsi="Times New Roman"/>
          <w:color w:val="000000" w:themeColor="text1"/>
        </w:rPr>
        <w:t xml:space="preserve">, Pollard-Larkin J, Balter P, Liao Z, Mohan R, Brock K </w:t>
      </w:r>
      <w:r>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Wahid K., Brock K.</w:t>
      </w:r>
      <w:r>
        <w:rPr>
          <w:rFonts w:ascii="Times New Roman" w:hAnsi="Times New Roman" w:cs="Times New Roman"/>
          <w:color w:val="000000" w:themeColor="text1"/>
        </w:rPr>
        <w:t xml:space="preserve"> </w:t>
      </w:r>
      <w:r>
        <w:rPr>
          <w:rFonts w:ascii="Times New Roman" w:hAnsi="Times New Roman" w:cs="Times New Roman"/>
          <w:i/>
          <w:color w:val="000000" w:themeColor="text1"/>
        </w:rPr>
        <w:t>Simple Python Module for Dicom and RT: Conversions to Images and Masks, and Predictions to Dicom-RT Structures.</w:t>
      </w:r>
      <w:r>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lastRenderedPageBreak/>
        <w:t xml:space="preserve">Rigaud B, </w:t>
      </w:r>
      <w:r>
        <w:rPr>
          <w:rFonts w:ascii="Times New Roman" w:hAnsi="Times New Roman" w:cs="Times New Roman"/>
          <w:b/>
          <w:color w:val="000000" w:themeColor="text1"/>
        </w:rPr>
        <w:t>Anderson B.M</w:t>
      </w:r>
      <w:r>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Pr>
          <w:rFonts w:ascii="Times New Roman" w:hAnsi="Times New Roman" w:cs="Times New Roman"/>
          <w:bCs/>
          <w:i/>
          <w:color w:val="000000" w:themeColor="text1"/>
        </w:rPr>
        <w:t xml:space="preserve"> Automatic segmentation using deep learning for online dose optimization during adaptive radiotherapy of cervical cancer. </w:t>
      </w:r>
      <w:r>
        <w:rPr>
          <w:rFonts w:ascii="Times New Roman" w:hAnsi="Times New Roman" w:cs="Times New Roman"/>
          <w:bCs/>
          <w:iCs/>
          <w:color w:val="000000" w:themeColor="text1"/>
        </w:rPr>
        <w:t>International Journal of Radiation Oncology, Biology, Physics 10</w:t>
      </w:r>
      <w:r>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Pr>
          <w:rFonts w:ascii="Times New Roman" w:hAnsi="Times New Roman" w:cs="Times New Roman"/>
          <w:bCs/>
          <w:color w:val="000000" w:themeColor="text1"/>
        </w:rPr>
        <w:t xml:space="preserve">Kisling K, Cardenas C, </w:t>
      </w:r>
      <w:r>
        <w:rPr>
          <w:rFonts w:ascii="Times New Roman" w:hAnsi="Times New Roman" w:cs="Times New Roman"/>
          <w:b/>
          <w:color w:val="000000" w:themeColor="text1"/>
        </w:rPr>
        <w:t>Anderson</w:t>
      </w:r>
      <w:r>
        <w:rPr>
          <w:rFonts w:ascii="Times New Roman" w:hAnsi="Times New Roman" w:cs="Times New Roman"/>
          <w:bCs/>
          <w:color w:val="000000" w:themeColor="text1"/>
        </w:rPr>
        <w:t xml:space="preserve"> </w:t>
      </w:r>
      <w:r>
        <w:rPr>
          <w:rFonts w:ascii="Times New Roman" w:hAnsi="Times New Roman" w:cs="Times New Roman"/>
          <w:b/>
          <w:color w:val="000000" w:themeColor="text1"/>
        </w:rPr>
        <w:t>B.M.</w:t>
      </w:r>
      <w:r>
        <w:rPr>
          <w:rFonts w:ascii="Times New Roman" w:hAnsi="Times New Roman" w:cs="Times New Roman"/>
          <w:bCs/>
          <w:color w:val="000000" w:themeColor="text1"/>
        </w:rPr>
        <w:t xml:space="preserve">, Zhang L, Jhingran A, Simonds H, Balter P, Howell RM, Schmeler K, Beadle BM, Court L. </w:t>
      </w:r>
      <w:r>
        <w:rPr>
          <w:rFonts w:ascii="Times New Roman" w:hAnsi="Times New Roman" w:cs="Times New Roman"/>
          <w:bCs/>
          <w:i/>
          <w:iCs/>
          <w:color w:val="000000" w:themeColor="text1"/>
        </w:rPr>
        <w:t>Automatic Verification of Beam Apertures for Cervical Cancer Radiation Therapy.</w:t>
      </w:r>
      <w:r>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Lin EY, Cardenas CE, Gress DA, Erwin WD, Odisio BC, Koay EJ, Brock KK</w:t>
      </w:r>
      <w:r>
        <w:rPr>
          <w:rFonts w:ascii="Times New Roman" w:hAnsi="Times New Roman" w:cs="Times New Roman"/>
          <w:b/>
          <w:color w:val="000000" w:themeColor="text1"/>
        </w:rPr>
        <w:t xml:space="preserve"> </w:t>
      </w:r>
      <w:r>
        <w:rPr>
          <w:rFonts w:ascii="Times New Roman" w:hAnsi="Times New Roman" w:cs="Times New Roman"/>
          <w:i/>
          <w:color w:val="000000" w:themeColor="text1"/>
        </w:rPr>
        <w:t xml:space="preserve">Automated Contouring of Contrast and Non-Contrast CT Liver Images with Fully Convolutional Networks (FCNs). </w:t>
      </w:r>
      <w:r>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Pr>
          <w:rFonts w:ascii="Times New Roman" w:hAnsi="Times New Roman" w:cs="Times New Roman"/>
          <w:iCs/>
          <w:color w:val="000000" w:themeColor="text1"/>
        </w:rPr>
        <w:t xml:space="preserve">Sen A, </w:t>
      </w:r>
      <w:r>
        <w:rPr>
          <w:rFonts w:ascii="Times New Roman" w:hAnsi="Times New Roman" w:cs="Times New Roman"/>
          <w:b/>
          <w:bCs/>
          <w:iCs/>
          <w:color w:val="000000" w:themeColor="text1"/>
        </w:rPr>
        <w:t>Anderson B.M</w:t>
      </w:r>
      <w:r>
        <w:rPr>
          <w:rFonts w:ascii="Times New Roman" w:hAnsi="Times New Roman" w:cs="Times New Roman"/>
          <w:iCs/>
          <w:color w:val="000000" w:themeColor="text1"/>
        </w:rPr>
        <w:t xml:space="preserve">, Cazoulat G, McCulloch MM, Elganainy D, McDonald BA, He Y, Mohamed ASR, Elgohari BA, Zaid M, Koay EJ, Brock KK. </w:t>
      </w:r>
      <w:r>
        <w:rPr>
          <w:rFonts w:ascii="Times New Roman" w:hAnsi="Times New Roman" w:cs="Times New Roman"/>
          <w:i/>
          <w:color w:val="000000" w:themeColor="text1"/>
        </w:rPr>
        <w:t>Accuracy of deformable image registration techniques for alignment of longitudinal cholangiocarcinoma CT images</w:t>
      </w:r>
      <w:r>
        <w:rPr>
          <w:rFonts w:ascii="Times New Roman" w:hAnsi="Times New Roman" w:cs="Times New Roman"/>
          <w:iCs/>
          <w:color w:val="000000" w:themeColor="text1"/>
        </w:rPr>
        <w:t xml:space="preserve">. Medical Physics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Cazoulat G, Elganainy D, </w:t>
      </w:r>
      <w:r>
        <w:rPr>
          <w:rFonts w:ascii="Times New Roman" w:hAnsi="Times New Roman"/>
          <w:b/>
          <w:bCs/>
          <w:color w:val="000000" w:themeColor="text1"/>
        </w:rPr>
        <w:t>Anderson B.M</w:t>
      </w:r>
      <w:r>
        <w:rPr>
          <w:rFonts w:ascii="Times New Roman" w:hAnsi="Times New Roman"/>
          <w:color w:val="000000" w:themeColor="text1"/>
        </w:rPr>
        <w:t xml:space="preserve">, Zaid M, Park PC, Koay EJ, Brock KK </w:t>
      </w:r>
      <w:r>
        <w:rPr>
          <w:rFonts w:ascii="Times New Roman" w:hAnsi="Times New Roman"/>
          <w:i/>
          <w:color w:val="000000" w:themeColor="text1"/>
        </w:rPr>
        <w:t>Vasculature-Driven Biomechanical Deformable Image Registration of Longitudinal Liver Cholangiocarcinoma Computed Tomographic Scans</w:t>
      </w:r>
      <w:r>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Jin Y, Randall J., Elhalawani H., Feghali K., Elliot A., </w:t>
      </w:r>
      <w:r>
        <w:rPr>
          <w:rFonts w:ascii="Times New Roman" w:hAnsi="Times New Roman"/>
          <w:b/>
          <w:bCs/>
          <w:color w:val="000000" w:themeColor="text1"/>
        </w:rPr>
        <w:t>Anderson B.M</w:t>
      </w:r>
      <w:r>
        <w:rPr>
          <w:rFonts w:ascii="Times New Roman" w:hAnsi="Times New Roman"/>
          <w:color w:val="000000" w:themeColor="text1"/>
        </w:rPr>
        <w:t xml:space="preserve">, Lacerda L., Tran B., Mohamed A., Brock KK, Fuller C., Chung C. “</w:t>
      </w:r>
      <w:r>
        <w:rPr>
          <w:rFonts w:ascii="Times New Roman" w:hAnsi="Times New Roman"/>
          <w:i/>
          <w:color w:val="000000" w:themeColor="text1"/>
        </w:rPr>
        <w:t>Detection of Glioblastoma Subclinical Recurrence Using Serial Diffusion Tensor Imaging”</w:t>
      </w:r>
      <w:r>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olor w:val="000000" w:themeColor="text1"/>
        </w:rPr>
        <w:t xml:space="preserve">Ger RB, Zhou S, Elgohari B, Elhalawani H, Mackin DM, Meier JG, Nguyen CM, </w:t>
      </w:r>
      <w:r>
        <w:rPr>
          <w:rFonts w:ascii="Times New Roman" w:hAnsi="Times New Roman"/>
          <w:b/>
          <w:bCs/>
          <w:color w:val="000000" w:themeColor="text1"/>
        </w:rPr>
        <w:t>Anderson B.M</w:t>
      </w:r>
      <w:r>
        <w:rPr>
          <w:rFonts w:ascii="Times New Roman" w:hAnsi="Times New Roman"/>
          <w:color w:val="000000" w:themeColor="text1"/>
        </w:rPr>
        <w:t xml:space="preserve">, Gay C, Ning J, Fuller CD, Li H, Howell RM, Layman RR, Mawlawi O, Stafford RJ, Aerts H, Court LE. </w:t>
      </w:r>
      <w:r>
        <w:rPr>
          <w:rFonts w:ascii="Times New Roman" w:hAnsi="Times New Roman"/>
          <w:i/>
          <w:color w:val="000000" w:themeColor="text1"/>
        </w:rPr>
        <w:t>Radiomics features of the primary tumor fail to improve prediction of overall survival in large cohorts of CT- and PET-imaged head and neck cancer patients.</w:t>
      </w:r>
      <w:r>
        <w:rPr>
          <w:rFonts w:ascii="Times New Roman" w:hAnsi="Times New Roman"/>
          <w:color w:val="000000" w:themeColor="text1"/>
        </w:rPr>
        <w:t xml:space="preserve"> PLoS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Cazoulat G, Peterson CB, Mohamed ASR, Volpe S, Elhalawani H, Bahig H, Rigaud B, King JB, Ford AC, Fuller CD, Brock KK </w:t>
      </w:r>
      <w:r>
        <w:rPr>
          <w:rFonts w:ascii="Times New Roman" w:hAnsi="Times New Roman" w:cs="Times New Roman"/>
          <w:i/>
          <w:color w:val="000000" w:themeColor="text1"/>
        </w:rPr>
        <w:t>Biomechanical modeling of neck flexion for deformable alignment of the salivary glands in head and neck cancer images.</w:t>
      </w:r>
      <w:r>
        <w:rPr>
          <w:rFonts w:ascii="Times New Roman" w:hAnsi="Times New Roman" w:cs="Times New Roman"/>
          <w:color w:val="000000" w:themeColor="text1"/>
        </w:rPr>
        <w:t xml:space="preserve"> Physics in Medicine and Biology 07/2019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Kisling KD, Ger RB, Netherton TJ, Cardenas CE, Owens CA,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Lee J, Rhee DJ, Edward SS, Gay SS, He Y, David SD, Yang J, Nitsch PL, Balter PA, Urbauer DL, Peterson CB, Court LE, Dube S </w:t>
      </w:r>
      <w:r>
        <w:rPr>
          <w:rFonts w:ascii="Times New Roman" w:hAnsi="Times New Roman" w:cs="Times New Roman"/>
          <w:i/>
          <w:color w:val="000000" w:themeColor="text1"/>
        </w:rPr>
        <w:t xml:space="preserve">“A snapshot of medical physics practice patterns,” </w:t>
      </w:r>
      <w:r>
        <w:rPr>
          <w:rFonts w:ascii="Times New Roman" w:hAnsi="Times New Roman" w:cs="Times New Roman"/>
          <w:color w:val="000000" w:themeColor="text1"/>
        </w:rPr>
        <w:t>Journal of Applied Clinical Medical Physics,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Pr>
          <w:rFonts w:ascii="Times New Roman" w:hAnsi="Times New Roman" w:cs="Times New Roman"/>
          <w:color w:val="000000" w:themeColor="text1"/>
        </w:rPr>
        <w:t xml:space="preserve">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Aristophanous M, Yang J, Rhee DJ, McCarroll RE, Mohamed ASR, Kamal M, Elgohari BA, Elhalawani HM, Fuller CD, Rao A, Garden AS, Court LE </w:t>
      </w:r>
      <w:r>
        <w:rPr>
          <w:rFonts w:ascii="Times New Roman" w:hAnsi="Times New Roman" w:cs="Times New Roman"/>
          <w:i/>
        </w:rPr>
        <w:t xml:space="preserve">Auto-delineation of Oropharyngeal Clinical Target Volumes Using Three-Dimensional Convolutional Neural Networks. </w:t>
      </w:r>
      <w:r>
        <w:rPr>
          <w:rFonts w:ascii="Times New Roman" w:hAnsi="Times New Roman" w:cs="Times New Roman"/>
        </w:rPr>
        <w:t xml:space="preserve">Physics in Medicine and Biology 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b/>
          <w:color w:val="000000" w:themeColor="text1"/>
        </w:rPr>
        <w:t xml:space="preserve">Anderson B.M, </w:t>
      </w:r>
      <w:r>
        <w:rPr>
          <w:rFonts w:ascii="Times New Roman" w:hAnsi="Times New Roman" w:cs="Times New Roman"/>
          <w:bCs/>
          <w:color w:val="000000" w:themeColor="text1"/>
        </w:rPr>
        <w:t xml:space="preserve">Lin E., Cazoulat G., Gupta S., Odisio B., </w:t>
      </w:r>
      <w:r>
        <w:rPr>
          <w:rFonts w:ascii="Times New Roman" w:hAnsi="Times New Roman" w:cs="Times New Roman"/>
          <w:color w:val="000000" w:themeColor="text1"/>
        </w:rPr>
        <w:t xml:space="preserve">Brock KK. </w:t>
      </w:r>
      <w:r>
        <w:rPr>
          <w:rFonts w:ascii="Times New Roman" w:hAnsi="Times New Roman" w:cs="Times New Roman"/>
          <w:i/>
          <w:color w:val="000000" w:themeColor="text1"/>
        </w:rPr>
        <w:t>Improvement of liver ablation treatment for colorectal liver metastases</w:t>
      </w:r>
      <w:r>
        <w:rPr>
          <w:rFonts w:ascii="Times New Roman" w:hAnsi="Times New Roman" w:cs="Times New Roman"/>
          <w:color w:val="000000" w:themeColor="text1"/>
        </w:rPr>
        <w:t xml:space="preserve">. </w:t>
      </w:r>
      <w:r>
        <w:rPr>
          <w:rFonts w:ascii="Times New Roman" w:hAnsi="Times New Roman" w:cs="Times New Roman"/>
          <w:iCs/>
          <w:color w:val="000000" w:themeColor="text1"/>
        </w:rPr>
        <w:t>Medical Imaging 2018: Image-Guided Procedures, Robotic Interventions, and Modeling</w:t>
      </w:r>
      <w:r>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McCulloch M.M,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Mohamed A., Volpe S., Elhalawani H., Cazoulat G., Bahig H., Fuller C., Brock KK </w:t>
      </w:r>
      <w:r>
        <w:rPr>
          <w:rFonts w:ascii="Times New Roman" w:hAnsi="Times New Roman" w:cs="Times New Roman"/>
          <w:i/>
          <w:color w:val="000000" w:themeColor="text1"/>
        </w:rPr>
        <w:t>Deformable Image Registration for Modeling Neck Flexion in Head and Neck Cancer Patients.</w:t>
      </w:r>
      <w:r>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Ger R.B, Cardenas E.C,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Yang J, Mackin DS, Zhang L, Court LE </w:t>
      </w:r>
      <w:r>
        <w:rPr>
          <w:rFonts w:ascii="Times New Roman" w:hAnsi="Times New Roman" w:cs="Times New Roman"/>
          <w:i/>
          <w:color w:val="000000" w:themeColor="text1"/>
        </w:rPr>
        <w:t xml:space="preserve">Guidelines and Experience Using Imaging Biomarker Explorer (IBEX) for Radiomics. </w:t>
      </w:r>
      <w:r>
        <w:rPr>
          <w:rFonts w:ascii="Times New Roman" w:hAnsi="Times New Roman" w:cs="Times New Roman"/>
          <w:color w:val="000000" w:themeColor="text1"/>
        </w:rPr>
        <w:t xml:space="preserve">Journal of Visualized Experiments 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Cardenas, C., Jhingran, A., Shaitelman, S., Bogler, O., Schmeller, K., Followill, D., Howell, R., Nelson, C., Peterson, C., Beadle, B </w:t>
      </w:r>
      <w:r>
        <w:rPr>
          <w:rFonts w:ascii="Times New Roman" w:hAnsi="Times New Roman" w:cs="Times New Roman"/>
          <w:i/>
          <w:color w:val="000000" w:themeColor="text1"/>
        </w:rPr>
        <w:t>Radiation Planning Assistant – A streamlined, fully automated radiotherapy treatment planning system</w:t>
      </w:r>
      <w:r>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Pr>
          <w:rFonts w:ascii="Times New Roman" w:hAnsi="Times New Roman" w:cs="Times New Roman"/>
          <w:color w:val="000000" w:themeColor="text1"/>
          <w:shd w:val="clear" w:color="auto" w:fill="FFFFFF"/>
        </w:rPr>
        <w:lastRenderedPageBreak/>
        <w:t xml:space="preserve">Rubinstein, A. E., Ingram, S. W., </w:t>
      </w: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Pr>
          <w:rFonts w:ascii="Times New Roman" w:hAnsi="Times New Roman" w:cs="Times New Roman"/>
          <w:i/>
          <w:color w:val="000000" w:themeColor="text1"/>
          <w:shd w:val="clear" w:color="auto" w:fill="FFFFFF"/>
        </w:rPr>
        <w:t>Cost-effective immobilization for whole brain radiation therapy</w:t>
      </w:r>
      <w:r>
        <w:rPr>
          <w:rFonts w:ascii="Times New Roman" w:hAnsi="Times New Roman" w:cs="Times New Roman"/>
          <w:color w:val="000000" w:themeColor="text1"/>
          <w:shd w:val="clear" w:color="auto" w:fill="FFFFFF"/>
        </w:rPr>
        <w:t>.</w:t>
      </w:r>
      <w:r>
        <w:rPr>
          <w:rStyle w:val="apple-converted-space"/>
          <w:rFonts w:ascii="Times New Roman" w:hAnsi="Times New Roman" w:cs="Times New Roman"/>
          <w:color w:val="000000" w:themeColor="text1"/>
          <w:shd w:val="clear" w:color="auto" w:fill="FFFFFF"/>
        </w:rPr>
        <w:t> </w:t>
      </w:r>
      <w:r>
        <w:rPr>
          <w:rFonts w:ascii="Times New Roman" w:hAnsi="Times New Roman" w:cs="Times New Roman"/>
          <w:iCs/>
          <w:color w:val="000000" w:themeColor="text1"/>
          <w:shd w:val="clear" w:color="auto" w:fill="FFFFFF"/>
        </w:rPr>
        <w:t>Journal of Applied Clinical Medical Physics</w:t>
      </w:r>
      <w:r>
        <w:rPr>
          <w:rFonts w:ascii="Times New Roman" w:hAnsi="Times New Roman" w:cs="Times New Roman"/>
          <w:color w:val="000000" w:themeColor="text1"/>
          <w:shd w:val="clear" w:color="auto" w:fill="FFFFFF"/>
        </w:rPr>
        <w:t>.</w:t>
      </w:r>
      <w:r>
        <w:rPr>
          <w:rFonts w:ascii="Times New Roman" w:hAnsi="Times New Roman" w:cs="Times New Roman"/>
          <w:color w:val="000000" w:themeColor="text1"/>
        </w:rPr>
        <w:t xml:space="preserve"> 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Oral Presentations (Presenting Author)_________________________________________________</w:t>
      </w:r>
    </w:p>
    <w:p w14:paraId="026F361D" w14:textId="7AB5F228" w:rsidR="0043030C" w:rsidRPr="0043030C" w:rsidRDefault="0043030C"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Symposium</w:t>
      </w:r>
      <w:r>
        <w:t xml:space="preserve"> </w:t>
      </w:r>
      <w:r>
        <w:rPr>
          <w:rFonts w:ascii="Times New Roman" w:hAnsi="Times New Roman"/>
          <w:i/>
          <w:iCs/>
          <w:color w:val="000000" w:themeColor="text1"/>
        </w:rPr>
        <w:t>Practical Pipelines for Implementing AI in Radiation Oncology: From Pixels to Patients.</w:t>
      </w:r>
      <w:r>
        <w:rPr>
          <w:rFonts w:ascii="Times New Roman" w:hAnsi="Times New Roman"/>
          <w:color w:val="000000" w:themeColor="text1"/>
        </w:rPr>
        <w:t xml:space="preserve"> AAPM Annual Conference 07/2026</w:t>
      </w:r>
    </w:p>
    <w:p w14:paraId="2FE7C823" w14:textId="597BEE3B"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w:t>
      </w:r>
      <w:r>
        <w:rPr>
          <w:rFonts w:ascii="Times New Roman" w:hAnsi="Times New Roman"/>
          <w:bCs/>
          <w:color w:val="000000" w:themeColor="text1"/>
        </w:rPr>
        <w:t xml:space="preserve">Moore K., Bojechko C. </w:t>
      </w:r>
      <w:r>
        <w:rPr>
          <w:rFonts w:ascii="Times New Roman" w:hAnsi="Times New Roman"/>
          <w:bCs/>
          <w:i/>
          <w:iCs/>
          <w:color w:val="000000" w:themeColor="text1"/>
        </w:rPr>
        <w:t>EPIDEEP: Predicting In-Vivo EPID Transit Images – a Deep Learning Approach.</w:t>
      </w:r>
      <w:r>
        <w:rPr>
          <w:rFonts w:ascii="Times New Roman" w:hAnsi="Times New Roman"/>
          <w:b/>
          <w:color w:val="000000" w:themeColor="text1"/>
        </w:rPr>
        <w:t xml:space="preserve"> </w:t>
      </w:r>
      <w:r>
        <w:rPr>
          <w:rFonts w:ascii="Times New Roman" w:hAnsi="Times New Roman"/>
          <w:color w:val="000000" w:themeColor="text1"/>
        </w:rPr>
        <w:t xml:space="preserve"> 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eastAsia="Times New Roman" w:hAnsi="Times New Roman" w:cs="Times New Roman"/>
          <w:b/>
          <w:color w:val="000000" w:themeColor="text1"/>
          <w:shd w:val="clear" w:color="auto" w:fill="FFFFFF"/>
        </w:rPr>
        <w:t>Anderson B.M</w:t>
      </w:r>
      <w:r>
        <w:rPr>
          <w:rFonts w:ascii="Times New Roman" w:eastAsia="Times New Roman" w:hAnsi="Times New Roman" w:cs="Times New Roman"/>
          <w:color w:val="000000" w:themeColor="text1"/>
          <w:shd w:val="clear" w:color="auto" w:fill="FFFFFF"/>
        </w:rPr>
        <w:t xml:space="preserve">, Rigaud B., Lin YM, Cazoulat G., Koay E., Jones AK., Odisio B, Brock KK </w:t>
      </w:r>
      <w:r>
        <w:rPr>
          <w:rFonts w:ascii="Times New Roman" w:eastAsia="Times New Roman" w:hAnsi="Times New Roman" w:cs="Times New Roman"/>
          <w:i/>
          <w:color w:val="000000" w:themeColor="text1"/>
          <w:shd w:val="clear" w:color="auto" w:fill="FFFFFF"/>
        </w:rPr>
        <w:t xml:space="preserve">Deep Learning for Near Real-Time Image-Guided Focal Ablation. </w:t>
      </w:r>
      <w:r>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McCulloch M., Kirimli E., Lin YM., Rigaud B., Lin E., TranCao H., Qayyum, Koay E., Odisio B., Brock KK </w:t>
      </w:r>
      <w:r>
        <w:rPr>
          <w:rFonts w:ascii="Times New Roman" w:hAnsi="Times New Roman"/>
          <w:i/>
          <w:color w:val="000000" w:themeColor="text1"/>
          <w:shd w:val="clear" w:color="auto" w:fill="FFFFFF"/>
        </w:rPr>
        <w:t xml:space="preserve">Closing the Variability Gaps on Liver Surgery: Deep Segmentation of Disease and Lobes. </w:t>
      </w:r>
      <w:r>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Cazoulat G., Lin E., Odisio B., Brock KK. </w:t>
      </w:r>
      <w:r>
        <w:rPr>
          <w:rFonts w:ascii="Times New Roman" w:hAnsi="Times New Roman" w:cs="Times New Roman"/>
          <w:i/>
          <w:color w:val="000000" w:themeColor="text1"/>
          <w:shd w:val="clear" w:color="auto" w:fill="FFFFFF"/>
        </w:rPr>
        <w:t xml:space="preserve">Deep Learning for Rapid Deformable Image Registration of Liver CT Scans. </w:t>
      </w:r>
      <w:r>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Koay E., Brock KK, Odisio B. </w:t>
      </w:r>
      <w:r>
        <w:rPr>
          <w:rFonts w:ascii="Times New Roman" w:hAnsi="Times New Roman"/>
          <w:i/>
          <w:color w:val="000000" w:themeColor="text1"/>
          <w:shd w:val="clear" w:color="auto" w:fill="FFFFFF"/>
        </w:rPr>
        <w:t xml:space="preserve">Improving Colorectal Liver Metastasis Treatments with Biomechanical Modeling and Deep Learning. </w:t>
      </w:r>
      <w:r>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Cardenas C., Koay E., Odisio B., Brock KK. </w:t>
      </w:r>
      <w:r>
        <w:rPr>
          <w:rFonts w:ascii="Times New Roman" w:hAnsi="Times New Roman"/>
          <w:i/>
          <w:color w:val="000000" w:themeColor="text1"/>
          <w:shd w:val="clear" w:color="auto" w:fill="FFFFFF"/>
        </w:rPr>
        <w:t>Automated Contouring of Contrast and Non-Contrast CT Liver Images with Fully Convolutional Neural Networks.</w:t>
      </w:r>
      <w:r>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color w:val="000000" w:themeColor="text1"/>
        </w:rPr>
        <w:t xml:space="preserve">Cardenas C, </w:t>
      </w:r>
      <w:r>
        <w:rPr>
          <w:rFonts w:ascii="Times New Roman" w:hAnsi="Times New Roman"/>
          <w:b/>
          <w:color w:val="000000" w:themeColor="text1"/>
        </w:rPr>
        <w:t>Anderson B.M</w:t>
      </w:r>
      <w:r>
        <w:rPr>
          <w:rFonts w:ascii="Times New Roman" w:hAnsi="Times New Roman"/>
          <w:color w:val="000000" w:themeColor="text1"/>
        </w:rPr>
        <w:t xml:space="preserve">, Zhang L., Jhingran A., Simonds H., Yang J., Brock Kk., Klopp A., Beadle B., Court L., Kisling K. </w:t>
      </w:r>
      <w:r>
        <w:rPr>
          <w:rFonts w:ascii="Times New Roman" w:hAnsi="Times New Roman"/>
          <w:i/>
          <w:color w:val="000000" w:themeColor="text1"/>
        </w:rPr>
        <w:t xml:space="preserve">A Comparison of Two Deep Learning Architectures to Automatically Define Patient-Specific Beam Apertures. </w:t>
      </w:r>
      <w:r>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Pr>
          <w:rFonts w:ascii="Times New Roman" w:hAnsi="Times New Roman"/>
          <w:b/>
          <w:color w:val="000000" w:themeColor="text1"/>
        </w:rPr>
        <w:t>Anderson B.M,</w:t>
      </w:r>
      <w:r>
        <w:rPr>
          <w:rFonts w:ascii="Times New Roman" w:hAnsi="Times New Roman"/>
          <w:color w:val="000000" w:themeColor="text1"/>
        </w:rPr>
        <w:t xml:space="preserve"> Cardenas C, Elgohari B., Volpe S., Pei Y., Mohamed A., Elhalawani H., Chung C., Fuller C., Brock KK. </w:t>
      </w:r>
      <w:r>
        <w:rPr>
          <w:rFonts w:ascii="Times New Roman" w:hAnsi="Times New Roman"/>
          <w:i/>
          <w:color w:val="000000" w:themeColor="text1"/>
        </w:rPr>
        <w:t xml:space="preserve">Deep Learning for Head and Neck Segmentation in MR: A Tool for the MR-Guided Radiotherapy. </w:t>
      </w:r>
      <w:r>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color w:val="000000" w:themeColor="text1"/>
        </w:rPr>
        <w:t xml:space="preserve">Anderson B.M, Lin E., </w:t>
      </w:r>
      <w:r>
        <w:rPr>
          <w:rFonts w:ascii="Times New Roman" w:hAnsi="Times New Roman"/>
          <w:color w:val="000000" w:themeColor="text1"/>
        </w:rPr>
        <w:t>et al.</w:t>
      </w:r>
      <w:r>
        <w:t xml:space="preserve"> </w:t>
      </w:r>
      <w:r>
        <w:rPr>
          <w:rFonts w:ascii="Times New Roman" w:hAnsi="Times New Roman"/>
          <w:i/>
          <w:color w:val="000000" w:themeColor="text1"/>
        </w:rPr>
        <w:t>Deep Learning and Biomechanical Models for Improving Treatment of Colorectal Liver Metastases</w:t>
      </w:r>
      <w:r>
        <w:rPr>
          <w:rFonts w:ascii="Times New Roman" w:hAnsi="Times New Roman"/>
          <w:color w:val="000000" w:themeColor="text1"/>
        </w:rPr>
        <w:t xml:space="preserve">. SWAAPM Annual Conference. Houston, TX 04/2018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 xml:space="preserve">Poster Presentations (Presenting Author)_________________________________________________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1338FA1E" w14:textId="5D2C2F93"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10/2026</w:t>
      </w:r>
    </w:p>
    <w:p w14:paraId="0877AF2B" w14:textId="387A0C82"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Gao, Y., Wells, D., Bhattacharya, S., Repka, MC., Lavrova, L.,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SD, Rajasekar, A., Byrd, E., McGurk, R., Dooley, J., Adapa, K., Wright, JL., Marks, LB., Mazur, LM.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10/2026</w:t>
      </w:r>
    </w:p>
    <w:p w14:paraId="3C69ED19" w14:textId="10F25E3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10/2026</w:t>
      </w:r>
    </w:p>
    <w:p w14:paraId="55ACA290" w14:textId="6FFA25E0"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Sousa C., Doss V., Hales E., Hagan E., Gebre T., Obaideen A., Negassa M., Liu D.,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Kooner, Hu C., Li H., Viswanathan A., Jia X., Hales R., Voong K. R, McNutt T., Ger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10/2026</w:t>
      </w:r>
    </w:p>
    <w:p w14:paraId="43B44251" w14:textId="24B7515A" w:rsidR="00671908" w:rsidRDefault="00671908"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Abdulkadir Y, </w:t>
      </w:r>
      <w:r>
        <w:rPr>
          <w:rFonts w:ascii="Times New Roman" w:hAnsi="Times New Roman"/>
          <w:b/>
          <w:bCs/>
          <w:color w:val="000000" w:themeColor="text1"/>
        </w:rPr>
        <w:t>Anderson B.M,</w:t>
      </w:r>
      <w:r>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Pr>
          <w:rFonts w:ascii="Times New Roman" w:hAnsi="Times New Roman"/>
          <w:i/>
          <w:iCs/>
          <w:color w:val="000000" w:themeColor="text1"/>
        </w:rPr>
        <w:t>Head and Neck Gross Tumor Deep-Learning Autocontouring Model Using BigROC Collaborative Data.</w:t>
      </w:r>
      <w:r>
        <w:rPr>
          <w:rFonts w:ascii="Times New Roman" w:hAnsi="Times New Roman"/>
          <w:color w:val="000000" w:themeColor="text1"/>
        </w:rPr>
        <w:t xml:space="preserve"> AAPM Annual Conference 07/2026</w:t>
      </w:r>
    </w:p>
    <w:p w14:paraId="2A49C304" w14:textId="2B565FC4"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Friend D., Dance M., Dooley J., </w:t>
      </w:r>
      <w:r>
        <w:rPr>
          <w:rFonts w:ascii="Times New Roman" w:hAnsi="Times New Roman"/>
          <w:b/>
          <w:bCs/>
          <w:color w:val="000000" w:themeColor="text1"/>
        </w:rPr>
        <w:t xml:space="preserve">Anderson B.M, </w:t>
      </w:r>
      <w:r>
        <w:rPr>
          <w:rFonts w:ascii="Times New Roman" w:hAnsi="Times New Roman"/>
          <w:color w:val="000000" w:themeColor="text1"/>
        </w:rPr>
        <w:t xml:space="preserve">Casey D., Shen C., Das S. </w:t>
      </w:r>
      <w:r>
        <w:rPr>
          <w:rFonts w:ascii="Times New Roman" w:hAnsi="Times New Roman"/>
          <w:i/>
          <w:iCs/>
          <w:color w:val="000000" w:themeColor="text1"/>
        </w:rPr>
        <w:t>Rapid Semi-Automated Planning for VMAT Craniospinal Irradiation Using Raystation.</w:t>
      </w:r>
      <w:r>
        <w:rPr>
          <w:rFonts w:ascii="Times New Roman" w:hAnsi="Times New Roman"/>
          <w:color w:val="000000" w:themeColor="text1"/>
        </w:rPr>
        <w:t xml:space="preserve"> AAPM Annual Conference 07/2026</w:t>
      </w:r>
    </w:p>
    <w:p w14:paraId="664B0C25" w14:textId="0BA70422" w:rsidR="00593030" w:rsidRDefault="00593030"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Bhattacharya S., Karunaker A., </w:t>
      </w:r>
      <w:r>
        <w:rPr>
          <w:rFonts w:ascii="Times New Roman" w:hAnsi="Times New Roman"/>
          <w:b/>
          <w:bCs/>
          <w:color w:val="000000" w:themeColor="text1"/>
        </w:rPr>
        <w:t>Anderson B.M,</w:t>
      </w:r>
      <w:r>
        <w:rPr>
          <w:rFonts w:ascii="Times New Roman" w:hAnsi="Times New Roman"/>
          <w:color w:val="000000" w:themeColor="text1"/>
        </w:rPr>
        <w:t xml:space="preserve"> Wells D., Gao Y., Marks L., Das S., Rajasekar A., Mazur L </w:t>
      </w:r>
      <w:r>
        <w:rPr>
          <w:rFonts w:ascii="Times New Roman" w:hAnsi="Times New Roman"/>
          <w:i/>
          <w:iCs/>
          <w:color w:val="000000" w:themeColor="text1"/>
        </w:rPr>
        <w:t>Automated Detection of Hip Replacements and Fiducial Markers in Pelvic CT Scans: A Comparative Study of Rule-Based vs Deep Learning Approaches.</w:t>
      </w:r>
      <w:r>
        <w:rPr>
          <w:rFonts w:ascii="Times New Roman" w:hAnsi="Times New Roman"/>
          <w:color w:val="000000" w:themeColor="text1"/>
        </w:rPr>
        <w:t xml:space="preserve"> IEEE Conference on AI 06/2026</w:t>
      </w:r>
    </w:p>
    <w:p w14:paraId="60086EEB" w14:textId="3E69F3CF" w:rsidR="000D1DBE" w:rsidRDefault="000D1DBE"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Foster M., Byrd E., Kwong E., Karunaker A., </w:t>
      </w:r>
      <w:r>
        <w:rPr>
          <w:rFonts w:ascii="Times New Roman" w:hAnsi="Times New Roman"/>
          <w:b/>
          <w:bCs/>
          <w:color w:val="000000" w:themeColor="text1"/>
        </w:rPr>
        <w:t>Anderson B.M,</w:t>
      </w:r>
      <w:r>
        <w:rPr>
          <w:rFonts w:ascii="Times New Roman" w:hAnsi="Times New Roman"/>
          <w:color w:val="000000" w:themeColor="text1"/>
        </w:rPr>
        <w:t xml:space="preserve"> Repka M., McGurk R., Das S., Marks L., Mazur L. </w:t>
      </w:r>
      <w:r>
        <w:rPr>
          <w:rFonts w:ascii="Times New Roman" w:hAnsi="Times New Roman"/>
          <w:i/>
          <w:iCs/>
          <w:color w:val="000000" w:themeColor="text1"/>
        </w:rPr>
        <w:t>Navigating Variability in Prostate RT Planning: Real-Time Insights for Human-Centered CDS Design.</w:t>
      </w:r>
      <w:r>
        <w:rPr>
          <w:rFonts w:ascii="Times New Roman" w:hAnsi="Times New Roman"/>
          <w:color w:val="000000" w:themeColor="text1"/>
        </w:rPr>
        <w:t xml:space="preserve"> AMIA Annual Symposium 02/2026</w:t>
      </w:r>
    </w:p>
    <w:p w14:paraId="726F821E" w14:textId="10CDD6C0"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UCSD Patient Communication for Medical Physicists Workshop: Two-day workshop focused on improving communication skills with physicists and patients. Paid actors simulated treatment meetings for patients receiving breast and prostate therapy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European Society of Interventional Radiology: Reliability in Percutaneous Tumour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to minister for 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Eagle Scout</w:t>
      </w:r>
      <w:r>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61EE" w14:textId="77777777" w:rsidR="00A83E66" w:rsidRDefault="00A83E66">
      <w:pPr>
        <w:spacing w:after="0" w:line="240" w:lineRule="auto"/>
      </w:pPr>
      <w:r>
        <w:separator/>
      </w:r>
    </w:p>
  </w:endnote>
  <w:endnote w:type="continuationSeparator" w:id="0">
    <w:p w14:paraId="564725B5" w14:textId="77777777" w:rsidR="00A83E66" w:rsidRDefault="00A83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E3FD3" w14:textId="77777777" w:rsidR="00A83E66" w:rsidRDefault="00A83E66">
      <w:pPr>
        <w:spacing w:after="0" w:line="240" w:lineRule="auto"/>
      </w:pPr>
      <w:r>
        <w:separator/>
      </w:r>
    </w:p>
  </w:footnote>
  <w:footnote w:type="continuationSeparator" w:id="0">
    <w:p w14:paraId="6BBC728E" w14:textId="77777777" w:rsidR="00A83E66" w:rsidRDefault="00A83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16837</TotalTime>
  <Pages>10</Pages>
  <Words>5536</Words>
  <Characters>31557</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441</cp:revision>
  <cp:lastPrinted>2026-07-27T19:14:00Z</cp:lastPrinted>
  <dcterms:created xsi:type="dcterms:W3CDTF">2017-04-27T22:57:00Z</dcterms:created>
  <dcterms:modified xsi:type="dcterms:W3CDTF">2026-08-11T21:32:00Z</dcterms:modified>
</cp:coreProperties>
</file>