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Pr>
          <w:color w:val="000000" w:themeColor="text1"/>
        </w:rPr>
        <w:t>Brian Mark Anderson, PhD, DABR</w:t>
      </w:r>
    </w:p>
    <w:p w14:paraId="02EF9873" w14:textId="77777777" w:rsidR="00F376B5" w:rsidRPr="00EE55AA" w:rsidRDefault="00F376B5" w:rsidP="00F376B5">
      <w:pPr>
        <w:pStyle w:val="Name"/>
        <w:keepNext/>
        <w:keepLines/>
        <w:spacing w:after="60"/>
        <w:rPr>
          <w:color w:val="000000" w:themeColor="text1"/>
          <w:sz w:val="16"/>
          <w:szCs w:val="16"/>
        </w:rPr>
      </w:pPr>
      <w:r>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Pr>
          <w:color w:val="000000" w:themeColor="text1"/>
          <w:sz w:val="16"/>
          <w:szCs w:val="16"/>
        </w:rPr>
        <w:t xml:space="preserve">University of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BrianAnderson@ucsd.edu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(07/2021-07/2023)</w:t>
        <w:br/>
        <w:t xml:space="preserve">Ph.D., Medical Physics - The University of Texas Health and Science Center, MD Anderson (9/2017-05/2021)</w:t>
        <w:br/>
        <w:t xml:space="preserve">S.M.S, Medical Physics - The University of Texas Health and Science Center, MD Anderson (9/2015-8/2017)</w:t>
        <w:br/>
        <w:t xml:space="preserve">B.S, Nuclear Engineering - The Georgia Institute of Technology (8/10-5/15) Highest Honors</w:t>
      </w:r>
    </w:p>
    <w:p w14:paraId="7FB0F964" w14:textId="2248C287" w:rsidR="00D22631" w:rsidRPr="000F58AB" w:rsidRDefault="00D22631" w:rsidP="00F37B6B">
      <w:pPr>
        <w:pStyle w:val="Heading1"/>
        <w:keepLines/>
        <w:spacing w:after="120"/>
        <w:rPr>
          <w:rFonts w:cs="Times New Roman"/>
          <w:color w:val="000000" w:themeColor="text1"/>
        </w:rPr>
      </w:pPr>
      <w:r>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R-01, Co-Investigator, University of North Carolina, Chapel Hill: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(01/2021)</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Pr>
          <w:rFonts w:ascii="Times New Roman" w:hAnsi="Times New Roman" w:cs="Times New Roman"/>
          <w:color w:val="000000" w:themeColor="text1"/>
        </w:rPr>
        <w:t xml:space="preserve">Society of Interventional Radiology (SIR) Allied Scientist Grant: $40,000 total for two years </w:t>
      </w:r>
      <w:r>
        <w:rPr>
          <w:rFonts w:ascii="Times New Roman" w:hAnsi="Times New Roman" w:cs="Times New Roman"/>
          <w:i/>
          <w:iCs/>
        </w:rPr>
        <w:t xml:space="preserve">Improving Treatments of Local Liver Disease with Biomechanical Modeling and Deep Learning</w:t>
      </w:r>
      <w:r>
        <w:rPr>
          <w:rFonts w:ascii="Times New Roman" w:hAnsi="Times New Roman" w:cs="Times New Roman"/>
          <w:color w:val="000000" w:themeColor="text1"/>
        </w:rPr>
        <w:t xml:space="preserve"> (05/2019)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American Association of Physicists in Medicine (AAPM) Summer Undergraduate Fellowship Program: 10 week program designed to gain experience in medical physics; work spent commissioning new Elekta linear accelerator in Eureka, CA (2014)</w:t>
      </w:r>
    </w:p>
    <w:p w14:paraId="4245C3DE" w14:textId="5C7D8235"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t>Major Contributions to the Field</w:t>
      </w:r>
    </w:p>
    <w:p w14:paraId="2BDC6CC6" w14:textId="1A3A49F5" w:rsidR="00A021B5"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6D0EBE75" w14:textId="7993309C"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49253266" w14:textId="06DB8466"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0B7997F6" w14:textId="30254D58"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78A3637F" w14:textId="77777777" w:rsidR="000601EC" w:rsidRDefault="000601EC" w:rsidP="00F37B6B">
      <w:pPr>
        <w:keepNext/>
        <w:keepLines/>
        <w:spacing w:after="60" w:line="240" w:lineRule="auto"/>
        <w:rPr>
          <w:rFonts w:ascii="Times New Roman" w:hAnsi="Times New Roman" w:cs="Times New Roman"/>
          <w:color w:val="000000" w:themeColor="text1"/>
        </w:rPr>
      </w:pP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Competency and Skills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Raystation – Fully competent with four years of intense coding experience, created several programs and technologies to improve clinical and research endeavors.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Mosaiq – Fully competent with understanding of SQL queries related to Mosaiq database, used for clinical workflow improvement, task tracking, and quality improvement.</w:t>
      </w:r>
    </w:p>
    <w:p w14:paraId="15CF59CA" w14:textId="77A80DFE" w:rsidR="002C7827"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LINACs:</w:t>
      </w:r>
    </w:p>
    <w:p w14:paraId="689EA69E" w14:textId="18AC8045"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True Beam: responsible for monthly and annual quality assurance.</w:t>
      </w:r>
    </w:p>
    <w:p w14:paraId="799C9A3E" w14:textId="33021471"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Brachytherapy after loaders: full clinical practice with Bravos, Varisource, and Flexitron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 xml:space="preserve">Professional Service Activities</w:t>
      </w:r>
    </w:p>
    <w:p w14:paraId="43AE257B" w14:textId="77777777" w:rsidR="00753003" w:rsidRDefault="003E20CF" w:rsidP="00737AC8">
      <w:pPr>
        <w:keepNext/>
        <w:keepLines/>
        <w:spacing w:after="60" w:line="240" w:lineRule="auto"/>
        <w:rPr>
          <w:rFonts w:ascii="Times New Roman" w:hAnsi="Times New Roman" w:cs="Times New Roman"/>
          <w:bCs/>
          <w:color w:val="000000" w:themeColor="text1"/>
          <w:u w:val="single"/>
        </w:rPr>
      </w:pPr>
      <w:r>
        <w:rPr>
          <w:rFonts w:ascii="Times New Roman" w:hAnsi="Times New Roman" w:cs="Times New Roman"/>
          <w:bCs/>
          <w:color w:val="000000" w:themeColor="text1"/>
          <w:u w:val="single"/>
        </w:rPr>
        <w:t xml:space="preserve">Editor/Service on Editorial Board(s): </w:t>
      </w:r>
    </w:p>
    <w:p w14:paraId="5FCC8304" w14:textId="77777777" w:rsidR="00753003" w:rsidRDefault="00753003"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Associate Editor: The International Journal of Medical Physics Research and Practice (2023-Present)</w:t>
      </w:r>
    </w:p>
    <w:p w14:paraId="481658A4" w14:textId="43CB0BB7" w:rsidR="003E20CF" w:rsidRPr="008852BE" w:rsidRDefault="00C37738"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Ad hoc Associate Editor</w:t>
      </w:r>
      <w:r>
        <w:rPr>
          <w:rFonts w:ascii="Times New Roman" w:hAnsi="Times New Roman" w:cs="Times New Roman"/>
          <w:b/>
          <w:color w:val="000000" w:themeColor="text1"/>
        </w:rPr>
        <w:t xml:space="preserve">, </w:t>
      </w:r>
      <w:r>
        <w:rPr>
          <w:rFonts w:ascii="Times New Roman" w:hAnsi="Times New Roman" w:cs="Times New Roman"/>
          <w:color w:val="000000" w:themeColor="text1"/>
        </w:rPr>
        <w:t>The International Journal of Medical Physics Research and Practice (2020-2021)</w:t>
      </w:r>
    </w:p>
    <w:p w14:paraId="254DE146" w14:textId="6DAFE2E4" w:rsidR="00E76A17" w:rsidRDefault="003E20CF"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u w:val="single"/>
        </w:rPr>
        <w:t xml:space="preserve">Journal Reviewer: </w:t>
      </w:r>
      <w:r>
        <w:rPr>
          <w:rFonts w:ascii="Times New Roman" w:hAnsi="Times New Roman" w:cs="Times New Roman"/>
          <w:color w:val="000000" w:themeColor="text1"/>
        </w:rPr>
        <w:t>Manuscript Reviewer, The International Journal of Medical Physics Research and Practice (2019-present)</w:t>
      </w:r>
    </w:p>
    <w:p w14:paraId="75EDBF92" w14:textId="77777777" w:rsidR="00803FB1" w:rsidRDefault="00803FB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American Association of Physicists in Medicine (AAPM)</w:t>
      </w:r>
      <w:r>
        <w:rPr>
          <w:rFonts w:ascii="Times New Roman" w:hAnsi="Times New Roman" w:cs="Times New Roman"/>
          <w:color w:val="000000" w:themeColor="text1"/>
        </w:rPr>
        <w:t>: Member 2015-Present</w:t>
      </w:r>
    </w:p>
    <w:p w14:paraId="480464A9" w14:textId="354DE7FC" w:rsidR="00C22001" w:rsidRDefault="00C2200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Machine Intelligence Subcommittee (MIS): </w:t>
      </w:r>
      <w:r>
        <w:rPr>
          <w:rFonts w:ascii="Times New Roman" w:hAnsi="Times New Roman" w:cs="Times New Roman"/>
          <w:color w:val="000000" w:themeColor="text1"/>
        </w:rPr>
        <w:t>Member 2024-Present</w:t>
      </w:r>
    </w:p>
    <w:p w14:paraId="712962DC" w14:textId="5EB412D6" w:rsidR="00C22001" w:rsidRPr="00C22001" w:rsidRDefault="00C22001" w:rsidP="00C2200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Medical Physics Board of Associate Editors (MPBAE):</w:t>
      </w:r>
      <w:r>
        <w:rPr>
          <w:rFonts w:ascii="Times New Roman" w:hAnsi="Times New Roman" w:cs="Times New Roman"/>
          <w:color w:val="000000" w:themeColor="text1"/>
        </w:rPr>
        <w:t xml:space="preserve"> Member 2023-Present</w:t>
      </w:r>
    </w:p>
    <w:p w14:paraId="4BC8CB3B" w14:textId="4F83E93A" w:rsidR="00C22001" w:rsidRPr="00C22001" w:rsidRDefault="00C2200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AAPM QUANTEC 2 Working Group (Q2WG):</w:t>
      </w:r>
      <w:r>
        <w:rPr>
          <w:rFonts w:ascii="Times New Roman" w:hAnsi="Times New Roman" w:cs="Times New Roman"/>
          <w:color w:val="000000" w:themeColor="text1"/>
        </w:rPr>
        <w:t xml:space="preserve"> Member 2026 - Present</w:t>
      </w:r>
    </w:p>
    <w:p w14:paraId="45A8C080" w14:textId="2B908D75" w:rsidR="00803FB1" w:rsidRDefault="00803FB1" w:rsidP="00803FB1">
      <w:pPr>
        <w:keepNext/>
        <w:keepLines/>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u w:val="single"/>
        </w:rPr>
        <w:t>AAPM Task Group 263: Standardizing Nomenclatures in Radiation Oncology:</w:t>
      </w:r>
      <w:r>
        <w:rPr>
          <w:rFonts w:ascii="Times New Roman" w:hAnsi="Times New Roman" w:cs="Times New Roman"/>
          <w:bCs/>
          <w:color w:val="000000" w:themeColor="text1"/>
        </w:rPr>
        <w:t xml:space="preserve"> Member 2021-Present</w:t>
      </w:r>
    </w:p>
    <w:p w14:paraId="52C82558" w14:textId="57051A42" w:rsidR="00713BA7" w:rsidRDefault="00713BA7"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Chair of Technical Innovation and Implementation:</w:t>
      </w:r>
      <w:r>
        <w:rPr>
          <w:rFonts w:ascii="Times New Roman" w:hAnsi="Times New Roman" w:cs="Times New Roman"/>
          <w:color w:val="000000" w:themeColor="text1"/>
        </w:rPr>
        <w:t xml:space="preserve"> Departmental lead for in-house software development, clinical deployment standards, and validation of clinical-facing tools, Department of Radiation Medicine &amp; Applied Sciences (2025–Present)</w:t>
      </w:r>
    </w:p>
    <w:p w14:paraId="0AE6756B" w14:textId="37EAE62D" w:rsidR="00B93E47" w:rsidRPr="00803FB1" w:rsidRDefault="00713BA7" w:rsidP="00B93E47">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Technical Service Chief, Central Nervous System:</w:t>
      </w:r>
      <w:r>
        <w:rPr>
          <w:rFonts w:ascii="Times New Roman" w:hAnsi="Times New Roman" w:cs="Times New Roman"/>
          <w:color w:val="000000" w:themeColor="text1"/>
        </w:rPr>
        <w:t xml:space="preserve"> Physics lead for the CNS disease site; authored the departmental CNS Standards and Guidelines defining site-specific treatment protocols, critical structure nomenclature, and dose constraints (2025–Present)</w:t>
      </w:r>
      <w:r>
        <w:rPr>
          <w:rFonts w:ascii="Times New Roman" w:hAnsi="Times New Roman" w:cs="Times New Roman"/>
          <w:bCs/>
          <w:color w:val="000000" w:themeColor="text1"/>
          <w:u w:val="single"/>
        </w:rPr>
        <w:t xml:space="preserve"> </w:t>
      </w:r>
    </w:p>
    <w:p w14:paraId="0FA03034" w14:textId="7FA36E25" w:rsidR="00737AC8"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Medical Physicists for World Benefit (MPWB)</w:t>
      </w:r>
      <w:r>
        <w:rPr>
          <w:rFonts w:ascii="Times New Roman" w:hAnsi="Times New Roman" w:cs="Times New Roman"/>
          <w:color w:val="000000" w:themeColor="text1"/>
        </w:rPr>
        <w:t>: Member 2017-Present</w:t>
      </w:r>
    </w:p>
    <w:p w14:paraId="1734F48B" w14:textId="638384B4" w:rsidR="00B13724" w:rsidRDefault="00B13724" w:rsidP="00B13724">
      <w:pPr>
        <w:keepNext/>
        <w:keepLines/>
        <w:spacing w:after="60"/>
        <w:rPr>
          <w:rFonts w:ascii="Times New Roman" w:hAnsi="Times New Roman" w:cs="Times New Roman"/>
          <w:color w:val="000000" w:themeColor="text1"/>
        </w:rPr>
      </w:pPr>
      <w:r>
        <w:rPr>
          <w:rFonts w:ascii="Times New Roman" w:hAnsi="Times New Roman" w:cs="Times New Roman"/>
          <w:color w:val="000000" w:themeColor="text1"/>
          <w:u w:val="single"/>
        </w:rPr>
        <w:t xml:space="preserve">AAPM, Summer School, Teaching Assistant</w:t>
      </w:r>
      <w:r>
        <w:rPr>
          <w:rFonts w:ascii="Times New Roman" w:hAnsi="Times New Roman" w:cs="Times New Roman"/>
          <w:color w:val="000000" w:themeColor="text1"/>
        </w:rPr>
        <w:t>: Assisted in creation, distribution, and implementation of workbooks for the annual conference (2019)</w:t>
      </w:r>
    </w:p>
    <w:p w14:paraId="77538A41" w14:textId="44289AFC"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WizKids:</w:t>
      </w:r>
      <w:r>
        <w:rPr>
          <w:rFonts w:ascii="Times New Roman" w:hAnsi="Times New Roman" w:cs="Times New Roman"/>
          <w:color w:val="000000" w:themeColor="text1"/>
        </w:rPr>
        <w:t xml:space="preserve"> A STEM outreach program where we volunteer to educate local students on medical physics and other STEM opportunities, volunteered at the annual conference (2018-2019)</w:t>
      </w:r>
    </w:p>
    <w:p w14:paraId="5AEBEA74" w14:textId="5E0F2478"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International Students Association (ISA):</w:t>
      </w:r>
      <w:r>
        <w:rPr>
          <w:rFonts w:ascii="Times New Roman" w:hAnsi="Times New Roman" w:cs="Times New Roman"/>
          <w:color w:val="000000" w:themeColor="text1"/>
        </w:rPr>
        <w:t xml:space="preserve"> Founding member of the organization as domestic liaison with the Graduate School of Biomedical Sciences. Goal being to best help international students with any problems they might have in the transition to the US (opening bank account, etc.) (2019)</w:t>
      </w:r>
    </w:p>
    <w:p w14:paraId="278E544F" w14:textId="0794AEC6"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Science Night:</w:t>
      </w:r>
      <w:r>
        <w:rPr>
          <w:rFonts w:ascii="Times New Roman" w:hAnsi="Times New Roman" w:cs="Times New Roman"/>
          <w:color w:val="000000" w:themeColor="text1"/>
        </w:rPr>
        <w:t xml:space="preserve"> An outreach program to educate children of all ages on opportunities and research in STEM occurring in UTH. Involves creating fun interactive stages to educate the students. (2017-2019)</w:t>
      </w:r>
    </w:p>
    <w:p w14:paraId="1A453152" w14:textId="786D18D5"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St. Vincent de Paul Food Fair</w:t>
      </w:r>
      <w:r>
        <w:rPr>
          <w:rFonts w:ascii="Times New Roman" w:hAnsi="Times New Roman" w:cs="Times New Roman"/>
          <w:color w:val="000000" w:themeColor="text1"/>
        </w:rPr>
        <w:t xml:space="preserve">: Volunteering in organization and distribution of food to families in need with St. Vincent de Paul (2018)</w:t>
      </w:r>
    </w:p>
    <w:p w14:paraId="6B81C95D" w14:textId="76758474" w:rsidR="006B19C9" w:rsidRPr="000F58AB" w:rsidRDefault="00981CA9"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Volunteer at Friends for Life Animal Shelter</w:t>
      </w:r>
      <w:r>
        <w:rPr>
          <w:rFonts w:ascii="Times New Roman" w:hAnsi="Times New Roman" w:cs="Times New Roman"/>
          <w:color w:val="000000" w:themeColor="text1"/>
        </w:rPr>
        <w:t xml:space="preserve">: +20 hours spent volunteering in an animal shelter (2017-2019)</w:t>
      </w:r>
    </w:p>
    <w:p w14:paraId="6D16E5ED" w14:textId="49215A8C" w:rsidR="006B19C9" w:rsidRPr="000F58AB" w:rsidRDefault="0032059F"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Hurricane Harvey Relief: </w:t>
      </w:r>
      <w:r>
        <w:rPr>
          <w:rFonts w:ascii="Times New Roman" w:hAnsi="Times New Roman" w:cs="Times New Roman"/>
          <w:color w:val="000000" w:themeColor="text1"/>
        </w:rPr>
        <w:t>Assisted in the removal of drywall, floor paneling, and ruined furniture of a local home affected by Hurricane Harvey (2017)</w:t>
      </w:r>
    </w:p>
    <w:p w14:paraId="77CEDCC7" w14:textId="688026BE" w:rsidR="00737AC8" w:rsidRPr="000F58AB" w:rsidRDefault="00D66A74" w:rsidP="009E639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UT House Medics</w:t>
      </w:r>
      <w:r>
        <w:rPr>
          <w:rFonts w:ascii="Times New Roman" w:hAnsi="Times New Roman" w:cs="Times New Roman"/>
          <w:color w:val="000000" w:themeColor="text1"/>
        </w:rPr>
        <w:t>: Community outreach assisting elderly citizens with home renovation and reconstruction (2016, 2018)</w:t>
      </w:r>
    </w:p>
    <w:p w14:paraId="6A640A79" w14:textId="22320047" w:rsidR="00E76A17" w:rsidRPr="000F58AB" w:rsidRDefault="00E76A17" w:rsidP="00F37B6B">
      <w:pPr>
        <w:pStyle w:val="Heading1"/>
        <w:keepLines/>
        <w:spacing w:after="120"/>
        <w:rPr>
          <w:rFonts w:cs="Times New Roman"/>
          <w:color w:val="000000" w:themeColor="text1"/>
        </w:rPr>
      </w:pPr>
      <w:r>
        <w:rPr>
          <w:rFonts w:cs="Times New Roman"/>
          <w:color w:val="000000" w:themeColor="text1"/>
        </w:rPr>
        <w:t xml:space="preserve">Clinical Projects and Responsibilities</w:t>
      </w:r>
    </w:p>
    <w:p w14:paraId="1EC40427" w14:textId="0D9CA538" w:rsidR="0090490B" w:rsidRDefault="0090490B" w:rsidP="0090490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lastRenderedPageBreak/>
        <w:t>UCSD, Web Suite Notification System:</w:t>
      </w:r>
      <w:r>
        <w:rPr>
          <w:rFonts w:ascii="Times New Roman" w:hAnsi="Times New Roman" w:cs="Times New Roman"/>
          <w:color w:val="000000" w:themeColor="text1"/>
        </w:rPr>
        <w:t xml:space="preserve"> Developed and deployed a monitoring system for radiation oncology patients. This will automatically notify dosimetrists, physicians, and clinical chiefs about patients falling behind schedule or missing essential care tasks.</w:t>
      </w:r>
    </w:p>
    <w:p w14:paraId="30CF8E65" w14:textId="77F3621A"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UNC, DICOM transfer server:</w:t>
      </w:r>
      <w:r>
        <w:rPr>
          <w:rFonts w:ascii="Times New Roman" w:hAnsi="Times New Roman" w:cs="Times New Roman"/>
          <w:color w:val="000000" w:themeColor="text1"/>
        </w:rPr>
        <w:t xml:space="preserve"> DICOM server created to seamlessly transfer between Raystation and PACs.</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Chief Resident:</w:t>
      </w:r>
      <w:r>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VMAT Breast Rapid Plan:</w:t>
      </w:r>
      <w:r>
        <w:rPr>
          <w:rFonts w:ascii="Times New Roman" w:hAnsi="Times New Roman" w:cs="Times New Roman"/>
          <w:color w:val="000000" w:themeColor="text1"/>
        </w:rPr>
        <w:t xml:space="preserve"> Creation of a knowledge-based rapid plan model for VMAT breast,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Brachytherapy sterilization kit program</w:t>
      </w:r>
      <w:r>
        <w:rPr>
          <w:rFonts w:ascii="Times New Roman" w:hAnsi="Times New Roman" w:cs="Times New Roman"/>
          <w:color w:val="000000" w:themeColor="text1"/>
        </w:rPr>
        <w:t xml:space="preserve">: 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DICOM transfer server:</w:t>
      </w:r>
      <w:r>
        <w:rPr>
          <w:rFonts w:ascii="Times New Roman" w:hAnsi="Times New Roman" w:cs="Times New Roman"/>
          <w:color w:val="000000" w:themeColor="text1"/>
        </w:rPr>
        <w:t xml:space="preserve"> DICOM server created to seamlessly transfer between the Ethos TPS and AlignRT.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PDF Creator:</w:t>
      </w:r>
      <w:r>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 streamlining the process and reducing potential for errors.</w:t>
      </w:r>
    </w:p>
    <w:p w14:paraId="3215A4C6" w14:textId="77777777" w:rsidR="00A908EB" w:rsidRPr="000F58AB" w:rsidRDefault="00A908EB" w:rsidP="00C52392">
      <w:pPr>
        <w:pStyle w:val="Heading1"/>
        <w:keepLines/>
        <w:widowControl w:val="0"/>
        <w:spacing w:after="120"/>
        <w:rPr>
          <w:rFonts w:cs="Times New Roman"/>
          <w:color w:val="000000" w:themeColor="text1"/>
        </w:rPr>
      </w:pPr>
      <w:r>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 (2025)</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Annual Meeting, 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Alfred G. Knudson Jr. Outstanding Dissertation Award: $5,000 Award established by MD Anderson Cancer Center to honor the late Dr. Knudson in recognition of the top selected PhD dissertation.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Practical Big Data Workshop, Early Career Investigator – Impact Award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Association of Science Communication (ASC) Oral Competition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‘Why is scientific communication important?’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Science Council Session “Deep Learning for Rapid Deformable Image Registration of Liver CT Scans”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People’s Choice Award for Medical Physics Slam: Monetary award for winning the people’s choice in presentation of research to a lay audience of non-medical physicists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Young Investigator Award: Monetary award from SWAAPM chapter for best work presented at SWAAPM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Early Career Medical Physicist Scholar: Travel and monetary award (2018)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Summer Student Research Retreat, 2</w:t>
      </w:r>
      <w:r>
        <w:rPr>
          <w:rFonts w:ascii="Times New Roman" w:hAnsi="Times New Roman" w:cs="Times New Roman"/>
          <w:color w:val="000000" w:themeColor="text1"/>
          <w:vertAlign w:val="superscript"/>
        </w:rPr>
        <w:t>nd</w:t>
      </w:r>
      <w:r>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Presidents Undergraduate Research Award (PURA): Research studying radio resistivity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Research Experience</w:t>
      </w:r>
    </w:p>
    <w:p w14:paraId="1A5695AB" w14:textId="7F22249D" w:rsidR="00446C34" w:rsidRP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University of California, San Diego, 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06B87E31" w14:textId="77777777" w:rsidR="00446C34" w:rsidRPr="00446C34" w:rsidRDefault="00446C34" w:rsidP="00446C34">
      <w:pPr>
        <w:keepNext/>
        <w:keepLines/>
        <w:spacing w:after="120" w:line="240" w:lineRule="auto"/>
        <w:rPr>
          <w:rFonts w:ascii="Times New Roman" w:hAnsi="Times New Roman" w:cs="Times New Roman"/>
          <w:color w:val="000000" w:themeColor="text1"/>
        </w:rPr>
      </w:pPr>
    </w:p>
    <w:p w14:paraId="1E93EDC7" w14:textId="77777777" w:rsid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California, San Diego, 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3732BE7B" w14:textId="78638FE3"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PhD Dissertation: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t xml:space="preserve"> (2017-2011)</w:t>
        <w:br/>
        <w:t xml:space="preserve">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1DD571AC" w14:textId="06C440D1" w:rsidR="00A908EB"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Master’s Thesis: </w:t>
      </w:r>
      <w:r>
        <w:rPr>
          <w:rFonts w:ascii="Times New Roman" w:hAnsi="Times New Roman" w:cs="Times New Roman"/>
          <w:color w:val="000000" w:themeColor="text1"/>
          <w:shd w:val="clear" w:color="auto" w:fill="FFFFFF"/>
        </w:rPr>
        <w:t xml:space="preserve">Computer-Aided Detection of Pathologically Enlarged Lymph Nodes on Non-Contrast CT in Cervical Cancer Patients for Low-Resource Settings</w:t>
      </w:r>
      <w:r>
        <w:rPr>
          <w:rFonts w:ascii="Times New Roman" w:hAnsi="Times New Roman" w:cs="Times New Roman"/>
          <w:color w:val="000000" w:themeColor="text1"/>
        </w:rPr>
        <w:t xml:space="preserve"> (2015-2017)</w:t>
      </w:r>
    </w:p>
    <w:p w14:paraId="202B99C1" w14:textId="77777777" w:rsidR="00813946" w:rsidRPr="000F58AB" w:rsidRDefault="00813946" w:rsidP="00412F52">
      <w:pPr>
        <w:pStyle w:val="Heading1"/>
      </w:pPr>
      <w:r>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The Analytics Community (TAC): “Getting more out of our Healthcare Infrastructure” (08/2024)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MD Anderson, Image Guided Cancer Therapy Workshop: “Getting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“Getting Started with Deep Learning: Dicom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Image Guided Cancer Therapy Research Program: “How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North Central Chapter AAPM, Keynote Lecturer: “Introduction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Rice University, Guest Lecturer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Massachusetts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62F065D8" w14:textId="3F558C4C"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7F9C8BA7" w14:textId="3A26B810" w:rsidR="00B61434" w:rsidRPr="00B61434" w:rsidRDefault="00B61434" w:rsidP="00B61434">
      <w:pPr>
        <w:pStyle w:val="ListParagraph"/>
        <w:keepNext/>
        <w:keepLines/>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429E4A00" w14:textId="2D13A2BB"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3B340AC2" w14:textId="0CB4B195" w:rsidR="007E5108" w:rsidRPr="007E5108" w:rsidRDefault="007E5108" w:rsidP="007E5108">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Journal of Applied Clinical Medical Physics 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Rapid in vivo EPID image prediction using a combination of analytically calculated attenuation and AI predicted scatter.</w:t>
      </w:r>
      <w:r>
        <w:rPr>
          <w:rFonts w:ascii="Times New Roman" w:hAnsi="Times New Roman" w:cs="Times New Roman"/>
          <w:color w:val="000000" w:themeColor="text1"/>
        </w:rPr>
        <w:t xml:space="preserve"> Medical Physics 02/2025</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Moncio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Journal of Applied Clinical Medical Physics 06/2024</w:t>
      </w:r>
    </w:p>
    <w:p w14:paraId="0D2A80B7" w14:textId="201CDEC9" w:rsidR="003E7740" w:rsidRPr="001F5592"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Jhingran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Journal of Applied Clinical Medical Physics 12/2023</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Reber B, Van Dijk L,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Mohamed ASR, Fuller C, Lai S, Brock K. </w:t>
      </w:r>
      <w:r>
        <w:rPr>
          <w:rFonts w:ascii="Times New Roman" w:hAnsi="Times New Roman" w:cs="Times New Roman"/>
          <w:i/>
          <w:iCs/>
          <w:color w:val="000000" w:themeColor="text1"/>
        </w:rPr>
        <w:t xml:space="preserve">Comparison of Machine-Learning and Deep-Learning Methods for the Prediction of Osteoradionecrosis Resulting From Head and Neck Cancer Radiation Therapy.</w:t>
      </w:r>
      <w:r>
        <w:rPr>
          <w:rFonts w:ascii="Times New Roman" w:hAnsi="Times New Roman" w:cs="Times New Roman"/>
          <w:color w:val="000000" w:themeColor="text1"/>
        </w:rPr>
        <w:t xml:space="preserve"> Advances in Radiation Oncology 07/2023</w:t>
      </w:r>
    </w:p>
    <w:p w14:paraId="7291DD7C" w14:textId="6518F908" w:rsidR="001F5592" w:rsidRPr="00084475" w:rsidRDefault="001F559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Lin YM, Paolucci I, O'Connor CS,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Rigaud B, Fellman BM, Jones KA, Brock KK, Odisio BC. </w:t>
      </w:r>
      <w:r>
        <w:rPr>
          <w:rFonts w:ascii="Times New Roman" w:hAnsi="Times New Roman" w:cs="Times New Roman"/>
          <w:i/>
          <w:iCs/>
          <w:color w:val="000000" w:themeColor="text1"/>
        </w:rPr>
        <w:t>Ablative Margins of Colorectal Liver Metastases Using Deformable CT Image Registration and Autosegmentation</w:t>
      </w:r>
      <w:r>
        <w:rPr>
          <w:rFonts w:ascii="Times New Roman" w:hAnsi="Times New Roman" w:cs="Times New Roman"/>
          <w:color w:val="000000" w:themeColor="text1"/>
        </w:rPr>
        <w:t>. Radiology. 04/2023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Rigaud B, Weaver O.O, Dennison J. B, Awais 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Chiang T-Y. D, Yang W. T, Hanash S. M, Brock K. K </w:t>
      </w:r>
      <w:r>
        <w:rPr>
          <w:rFonts w:ascii="Times New Roman" w:hAnsi="Times New Roman" w:cs="Times New Roman"/>
          <w:i/>
          <w:iCs/>
          <w:color w:val="000000" w:themeColor="text1"/>
        </w:rPr>
        <w:t>Deep Learning Models for Automated Assessment of Breast Density Using Multiple Mammographic Image Types.</w:t>
      </w:r>
      <w:r>
        <w:rPr>
          <w:rFonts w:ascii="Times New Roman" w:hAnsi="Times New Roman" w:cs="Times New Roman"/>
          <w:color w:val="000000" w:themeColor="text1"/>
        </w:rPr>
        <w:t xml:space="preserve"> Cancers 10/2022</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McCulloch MM, Cazoulat G, Svensson S, Gryshkevych S, Rigaud B,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Kirimli E, De B, Mathew RT, Zaid M, Elganainy D, Peterson CB, Balter P, Koay EJ, Brock KK. </w:t>
      </w:r>
      <w:r>
        <w:rPr>
          <w:rFonts w:ascii="Times New Roman" w:hAnsi="Times New Roman" w:cs="Times New Roman"/>
          <w:i/>
          <w:iCs/>
          <w:color w:val="000000" w:themeColor="text1"/>
        </w:rPr>
        <w:t xml:space="preserve">Leveraging deep learning-based segmentation and contours-driven deformable registration for dose accumulation in abdominal structures.</w:t>
      </w:r>
      <w:r>
        <w:rPr>
          <w:rFonts w:ascii="Times New Roman" w:hAnsi="Times New Roman" w:cs="Times New Roman"/>
          <w:color w:val="000000" w:themeColor="text1"/>
        </w:rPr>
        <w:t xml:space="preserve"> Frontiers in Oncology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Woodland M, Wood J,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Kundu S, Lin E, Koay E, Odisio B, Chung C, Kang H.C, Venkatesan A.M, Yedururi S, De B, Lin Y-M, Patel A.B, Brock K.K </w:t>
      </w:r>
      <w:r>
        <w:rPr>
          <w:rFonts w:ascii="Times New Roman" w:hAnsi="Times New Roman" w:cs="Times New Roman"/>
          <w:i/>
          <w:color w:val="000000" w:themeColor="text1"/>
        </w:rPr>
        <w:t>Evaluating the Performance of StyleGAN2-ADA on Medical Images.</w:t>
      </w:r>
      <w:r>
        <w:rPr>
          <w:rFonts w:ascii="Times New Roman" w:hAnsi="Times New Roman" w:cs="Times New Roman"/>
        </w:rPr>
        <w:t xml:space="preserve"> Simulation and Synthesis in Medical Imaging. SASHIMI 2022. Lecture Notes in Computer Science, vol 13570. Springer, Cham 09/2022</w:t>
      </w:r>
    </w:p>
    <w:p w14:paraId="5A37554C" w14:textId="00139DF8"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KA, Brock KK, Fellman BM, Odisio BC. </w:t>
      </w:r>
      <w:r>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Pr>
          <w:rFonts w:ascii="Times New Roman" w:hAnsi="Times New Roman" w:cs="Times New Roman"/>
          <w:color w:val="000000" w:themeColor="text1"/>
        </w:rPr>
        <w:t xml:space="preserve"> CardioVascular and Interventional Radiology 09/2022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He Y,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Cazoulat G, Rigaud B, Almodovar-Abreu L, Pollard-Larkin J, Balter P, Liao Z, Mohan R, Odisio B, Svensson S, Brock KK. </w:t>
      </w:r>
      <w:r>
        <w:rPr>
          <w:rFonts w:ascii="Times New Roman" w:hAnsi="Times New Roman" w:cs="Times New Roman"/>
          <w:i/>
          <w:iCs/>
          <w:color w:val="000000" w:themeColor="text1"/>
        </w:rPr>
        <w:t>Optimization of mesh generation for geometric accuracy, robustness, and efficiency of biomechanical-model-based deformable image registration.</w:t>
      </w:r>
      <w:r>
        <w:rPr>
          <w:rFonts w:ascii="Times New Roman" w:hAnsi="Times New Roman" w:cs="Times New Roman"/>
          <w:color w:val="000000" w:themeColor="text1"/>
        </w:rPr>
        <w:t xml:space="preserve"> Medical Physics 08/2022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B. Rigaud, Y Lin, K Jones, H Kang, B Odisio, K Brock </w:t>
      </w:r>
      <w:r>
        <w:rPr>
          <w:rFonts w:ascii="Times New Roman" w:hAnsi="Times New Roman"/>
          <w:i/>
          <w:iCs/>
          <w:color w:val="000000" w:themeColor="text1"/>
        </w:rPr>
        <w:t>Automated Segmentation of Colorectal Liver Metastasis and Liver Ablation on Contrast-Enhanced CT Images.</w:t>
      </w:r>
      <w:r>
        <w:rPr>
          <w:rFonts w:ascii="Times New Roman" w:hAnsi="Times New Roman"/>
          <w:color w:val="000000" w:themeColor="text1"/>
        </w:rPr>
        <w:t xml:space="preserve"> Frontiers in Radiation Oncology 08/2022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Pr>
          <w:rFonts w:ascii="Times New Roman" w:hAnsi="Times New Roman"/>
          <w:color w:val="000000" w:themeColor="text1"/>
        </w:rPr>
        <w:t xml:space="preserve">Wahid K, He R, McDonald B, </w:t>
      </w:r>
      <w:r>
        <w:rPr>
          <w:rFonts w:ascii="Times New Roman" w:hAnsi="Times New Roman"/>
          <w:b/>
          <w:color w:val="000000" w:themeColor="text1"/>
        </w:rPr>
        <w:t xml:space="preserve">Anderson B.M, </w:t>
      </w:r>
      <w:r>
        <w:rPr>
          <w:rFonts w:ascii="Times New Roman" w:hAnsi="Times New Roman"/>
          <w:bCs/>
          <w:color w:val="000000" w:themeColor="text1"/>
        </w:rPr>
        <w:t>Salzillo T, Mulder S., Wang J., Sharafi C., McCoy L, Naser M., Ahmed S., Sanders K., Mohamed A., Ding Y, Wang J, Hutcheson K., Lai S., Fuller C., Van Dijk L.</w:t>
      </w:r>
      <w:r>
        <w:rPr>
          <w:rFonts w:ascii="Times New Roman" w:hAnsi="Times New Roman"/>
          <w:color w:val="000000" w:themeColor="text1"/>
        </w:rPr>
        <w:t xml:space="preserve"> </w:t>
      </w:r>
      <w:r>
        <w:rPr>
          <w:rFonts w:ascii="Times New Roman" w:hAnsi="Times New Roman"/>
          <w:i/>
          <w:color w:val="000000" w:themeColor="text1"/>
        </w:rPr>
        <w:t xml:space="preserve">MRI Intensity Standardization Evaluation Design for Head and Neck Cancer Quantitative Analysis Applications. </w:t>
      </w:r>
      <w:r>
        <w:rPr>
          <w:rFonts w:ascii="Times New Roman" w:hAnsi="Times New Roman"/>
          <w:color w:val="000000" w:themeColor="text1"/>
        </w:rPr>
        <w:t xml:space="preserve">Physics and Imaging in Radiation Oncology </w:t>
      </w:r>
      <w:r>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w:t>
      </w:r>
      <w:r>
        <w:rPr>
          <w:rFonts w:ascii="Times New Roman" w:hAnsi="Times New Roman"/>
          <w:b/>
          <w:bCs/>
          <w:color w:val="000000" w:themeColor="text1"/>
        </w:rPr>
        <w:t>Anderson B.M</w:t>
      </w:r>
      <w:r>
        <w:rPr>
          <w:rFonts w:ascii="Times New Roman" w:hAnsi="Times New Roman"/>
          <w:color w:val="000000" w:themeColor="text1"/>
        </w:rPr>
        <w:t xml:space="preserve">, McCulloch MM, Rigaud B, Koay EJ, Brock KK </w:t>
      </w:r>
      <w:r>
        <w:rPr>
          <w:rFonts w:ascii="Times New Roman" w:hAnsi="Times New Roman"/>
          <w:i/>
          <w:color w:val="000000" w:themeColor="text1"/>
        </w:rPr>
        <w:t>Detection of vessel bifurcations in CT scans for automatic objective assessment of deformable image registration accuracy.</w:t>
      </w:r>
      <w:r>
        <w:rPr>
          <w:rFonts w:ascii="Times New Roman" w:hAnsi="Times New Roman"/>
          <w:color w:val="000000" w:themeColor="text1"/>
        </w:rPr>
        <w:t xml:space="preserve"> Medical Physics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Lin YM, Lin EY, Cazoulat G, Gupta S, Kyle Jones A, Odisio BC, Brock KK </w:t>
      </w:r>
      <w:r>
        <w:rPr>
          <w:rFonts w:ascii="Times New Roman" w:hAnsi="Times New Roman" w:cs="Times New Roman"/>
          <w:i/>
          <w:iCs/>
          <w:color w:val="000000" w:themeColor="text1"/>
        </w:rPr>
        <w:t>A novel use of biomechanical model based deformable image registration (DIR) for assessing colorectal liver metastases ablation outcomes.</w:t>
      </w:r>
      <w:r>
        <w:rPr>
          <w:rFonts w:ascii="Times New Roman" w:hAnsi="Times New Roman" w:cs="Times New Roman"/>
          <w:color w:val="000000" w:themeColor="text1"/>
        </w:rPr>
        <w:t xml:space="preserve"> Medical Physics </w:t>
      </w:r>
      <w:r>
        <w:rPr>
          <w:rFonts w:ascii="Times New Roman" w:hAnsi="Times New Roman" w:cs="Times New Roman"/>
          <w:i/>
          <w:iCs/>
          <w:color w:val="000000" w:themeColor="text1"/>
        </w:rPr>
      </w:r>
      <w:r>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He Y, Cazoulat G, Wu C, Peterson C, McCulloch M, </w:t>
      </w:r>
      <w:r>
        <w:rPr>
          <w:rFonts w:ascii="Times New Roman" w:hAnsi="Times New Roman"/>
          <w:b/>
          <w:bCs/>
          <w:color w:val="000000" w:themeColor="text1"/>
        </w:rPr>
        <w:t>Anderson B.M</w:t>
      </w:r>
      <w:r>
        <w:rPr>
          <w:rFonts w:ascii="Times New Roman" w:hAnsi="Times New Roman"/>
          <w:color w:val="000000" w:themeColor="text1"/>
        </w:rPr>
        <w:t xml:space="preserve">, Pollard-Larkin J, Balter P, Liao Z, Mohan R, Brock K </w:t>
      </w:r>
      <w:r>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Wahid K., Brock K.</w:t>
      </w:r>
      <w:r>
        <w:rPr>
          <w:rFonts w:ascii="Times New Roman" w:hAnsi="Times New Roman" w:cs="Times New Roman"/>
          <w:color w:val="000000" w:themeColor="text1"/>
        </w:rPr>
        <w:t xml:space="preserve"> </w:t>
      </w:r>
      <w:r>
        <w:rPr>
          <w:rFonts w:ascii="Times New Roman" w:hAnsi="Times New Roman" w:cs="Times New Roman"/>
          <w:i/>
          <w:color w:val="000000" w:themeColor="text1"/>
        </w:rPr>
        <w:t>Simple Python Module for Dicom and RT: Conversions to Images and Masks, and Predictions to Dicom-RT Structures.</w:t>
      </w:r>
      <w:r>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lastRenderedPageBreak/>
        <w:t xml:space="preserve">Rigaud B, </w:t>
      </w:r>
      <w:r>
        <w:rPr>
          <w:rFonts w:ascii="Times New Roman" w:hAnsi="Times New Roman" w:cs="Times New Roman"/>
          <w:b/>
          <w:color w:val="000000" w:themeColor="text1"/>
        </w:rPr>
        <w:t>Anderson B.M</w:t>
      </w:r>
      <w:r>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Pr>
          <w:rFonts w:ascii="Times New Roman" w:hAnsi="Times New Roman" w:cs="Times New Roman"/>
          <w:bCs/>
          <w:i/>
          <w:color w:val="000000" w:themeColor="text1"/>
        </w:rPr>
        <w:t xml:space="preserve"> Automatic segmentation using deep learning for online dose optimization during adaptive radiotherapy of cervical cancer. </w:t>
      </w:r>
      <w:r>
        <w:rPr>
          <w:rFonts w:ascii="Times New Roman" w:hAnsi="Times New Roman" w:cs="Times New Roman"/>
          <w:bCs/>
          <w:iCs/>
          <w:color w:val="000000" w:themeColor="text1"/>
        </w:rPr>
        <w:t>International Journal of Radiation Oncology, Biology, Physics 10</w:t>
      </w:r>
      <w:r>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t xml:space="preserve">Kisling K, Cardenas C, </w:t>
      </w:r>
      <w:r>
        <w:rPr>
          <w:rFonts w:ascii="Times New Roman" w:hAnsi="Times New Roman" w:cs="Times New Roman"/>
          <w:b/>
          <w:color w:val="000000" w:themeColor="text1"/>
        </w:rPr>
        <w:t>Anderson</w:t>
      </w:r>
      <w:r>
        <w:rPr>
          <w:rFonts w:ascii="Times New Roman" w:hAnsi="Times New Roman" w:cs="Times New Roman"/>
          <w:bCs/>
          <w:color w:val="000000" w:themeColor="text1"/>
        </w:rPr>
        <w:t xml:space="preserve"> </w:t>
      </w:r>
      <w:r>
        <w:rPr>
          <w:rFonts w:ascii="Times New Roman" w:hAnsi="Times New Roman" w:cs="Times New Roman"/>
          <w:b/>
          <w:color w:val="000000" w:themeColor="text1"/>
        </w:rPr>
        <w:t>B.M.</w:t>
      </w:r>
      <w:r>
        <w:rPr>
          <w:rFonts w:ascii="Times New Roman" w:hAnsi="Times New Roman" w:cs="Times New Roman"/>
          <w:bCs/>
          <w:color w:val="000000" w:themeColor="text1"/>
        </w:rPr>
        <w:t xml:space="preserve">, Zhang L, Jhingran A, Simonds H, Balter P, Howell RM, Schmeler K, Beadle BM, Court L. </w:t>
      </w:r>
      <w:r>
        <w:rPr>
          <w:rFonts w:ascii="Times New Roman" w:hAnsi="Times New Roman" w:cs="Times New Roman"/>
          <w:bCs/>
          <w:i/>
          <w:iCs/>
          <w:color w:val="000000" w:themeColor="text1"/>
        </w:rPr>
        <w:t>Automatic Verification of Beam Apertures for Cervical Cancer Radiation Therapy.</w:t>
      </w:r>
      <w:r>
        <w:rPr>
          <w:rFonts w:ascii="Times New Roman" w:hAnsi="Times New Roman" w:cs="Times New Roman"/>
          <w:bCs/>
          <w:color w:val="000000" w:themeColor="text1"/>
        </w:rPr>
        <w:t xml:space="preserve"> Practical Radiation Oncology 09/2020</w:t>
      </w:r>
    </w:p>
    <w:p w14:paraId="5396B687" w14:textId="2BF99FF5" w:rsidR="00CD0891" w:rsidRPr="00B713C4" w:rsidRDefault="002117FD" w:rsidP="00201956">
      <w:pPr>
        <w:pStyle w:val="ListParagraph"/>
        <w:keepNext/>
        <w:keepLines/>
        <w:numPr>
          <w:ilvl w:val="0"/>
          <w:numId w:val="8"/>
        </w:numPr>
        <w:spacing w:after="60"/>
        <w:rPr>
          <w:rFonts w:ascii="Times New Roman" w:hAnsi="Times New Roman" w:cs="Times New Roman"/>
          <w:i/>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Lin EY, Cardenas CE, Gress DA, Erwin WD, Odisio BC, Koay EJ, Brock KK</w:t>
      </w:r>
      <w:r>
        <w:rPr>
          <w:rFonts w:ascii="Times New Roman" w:hAnsi="Times New Roman" w:cs="Times New Roman"/>
          <w:b/>
          <w:color w:val="000000" w:themeColor="text1"/>
        </w:rPr>
        <w:t xml:space="preserve"> </w:t>
      </w:r>
      <w:r>
        <w:rPr>
          <w:rFonts w:ascii="Times New Roman" w:hAnsi="Times New Roman" w:cs="Times New Roman"/>
          <w:i/>
          <w:color w:val="000000" w:themeColor="text1"/>
        </w:rPr>
        <w:t xml:space="preserve">Automated Contouring of Contrast and Non-Contrast CT Liver Images with Fully Convolutional Networks (FCNs). </w:t>
      </w:r>
      <w:r>
        <w:rPr>
          <w:rFonts w:ascii="Times New Roman" w:hAnsi="Times New Roman" w:cs="Times New Roman"/>
          <w:color w:val="000000" w:themeColor="text1"/>
        </w:rPr>
        <w:t>Advances in Radiation Oncology 05/2020</w:t>
      </w:r>
    </w:p>
    <w:p w14:paraId="4487FF5E" w14:textId="2A78AF28" w:rsidR="00B713C4" w:rsidRPr="00B713C4" w:rsidRDefault="00B713C4" w:rsidP="00E632EC">
      <w:pPr>
        <w:pStyle w:val="ListParagraph"/>
        <w:keepNext/>
        <w:keepLines/>
        <w:numPr>
          <w:ilvl w:val="0"/>
          <w:numId w:val="8"/>
        </w:numPr>
        <w:spacing w:after="60"/>
        <w:rPr>
          <w:rFonts w:ascii="Times New Roman" w:hAnsi="Times New Roman"/>
          <w:iCs/>
          <w:color w:val="000000" w:themeColor="text1"/>
        </w:rPr>
      </w:pPr>
      <w:r>
        <w:rPr>
          <w:rFonts w:ascii="Times New Roman" w:hAnsi="Times New Roman" w:cs="Times New Roman"/>
          <w:iCs/>
          <w:color w:val="000000" w:themeColor="text1"/>
        </w:rPr>
        <w:t xml:space="preserve">Sen A, </w:t>
      </w:r>
      <w:r>
        <w:rPr>
          <w:rFonts w:ascii="Times New Roman" w:hAnsi="Times New Roman" w:cs="Times New Roman"/>
          <w:b/>
          <w:bCs/>
          <w:iCs/>
          <w:color w:val="000000" w:themeColor="text1"/>
        </w:rPr>
        <w:t>Anderson B.M</w:t>
      </w:r>
      <w:r>
        <w:rPr>
          <w:rFonts w:ascii="Times New Roman" w:hAnsi="Times New Roman" w:cs="Times New Roman"/>
          <w:iCs/>
          <w:color w:val="000000" w:themeColor="text1"/>
        </w:rPr>
        <w:t xml:space="preserve">, Cazoulat G, McCulloch MM, Elganainy D, McDonald BA, He Y, Mohamed ASR, Elgohari BA, Zaid M, Koay EJ, Brock KK. </w:t>
      </w:r>
      <w:r>
        <w:rPr>
          <w:rFonts w:ascii="Times New Roman" w:hAnsi="Times New Roman" w:cs="Times New Roman"/>
          <w:i/>
          <w:color w:val="000000" w:themeColor="text1"/>
        </w:rPr>
        <w:t>Accuracy of deformable image registration techniques for alignment of longitudinal cholangiocarcinoma CT images</w:t>
      </w:r>
      <w:r>
        <w:rPr>
          <w:rFonts w:ascii="Times New Roman" w:hAnsi="Times New Roman" w:cs="Times New Roman"/>
          <w:iCs/>
          <w:color w:val="000000" w:themeColor="text1"/>
        </w:rPr>
        <w:t xml:space="preserve">. Medical Physics 04/2020</w:t>
      </w:r>
    </w:p>
    <w:p w14:paraId="57E54829" w14:textId="052A583E" w:rsidR="000756C6" w:rsidRPr="00B713C4" w:rsidRDefault="00622CD4" w:rsidP="00E632EC">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Elganainy D, </w:t>
      </w:r>
      <w:r>
        <w:rPr>
          <w:rFonts w:ascii="Times New Roman" w:hAnsi="Times New Roman"/>
          <w:b/>
          <w:bCs/>
          <w:color w:val="000000" w:themeColor="text1"/>
        </w:rPr>
        <w:t>Anderson B.M</w:t>
      </w:r>
      <w:r>
        <w:rPr>
          <w:rFonts w:ascii="Times New Roman" w:hAnsi="Times New Roman"/>
          <w:color w:val="000000" w:themeColor="text1"/>
        </w:rPr>
        <w:t xml:space="preserve">, Zaid M, Park PC, Koay EJ, Brock KK </w:t>
      </w:r>
      <w:r>
        <w:rPr>
          <w:rFonts w:ascii="Times New Roman" w:hAnsi="Times New Roman"/>
          <w:i/>
          <w:color w:val="000000" w:themeColor="text1"/>
        </w:rPr>
        <w:t>Vasculature-Driven Biomechanical Deformable Image Registration of Longitudinal Liver Cholangiocarcinoma Computed Tomographic Scans</w:t>
      </w:r>
      <w:r>
        <w:rPr>
          <w:rFonts w:ascii="Times New Roman" w:hAnsi="Times New Roman"/>
          <w:color w:val="000000" w:themeColor="text1"/>
        </w:rPr>
        <w:t>. Advances in Radiation Oncology 03/2020</w:t>
      </w:r>
    </w:p>
    <w:p w14:paraId="120E350C" w14:textId="322EB812" w:rsidR="00CF5D1E" w:rsidRDefault="00CF5D1E"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Jin Y, Randall J., Elhalawani H., Feghali K., Elliot A., </w:t>
      </w:r>
      <w:r>
        <w:rPr>
          <w:rFonts w:ascii="Times New Roman" w:hAnsi="Times New Roman"/>
          <w:b/>
          <w:bCs/>
          <w:color w:val="000000" w:themeColor="text1"/>
        </w:rPr>
        <w:t>Anderson B.M</w:t>
      </w:r>
      <w:r>
        <w:rPr>
          <w:rFonts w:ascii="Times New Roman" w:hAnsi="Times New Roman"/>
          <w:color w:val="000000" w:themeColor="text1"/>
        </w:rPr>
        <w:t xml:space="preserve">, Lacerda L., Tran B., Mohamed A., Brock KK, Fuller C., Chung C. “</w:t>
      </w:r>
      <w:r>
        <w:rPr>
          <w:rFonts w:ascii="Times New Roman" w:hAnsi="Times New Roman"/>
          <w:i/>
          <w:color w:val="000000" w:themeColor="text1"/>
        </w:rPr>
        <w:t>Detection of Glioblastoma Subclinical Recurrence Using Serial Diffusion Tensor Imaging”</w:t>
      </w:r>
      <w:r>
        <w:rPr>
          <w:rFonts w:ascii="Times New Roman" w:hAnsi="Times New Roman"/>
          <w:color w:val="000000" w:themeColor="text1"/>
        </w:rPr>
        <w:t xml:space="preserve"> Cancers 02/2020</w:t>
      </w:r>
    </w:p>
    <w:p w14:paraId="5222D3CD" w14:textId="4C36BECC" w:rsidR="00CE0EC5" w:rsidRPr="00084475" w:rsidRDefault="00CE0EC5"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Ger RB, Zhou S, Elgohari B, Elhalawani H, Mackin DM, Meier JG, Nguyen CM, </w:t>
      </w:r>
      <w:r>
        <w:rPr>
          <w:rFonts w:ascii="Times New Roman" w:hAnsi="Times New Roman"/>
          <w:b/>
          <w:bCs/>
          <w:color w:val="000000" w:themeColor="text1"/>
        </w:rPr>
        <w:t>Anderson B.M</w:t>
      </w:r>
      <w:r>
        <w:rPr>
          <w:rFonts w:ascii="Times New Roman" w:hAnsi="Times New Roman"/>
          <w:color w:val="000000" w:themeColor="text1"/>
        </w:rPr>
        <w:t xml:space="preserve">, Gay C, Ning J, Fuller CD, Li H, Howell RM, Layman RR, Mawlawi O, Stafford RJ, Aerts H, Court LE. </w:t>
      </w:r>
      <w:r>
        <w:rPr>
          <w:rFonts w:ascii="Times New Roman" w:hAnsi="Times New Roman"/>
          <w:i/>
          <w:color w:val="000000" w:themeColor="text1"/>
        </w:rPr>
        <w:t>Radiomics features of the primary tumor fail to improve prediction of overall survival in large cohorts of CT- and PET-imaged head and neck cancer patients.</w:t>
      </w:r>
      <w:r>
        <w:rPr>
          <w:rFonts w:ascii="Times New Roman" w:hAnsi="Times New Roman"/>
          <w:color w:val="000000" w:themeColor="text1"/>
        </w:rPr>
        <w:t xml:space="preserve"> PLoS One. 09/2019</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Cazoulat G, Peterson CB, Mohamed ASR, Volpe S, Elhalawani H, Bahig H, Rigaud B, King JB, Ford AC, Fuller CD, Brock KK </w:t>
      </w:r>
      <w:r>
        <w:rPr>
          <w:rFonts w:ascii="Times New Roman" w:hAnsi="Times New Roman" w:cs="Times New Roman"/>
          <w:i/>
          <w:color w:val="000000" w:themeColor="text1"/>
        </w:rPr>
        <w:t>Biomechanical modeling of neck flexion for deformable alignment of the salivary glands in head and neck cancer images.</w:t>
      </w:r>
      <w:r>
        <w:rPr>
          <w:rFonts w:ascii="Times New Roman" w:hAnsi="Times New Roman" w:cs="Times New Roman"/>
          <w:color w:val="000000" w:themeColor="text1"/>
        </w:rPr>
        <w:t xml:space="preserve"> Physics in Medicine and Biology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Cardenas CE, Yang J,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Court LE, Brock KK. </w:t>
      </w:r>
      <w:r>
        <w:rPr>
          <w:rFonts w:ascii="Times New Roman" w:hAnsi="Times New Roman" w:cs="Times New Roman"/>
          <w:i/>
          <w:iCs/>
          <w:color w:val="000000" w:themeColor="text1"/>
        </w:rPr>
        <w:t xml:space="preserve">Advances in Auto-Segmentation.</w:t>
      </w:r>
      <w:r>
        <w:rPr>
          <w:rFonts w:ascii="Times New Roman" w:hAnsi="Times New Roman" w:cs="Times New Roman"/>
          <w:color w:val="000000" w:themeColor="text1"/>
        </w:rPr>
        <w:t xml:space="preserve"> Seminars in Radiation Oncology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Yang Z, Chang Y, Brock KK, Cazoulat G, Koay EJ, Koong AC, Herman JM, Park PC, Poenisch F, Li Q, Yang K, Wu G,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Ohrt AN, Li Y, Zhu XR, Zhang X, Li H. </w:t>
      </w:r>
      <w:r>
        <w:rPr>
          <w:rFonts w:ascii="Times New Roman" w:hAnsi="Times New Roman" w:cs="Times New Roman"/>
          <w:i/>
          <w:iCs/>
          <w:color w:val="000000" w:themeColor="text1"/>
        </w:rPr>
        <w:t xml:space="preserve">Effect of setup and inter-fraction anatomical changes on the accumulated dose in CT-guided breath-hold intensity modulated proton therapy of liver malignancies.</w:t>
      </w:r>
      <w:r>
        <w:rPr>
          <w:rFonts w:ascii="Times New Roman" w:hAnsi="Times New Roman" w:cs="Times New Roman"/>
          <w:color w:val="000000" w:themeColor="text1"/>
        </w:rPr>
        <w:t xml:space="preserve"> Radiotherapy and Oncology 05/2019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Kisling KD, Ger RB, Netherton TJ, Cardenas CE, Owens CA,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Lee J, Rhee DJ, Edward SS, Gay SS, He Y, David SD, Yang J, Nitsch PL, Balter PA, Urbauer DL, Peterson CB, Court LE, Dube S </w:t>
      </w:r>
      <w:r>
        <w:rPr>
          <w:rFonts w:ascii="Times New Roman" w:hAnsi="Times New Roman" w:cs="Times New Roman"/>
          <w:i/>
          <w:color w:val="000000" w:themeColor="text1"/>
        </w:rPr>
        <w:t xml:space="preserve">“A snapshot of medical physics practice patterns,” </w:t>
      </w:r>
      <w:r>
        <w:rPr>
          <w:rFonts w:ascii="Times New Roman" w:hAnsi="Times New Roman" w:cs="Times New Roman"/>
          <w:color w:val="000000" w:themeColor="text1"/>
        </w:rPr>
        <w:t>Journal of Applied Clinical Medical Physics,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Aristophanous M, Yang J, Rhee DJ, McCarroll RE, Mohamed ASR, Kamal M, Elgohari BA, Elhalawani HM, Fuller CD, Rao A, Garden AS, Court LE </w:t>
      </w:r>
      <w:r>
        <w:rPr>
          <w:rFonts w:ascii="Times New Roman" w:hAnsi="Times New Roman" w:cs="Times New Roman"/>
          <w:i/>
        </w:rPr>
        <w:t xml:space="preserve">Auto-delineation of Oropharyngeal Clinical Target Volumes Using Three-Dimensional Convolutional Neural Networks. </w:t>
      </w:r>
      <w:r>
        <w:rPr>
          <w:rFonts w:ascii="Times New Roman" w:hAnsi="Times New Roman" w:cs="Times New Roman"/>
        </w:rPr>
        <w:t xml:space="preserve">Physics in Medicine and Biology 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 xml:space="preserve">Lin E., Cazoulat G., Gupta S., Odisio B., </w:t>
      </w:r>
      <w:r>
        <w:rPr>
          <w:rFonts w:ascii="Times New Roman" w:hAnsi="Times New Roman" w:cs="Times New Roman"/>
          <w:color w:val="000000" w:themeColor="text1"/>
        </w:rPr>
        <w:t xml:space="preserve">Brock KK. </w:t>
      </w:r>
      <w:r>
        <w:rPr>
          <w:rFonts w:ascii="Times New Roman" w:hAnsi="Times New Roman" w:cs="Times New Roman"/>
          <w:i/>
          <w:color w:val="000000" w:themeColor="text1"/>
        </w:rPr>
        <w:t>Improvement of liver ablation treatment for colorectal liver metastases</w:t>
      </w:r>
      <w:r>
        <w:rPr>
          <w:rFonts w:ascii="Times New Roman" w:hAnsi="Times New Roman" w:cs="Times New Roman"/>
          <w:color w:val="000000" w:themeColor="text1"/>
        </w:rPr>
        <w:t xml:space="preserve">. </w:t>
      </w:r>
      <w:r>
        <w:rPr>
          <w:rFonts w:ascii="Times New Roman" w:hAnsi="Times New Roman" w:cs="Times New Roman"/>
          <w:iCs/>
          <w:color w:val="000000" w:themeColor="text1"/>
        </w:rPr>
        <w:t>Medical Imaging 2018: Image-Guided Procedures, Robotic Interventions, and Modeling</w:t>
      </w:r>
      <w:r>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Mohamed A., Volpe S., Elhalawani H., Cazoulat G., Bahig H., Fuller C., Brock KK </w:t>
      </w:r>
      <w:r>
        <w:rPr>
          <w:rFonts w:ascii="Times New Roman" w:hAnsi="Times New Roman" w:cs="Times New Roman"/>
          <w:i/>
          <w:color w:val="000000" w:themeColor="text1"/>
        </w:rPr>
        <w:t>Deformable Image Registration for Modeling Neck Flexion in Head and Neck Cancer Patients.</w:t>
      </w:r>
      <w:r>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Ger R.B, 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Yang J, Mackin DS, Zhang L, Court LE </w:t>
      </w:r>
      <w:r>
        <w:rPr>
          <w:rFonts w:ascii="Times New Roman" w:hAnsi="Times New Roman" w:cs="Times New Roman"/>
          <w:i/>
          <w:color w:val="000000" w:themeColor="text1"/>
        </w:rPr>
        <w:t xml:space="preserve">Guidelines and Experience Using Imaging Biomarker Explorer (IBEX) for Radiomics. </w:t>
      </w:r>
      <w:r>
        <w:rPr>
          <w:rFonts w:ascii="Times New Roman" w:hAnsi="Times New Roman" w:cs="Times New Roman"/>
          <w:color w:val="000000" w:themeColor="text1"/>
        </w:rPr>
        <w:t xml:space="preserve">Journal of Visualized Experiments 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Cardenas, C., Jhingran, A., Shaitelman, S., Bogler, O., Schmeller, K., Followill, D., Howell, R., Nelson, C., Peterson, C., Beadle, B </w:t>
      </w:r>
      <w:r>
        <w:rPr>
          <w:rFonts w:ascii="Times New Roman" w:hAnsi="Times New Roman" w:cs="Times New Roman"/>
          <w:i/>
          <w:color w:val="000000" w:themeColor="text1"/>
        </w:rPr>
        <w:t>Radiation Planning Assistant – A streamlined, fully automated radiotherapy treatment planning system</w:t>
      </w:r>
      <w:r>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shd w:val="clear" w:color="auto" w:fill="FFFFFF"/>
        </w:rPr>
        <w:lastRenderedPageBreak/>
        <w:t xml:space="preserve">Rubinstein, A. E., Ingram, S. W., </w:t>
      </w: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Pr>
          <w:rFonts w:ascii="Times New Roman" w:hAnsi="Times New Roman" w:cs="Times New Roman"/>
          <w:i/>
          <w:color w:val="000000" w:themeColor="text1"/>
          <w:shd w:val="clear" w:color="auto" w:fill="FFFFFF"/>
        </w:rPr>
        <w:t>Cost-effective immobilization for whole brain radiation therapy</w:t>
      </w:r>
      <w:r>
        <w:rPr>
          <w:rFonts w:ascii="Times New Roman" w:hAnsi="Times New Roman" w:cs="Times New Roman"/>
          <w:color w:val="000000" w:themeColor="text1"/>
          <w:shd w:val="clear" w:color="auto" w:fill="FFFFFF"/>
        </w:rPr>
        <w:t>.</w:t>
      </w:r>
      <w:r>
        <w:rPr>
          <w:rStyle w:val="apple-converted-space"/>
          <w:rFonts w:ascii="Times New Roman" w:hAnsi="Times New Roman" w:cs="Times New Roman"/>
          <w:color w:val="000000" w:themeColor="text1"/>
          <w:shd w:val="clear" w:color="auto" w:fill="FFFFFF"/>
        </w:rPr>
        <w:t> </w:t>
      </w:r>
      <w:r>
        <w:rPr>
          <w:rFonts w:ascii="Times New Roman" w:hAnsi="Times New Roman" w:cs="Times New Roman"/>
          <w:iCs/>
          <w:color w:val="000000" w:themeColor="text1"/>
          <w:shd w:val="clear" w:color="auto" w:fill="FFFFFF"/>
        </w:rPr>
        <w:t>Journal of Applied Clinical Medical Physics</w:t>
      </w:r>
      <w:r>
        <w:rPr>
          <w:rFonts w:ascii="Times New Roman" w:hAnsi="Times New Roman" w:cs="Times New Roman"/>
          <w:color w:val="000000" w:themeColor="text1"/>
          <w:shd w:val="clear" w:color="auto" w:fill="FFFFFF"/>
        </w:rPr>
        <w:t>.</w:t>
      </w:r>
      <w:r>
        <w:rPr>
          <w:rFonts w:ascii="Times New Roman" w:hAnsi="Times New Roman" w:cs="Times New Roman"/>
          <w:color w:val="000000" w:themeColor="text1"/>
        </w:rPr>
        <w:t xml:space="preserve"> 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Oral Presentations (Presenting Author)_________________________________________________</w:t>
      </w:r>
    </w:p>
    <w:p w14:paraId="026F361D" w14:textId="7AB5F228" w:rsidR="0043030C" w:rsidRPr="0043030C" w:rsidRDefault="0043030C"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Symposium</w:t>
      </w:r>
      <w:r>
        <w:t xml:space="preserve"> </w:t>
      </w:r>
      <w:r>
        <w:rPr>
          <w:rFonts w:ascii="Times New Roman" w:hAnsi="Times New Roman"/>
          <w:i/>
          <w:iCs/>
          <w:color w:val="000000" w:themeColor="text1"/>
        </w:rPr>
        <w:t>Practical Pipelines for Implementing AI in Radiation Oncology: From Pixels to Patients.</w:t>
      </w:r>
      <w:r>
        <w:rPr>
          <w:rFonts w:ascii="Times New Roman" w:hAnsi="Times New Roman"/>
          <w:color w:val="000000" w:themeColor="text1"/>
        </w:rPr>
        <w:t xml:space="preserve"> AAPM Annual Conference 07/2026</w:t>
      </w:r>
    </w:p>
    <w:p w14:paraId="2FE7C823" w14:textId="597BEE3B"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w:t>
      </w:r>
      <w:r>
        <w:rPr>
          <w:rFonts w:ascii="Times New Roman" w:hAnsi="Times New Roman"/>
          <w:bCs/>
          <w:color w:val="000000" w:themeColor="text1"/>
        </w:rPr>
        <w:t xml:space="preserve">Moore K., Bojechko C. </w:t>
      </w:r>
      <w:r>
        <w:rPr>
          <w:rFonts w:ascii="Times New Roman" w:hAnsi="Times New Roman"/>
          <w:bCs/>
          <w:i/>
          <w:iCs/>
          <w:color w:val="000000" w:themeColor="text1"/>
        </w:rPr>
        <w:t>EPIDEEP: Predicting In-Vivo EPID Transit Images – a Deep Learning Approach.</w:t>
      </w:r>
      <w:r>
        <w:rPr>
          <w:rFonts w:ascii="Times New Roman" w:hAnsi="Times New Roman"/>
          <w:b/>
          <w:color w:val="000000" w:themeColor="text1"/>
        </w:rPr>
        <w:t xml:space="preserve"> </w:t>
      </w:r>
      <w:r>
        <w:rPr>
          <w:rFonts w:ascii="Times New Roman" w:hAnsi="Times New Roman"/>
          <w:color w:val="000000" w:themeColor="text1"/>
        </w:rPr>
        <w:t xml:space="preserve"> 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eastAsia="Times New Roman" w:hAnsi="Times New Roman" w:cs="Times New Roman"/>
          <w:b/>
          <w:color w:val="000000" w:themeColor="text1"/>
          <w:shd w:val="clear" w:color="auto" w:fill="FFFFFF"/>
        </w:rPr>
        <w:t>Anderson B.M</w:t>
      </w:r>
      <w:r>
        <w:rPr>
          <w:rFonts w:ascii="Times New Roman" w:eastAsia="Times New Roman" w:hAnsi="Times New Roman" w:cs="Times New Roman"/>
          <w:color w:val="000000" w:themeColor="text1"/>
          <w:shd w:val="clear" w:color="auto" w:fill="FFFFFF"/>
        </w:rPr>
        <w:t xml:space="preserve">, Rigaud B., Lin YM, Cazoulat G., Koay E., Jones AK., Odisio B, Brock KK </w:t>
      </w:r>
      <w:r>
        <w:rPr>
          <w:rFonts w:ascii="Times New Roman" w:eastAsia="Times New Roman" w:hAnsi="Times New Roman" w:cs="Times New Roman"/>
          <w:i/>
          <w:color w:val="000000" w:themeColor="text1"/>
          <w:shd w:val="clear" w:color="auto" w:fill="FFFFFF"/>
        </w:rPr>
        <w:t xml:space="preserve">Deep Learning for Near Real-Time Image-Guided Focal Ablation. </w:t>
      </w:r>
      <w:r>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McCulloch M., Kirimli E., Lin YM., Rigaud B., Lin E., TranCao H., Qayyum, Koay E., Odisio B., Brock KK </w:t>
      </w:r>
      <w:r>
        <w:rPr>
          <w:rFonts w:ascii="Times New Roman" w:hAnsi="Times New Roman"/>
          <w:i/>
          <w:color w:val="000000" w:themeColor="text1"/>
          <w:shd w:val="clear" w:color="auto" w:fill="FFFFFF"/>
        </w:rPr>
        <w:t xml:space="preserve">Closing the Variability Gaps on Liver Surgery: Deep Segmentation of Disease and Lobes. </w:t>
      </w:r>
      <w:r>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Cazoulat G., Lin E., Odisio B., Brock KK. </w:t>
      </w:r>
      <w:r>
        <w:rPr>
          <w:rFonts w:ascii="Times New Roman" w:hAnsi="Times New Roman" w:cs="Times New Roman"/>
          <w:i/>
          <w:color w:val="000000" w:themeColor="text1"/>
          <w:shd w:val="clear" w:color="auto" w:fill="FFFFFF"/>
        </w:rPr>
        <w:t xml:space="preserve">Deep Learning for Rapid Deformable Image Registration of Liver CT Scans. </w:t>
      </w:r>
      <w:r>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Koay E., Brock KK, Odisio B. </w:t>
      </w:r>
      <w:r>
        <w:rPr>
          <w:rFonts w:ascii="Times New Roman" w:hAnsi="Times New Roman"/>
          <w:i/>
          <w:color w:val="000000" w:themeColor="text1"/>
          <w:shd w:val="clear" w:color="auto" w:fill="FFFFFF"/>
        </w:rPr>
        <w:t xml:space="preserve">Improving Colorectal Liver Metastasis Treatments with Biomechanical Modeling and Deep Learning. </w:t>
      </w:r>
      <w:r>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Cardenas C., Koay E., Odisio B., Brock KK. </w:t>
      </w:r>
      <w:r>
        <w:rPr>
          <w:rFonts w:ascii="Times New Roman" w:hAnsi="Times New Roman"/>
          <w:i/>
          <w:color w:val="000000" w:themeColor="text1"/>
          <w:shd w:val="clear" w:color="auto" w:fill="FFFFFF"/>
        </w:rPr>
        <w:t>Automated Contouring of Contrast and Non-Contrast CT Liver Images with Fully Convolutional Neural Networks.</w:t>
      </w:r>
      <w:r>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color w:val="000000" w:themeColor="text1"/>
        </w:rPr>
        <w:t xml:space="preserve">Cardenas C, </w:t>
      </w:r>
      <w:r>
        <w:rPr>
          <w:rFonts w:ascii="Times New Roman" w:hAnsi="Times New Roman"/>
          <w:b/>
          <w:color w:val="000000" w:themeColor="text1"/>
        </w:rPr>
        <w:t>Anderson B.M</w:t>
      </w:r>
      <w:r>
        <w:rPr>
          <w:rFonts w:ascii="Times New Roman" w:hAnsi="Times New Roman"/>
          <w:color w:val="000000" w:themeColor="text1"/>
        </w:rPr>
        <w:t xml:space="preserve">, Zhang L., Jhingran A., Simonds H., Yang J., Brock Kk., Klopp A., Beadle B., Court L., Kisling K. </w:t>
      </w:r>
      <w:r>
        <w:rPr>
          <w:rFonts w:ascii="Times New Roman" w:hAnsi="Times New Roman"/>
          <w:i/>
          <w:color w:val="000000" w:themeColor="text1"/>
        </w:rPr>
        <w:t xml:space="preserve">A Comparison of Two Deep Learning Architectures to Automatically Define Patient-Specific Beam Apertures. </w:t>
      </w:r>
      <w:r>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b/>
          <w:color w:val="000000" w:themeColor="text1"/>
        </w:rPr>
        <w:t>Anderson B.M,</w:t>
      </w:r>
      <w:r>
        <w:rPr>
          <w:rFonts w:ascii="Times New Roman" w:hAnsi="Times New Roman"/>
          <w:color w:val="000000" w:themeColor="text1"/>
        </w:rPr>
        <w:t xml:space="preserve"> Cardenas C, Elgohari B., Volpe S., Pei Y., Mohamed A., Elhalawani H., Chung C., Fuller C., Brock KK. </w:t>
      </w:r>
      <w:r>
        <w:rPr>
          <w:rFonts w:ascii="Times New Roman" w:hAnsi="Times New Roman"/>
          <w:i/>
          <w:color w:val="000000" w:themeColor="text1"/>
        </w:rPr>
        <w:t xml:space="preserve">Deep Learning for Head and Neck Segmentation in MR: A Tool for the MR-Guided Radiotherapy. </w:t>
      </w:r>
      <w:r>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Lin E., </w:t>
      </w:r>
      <w:r>
        <w:rPr>
          <w:rFonts w:ascii="Times New Roman" w:hAnsi="Times New Roman"/>
          <w:color w:val="000000" w:themeColor="text1"/>
        </w:rPr>
        <w:t>et al.</w:t>
      </w:r>
      <w:r>
        <w:t xml:space="preserve"> </w:t>
      </w:r>
      <w:r>
        <w:rPr>
          <w:rFonts w:ascii="Times New Roman" w:hAnsi="Times New Roman"/>
          <w:i/>
          <w:color w:val="000000" w:themeColor="text1"/>
        </w:rPr>
        <w:t>Deep Learning and Biomechanical Models for Improving Treatment of Colorectal Liver Metastases</w:t>
      </w:r>
      <w:r>
        <w:rPr>
          <w:rFonts w:ascii="Times New Roman" w:hAnsi="Times New Roman"/>
          <w:color w:val="000000" w:themeColor="text1"/>
        </w:rPr>
        <w:t xml:space="preserve">. SWAAPM Annual Conference. Houston, TX 04/2018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Poster Presentations (Presenting Author)_________________________________________________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1338FA1E" w14:textId="5D2C2F93"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 xml:space="preserve">ASTRO Annual Conference 10/2026</w:t>
      </w:r>
    </w:p>
    <w:p w14:paraId="0877AF2B" w14:textId="387A0C82"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Gao, Y., Wells, D., Bhattacharya, S., Repka, MC., Lavrova, L.,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SD, Rajasekar, A., Byrd, E., McGurk, R., Dooley, J., Adapa, K., Wright, JL., Marks, LB., Mazur, LM.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10/2026</w:t>
      </w:r>
    </w:p>
    <w:p w14:paraId="3C69ED19" w14:textId="10F25E3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10/2026</w:t>
      </w:r>
    </w:p>
    <w:p w14:paraId="55ACA290" w14:textId="6FFA25E0"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Sousa C., Doss V., Hales E., Hagan E., Gebre T., Obaideen A., Negassa M., Liu D.,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Kooner, Hu C., Li H., Viswanathan A., Jia X., Hales R., Voong K. R, McNutt T., Ger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10/2026</w:t>
      </w:r>
    </w:p>
    <w:p w14:paraId="43B44251" w14:textId="24B7515A" w:rsidR="00671908" w:rsidRDefault="00671908"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Abdulkadir Y, </w:t>
      </w:r>
      <w:r>
        <w:rPr>
          <w:rFonts w:ascii="Times New Roman" w:hAnsi="Times New Roman"/>
          <w:b/>
          <w:bCs/>
          <w:color w:val="000000" w:themeColor="text1"/>
        </w:rPr>
        <w:t>Anderson B.M,</w:t>
      </w:r>
      <w:r>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Pr>
          <w:rFonts w:ascii="Times New Roman" w:hAnsi="Times New Roman"/>
          <w:i/>
          <w:iCs/>
          <w:color w:val="000000" w:themeColor="text1"/>
        </w:rPr>
        <w:t>Head and Neck Gross Tumor Deep-Learning Autocontouring Model Using BigROC Collaborative Data.</w:t>
      </w:r>
      <w:r>
        <w:rPr>
          <w:rFonts w:ascii="Times New Roman" w:hAnsi="Times New Roman"/>
          <w:color w:val="000000" w:themeColor="text1"/>
        </w:rPr>
        <w:t xml:space="preserve"> AAPM Annual Conference 07/2026</w:t>
      </w:r>
    </w:p>
    <w:p w14:paraId="2A49C304" w14:textId="2B565FC4"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Friend D., Dance M., Dooley J., </w:t>
      </w:r>
      <w:r>
        <w:rPr>
          <w:rFonts w:ascii="Times New Roman" w:hAnsi="Times New Roman"/>
          <w:b/>
          <w:bCs/>
          <w:color w:val="000000" w:themeColor="text1"/>
        </w:rPr>
        <w:t xml:space="preserve">Anderson B.M, </w:t>
      </w:r>
      <w:r>
        <w:rPr>
          <w:rFonts w:ascii="Times New Roman" w:hAnsi="Times New Roman"/>
          <w:color w:val="000000" w:themeColor="text1"/>
        </w:rPr>
        <w:t xml:space="preserve">Casey D., Shen C., Das S. </w:t>
      </w:r>
      <w:r>
        <w:rPr>
          <w:rFonts w:ascii="Times New Roman" w:hAnsi="Times New Roman"/>
          <w:i/>
          <w:iCs/>
          <w:color w:val="000000" w:themeColor="text1"/>
        </w:rPr>
        <w:t>Rapid Semi-Automated Planning for VMAT Craniospinal Irradiation Using Raystation.</w:t>
      </w:r>
      <w:r>
        <w:rPr>
          <w:rFonts w:ascii="Times New Roman" w:hAnsi="Times New Roman"/>
          <w:color w:val="000000" w:themeColor="text1"/>
        </w:rPr>
        <w:t xml:space="preserve"> AAPM Annual Conference 07/2026</w:t>
      </w:r>
    </w:p>
    <w:p w14:paraId="664B0C25" w14:textId="0BA70422"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Bhattacharya S., Karunaker A., </w:t>
      </w:r>
      <w:r>
        <w:rPr>
          <w:rFonts w:ascii="Times New Roman" w:hAnsi="Times New Roman"/>
          <w:b/>
          <w:bCs/>
          <w:color w:val="000000" w:themeColor="text1"/>
        </w:rPr>
        <w:t>Anderson B.M,</w:t>
      </w:r>
      <w:r>
        <w:rPr>
          <w:rFonts w:ascii="Times New Roman" w:hAnsi="Times New Roman"/>
          <w:color w:val="000000" w:themeColor="text1"/>
        </w:rPr>
        <w:t xml:space="preserve"> Wells D., Gao Y., Marks L., Das S., Rajasekar A., Mazur L </w:t>
      </w:r>
      <w:r>
        <w:rPr>
          <w:rFonts w:ascii="Times New Roman" w:hAnsi="Times New Roman"/>
          <w:i/>
          <w:iCs/>
          <w:color w:val="000000" w:themeColor="text1"/>
        </w:rPr>
        <w:t>Automated Detection of Hip Replacements and Fiducial Markers in Pelvic CT Scans: A Comparative Study of Rule-Based vs Deep Learning Approaches.</w:t>
      </w:r>
      <w:r>
        <w:rPr>
          <w:rFonts w:ascii="Times New Roman" w:hAnsi="Times New Roman"/>
          <w:color w:val="000000" w:themeColor="text1"/>
        </w:rPr>
        <w:t xml:space="preserve"> IEEE Conference on AI 06/2026</w:t>
      </w:r>
    </w:p>
    <w:p w14:paraId="60086EEB" w14:textId="3E69F3CF" w:rsidR="000D1DBE" w:rsidRDefault="000D1DBE"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Foster M., Byrd E., Kwong E., Karunaker A., </w:t>
      </w:r>
      <w:r>
        <w:rPr>
          <w:rFonts w:ascii="Times New Roman" w:hAnsi="Times New Roman"/>
          <w:b/>
          <w:bCs/>
          <w:color w:val="000000" w:themeColor="text1"/>
        </w:rPr>
        <w:t>Anderson B.M,</w:t>
      </w:r>
      <w:r>
        <w:rPr>
          <w:rFonts w:ascii="Times New Roman" w:hAnsi="Times New Roman"/>
          <w:color w:val="000000" w:themeColor="text1"/>
        </w:rPr>
        <w:t xml:space="preserve"> Repka M., McGurk R., Das S., Marks L., Mazur L. </w:t>
      </w:r>
      <w:r>
        <w:rPr>
          <w:rFonts w:ascii="Times New Roman" w:hAnsi="Times New Roman"/>
          <w:i/>
          <w:iCs/>
          <w:color w:val="000000" w:themeColor="text1"/>
        </w:rPr>
        <w:t>Navigating Variability in Prostate RT Planning: Real-Time Insights for Human-Centered CDS Design.</w:t>
      </w:r>
      <w:r>
        <w:rPr>
          <w:rFonts w:ascii="Times New Roman" w:hAnsi="Times New Roman"/>
          <w:color w:val="000000" w:themeColor="text1"/>
        </w:rPr>
        <w:t xml:space="preserve"> AMIA Annual Symposium 02/2026</w:t>
      </w:r>
    </w:p>
    <w:p w14:paraId="726F821E" w14:textId="10CDD6C0"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UCSD Patient Communication for Medical Physicists Workshop: Two-day workshop focused on improving communication skills with physicists and patients. Paid actors simulated treatment meetings for patients receiving breast and prostate therapy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European Society of Interventional Radiology: Reliability in Percutaneous Tumour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Rigor and Reproducibility: instructing researchers on the importance of robust research with unbiased analysis and reporting of results. (2019)</w:t>
      </w:r>
    </w:p>
    <w:p w14:paraId="2426614D" w14:textId="3D827CFB" w:rsidR="00A60BFD"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BigData4Imaging: Conference and workshop for training in machine and deep learning (2018)</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to minister for 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Eagle Scout</w:t>
      </w:r>
      <w:r>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061EE" w14:textId="77777777" w:rsidR="00A83E66" w:rsidRDefault="00A83E66">
      <w:pPr>
        <w:spacing w:after="0" w:line="240" w:lineRule="auto"/>
      </w:pPr>
      <w:r>
        <w:separator/>
      </w:r>
    </w:p>
  </w:endnote>
  <w:endnote w:type="continuationSeparator" w:id="0">
    <w:p w14:paraId="564725B5" w14:textId="77777777" w:rsidR="00A83E66" w:rsidRDefault="00A83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E3FD3" w14:textId="77777777" w:rsidR="00A83E66" w:rsidRDefault="00A83E66">
      <w:pPr>
        <w:spacing w:after="0" w:line="240" w:lineRule="auto"/>
      </w:pPr>
      <w:r>
        <w:separator/>
      </w:r>
    </w:p>
  </w:footnote>
  <w:footnote w:type="continuationSeparator" w:id="0">
    <w:p w14:paraId="6BBC728E" w14:textId="77777777" w:rsidR="00A83E66" w:rsidRDefault="00A83E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16837</TotalTime>
  <Pages>10</Pages>
  <Words>5536</Words>
  <Characters>31557</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441</cp:revision>
  <cp:lastPrinted>2026-07-27T19:14:00Z</cp:lastPrinted>
  <dcterms:created xsi:type="dcterms:W3CDTF">2017-04-27T22:57:00Z</dcterms:created>
  <dcterms:modified xsi:type="dcterms:W3CDTF">2026-08-11T21:32:00Z</dcterms:modified>
</cp:coreProperties>
</file>