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3917AC4F" w:rsidR="00D5384C"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The Georgia Institute of Technology (8/10-5/15) GPA: 3.56</w:t>
      </w:r>
      <w:r w:rsidR="00111AED" w:rsidRPr="000F58AB">
        <w:rPr>
          <w:rFonts w:ascii="Times New Roman" w:hAnsi="Times New Roman" w:cs="Times New Roman"/>
          <w:color w:val="000000" w:themeColor="text1"/>
        </w:rPr>
        <w:t xml:space="preserve"> (Highest Honors</w:t>
      </w:r>
      <w:r w:rsidR="000F58A5"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br/>
        <w:t>The University of Texas Health and Science Center, MD Anderson (9/15-</w:t>
      </w:r>
      <w:r w:rsidR="00D5384C" w:rsidRPr="000F58AB">
        <w:rPr>
          <w:rFonts w:ascii="Times New Roman" w:hAnsi="Times New Roman" w:cs="Times New Roman"/>
          <w:color w:val="000000" w:themeColor="text1"/>
        </w:rPr>
        <w:t>8/17</w:t>
      </w:r>
      <w:r w:rsidRPr="000F58AB">
        <w:rPr>
          <w:rFonts w:ascii="Times New Roman" w:hAnsi="Times New Roman" w:cs="Times New Roman"/>
          <w:color w:val="000000" w:themeColor="text1"/>
        </w:rPr>
        <w:t>) GPA: 3.69</w:t>
      </w:r>
      <w:r w:rsidR="00D5384C" w:rsidRPr="000F58AB">
        <w:rPr>
          <w:rFonts w:ascii="Times New Roman" w:hAnsi="Times New Roman" w:cs="Times New Roman"/>
          <w:color w:val="000000" w:themeColor="text1"/>
        </w:rPr>
        <w:br/>
        <w:t>The University of Texas Health and Science Center, MD Anderson (9/17-</w:t>
      </w:r>
      <w:r w:rsidR="004B06D2" w:rsidRPr="000F58AB">
        <w:rPr>
          <w:rFonts w:ascii="Times New Roman" w:hAnsi="Times New Roman" w:cs="Times New Roman"/>
          <w:color w:val="000000" w:themeColor="text1"/>
        </w:rPr>
        <w:t>05/21</w:t>
      </w:r>
      <w:r w:rsidR="00D5384C" w:rsidRPr="000F58AB">
        <w:rPr>
          <w:rFonts w:ascii="Times New Roman" w:hAnsi="Times New Roman" w:cs="Times New Roman"/>
          <w:color w:val="000000" w:themeColor="text1"/>
        </w:rPr>
        <w:t>) GPA: 3.69</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32AB1E50" w14:textId="30D26939"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sterilization kit program: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Pr="000F58AB">
        <w:rPr>
          <w:rFonts w:ascii="Times New Roman" w:hAnsi="Times New Roman" w:cs="Times New Roman"/>
          <w:color w:val="000000" w:themeColor="text1"/>
        </w:rPr>
        <w:t>.</w:t>
      </w:r>
    </w:p>
    <w:p w14:paraId="073AECFB" w14:textId="15A43C30"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ring identification program: Creation and implementation of an automatic ring identifier into commercially available Radformation software ‘Clearcheck’ for enhanced quality assurance in the UCSD clinic.</w:t>
      </w:r>
    </w:p>
    <w:p w14:paraId="58A5AE70" w14:textId="3ABA6B61" w:rsidR="0017567A" w:rsidRPr="000F58AB" w:rsidRDefault="0017567A"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5ECBE84A" w:rsidR="00886324" w:rsidRPr="000F58AB" w:rsidRDefault="00F26B72" w:rsidP="00886324">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w:t>
      </w:r>
      <w:r w:rsidRPr="000F58AB">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0D2A80B7" w14:textId="045F4258" w:rsidR="003E7740" w:rsidRPr="000F58AB" w:rsidRDefault="003E774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1E4AF9" w:rsidRPr="000F58AB">
        <w:rPr>
          <w:rFonts w:ascii="Times New Roman" w:hAnsi="Times New Roman" w:cs="Times New Roman"/>
          <w:color w:val="000000" w:themeColor="text1"/>
        </w:rPr>
        <w:t>et al.</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15A71535" w14:textId="570D83CD" w:rsidR="0065498F" w:rsidRPr="0065498F" w:rsidRDefault="0065498F" w:rsidP="00D9249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Accepted 08/22</w:t>
      </w:r>
    </w:p>
    <w:p w14:paraId="741F680B" w14:textId="42F49D87" w:rsidR="00CC3D09" w:rsidRPr="000F58AB" w:rsidRDefault="00CC3D09"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0F58AB">
        <w:rPr>
          <w:rFonts w:ascii="Times New Roman" w:hAnsi="Times New Roman"/>
          <w:i/>
          <w:iCs/>
          <w:color w:val="000000" w:themeColor="text1"/>
        </w:rPr>
        <w:t xml:space="preserve">Accepted </w:t>
      </w:r>
      <w:r w:rsidR="000F58AB">
        <w:rPr>
          <w:rFonts w:ascii="Times New Roman" w:hAnsi="Times New Roman"/>
          <w:i/>
          <w:iCs/>
          <w:color w:val="000000" w:themeColor="text1"/>
        </w:rPr>
        <w:lastRenderedPageBreak/>
        <w:t>07/22</w:t>
      </w:r>
    </w:p>
    <w:p w14:paraId="337D72DE" w14:textId="4C0843D7" w:rsidR="00153FA3" w:rsidRPr="000F58AB"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He Y., </w:t>
      </w: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iCs/>
          <w:color w:val="000000" w:themeColor="text1"/>
        </w:rPr>
        <w:t>Achieving automation, robustness, and efficiency in biomechanical model-based deformable image registration</w:t>
      </w:r>
      <w:r w:rsidRPr="000F58AB">
        <w:rPr>
          <w:rFonts w:ascii="Times New Roman" w:hAnsi="Times New Roman"/>
          <w:color w:val="000000" w:themeColor="text1"/>
        </w:rPr>
        <w:t xml:space="preserve"> The International Journal of Medical Physics Research and Practice </w:t>
      </w:r>
      <w:r w:rsidRPr="000F58AB">
        <w:rPr>
          <w:rFonts w:ascii="Times New Roman" w:hAnsi="Times New Roman"/>
          <w:i/>
          <w:iCs/>
          <w:color w:val="000000" w:themeColor="text1"/>
        </w:rPr>
        <w:t xml:space="preserve">Accepted </w:t>
      </w:r>
      <w:r w:rsidRPr="000F58AB">
        <w:rPr>
          <w:rFonts w:ascii="Times New Roman" w:hAnsi="Times New Roman"/>
          <w:color w:val="000000" w:themeColor="text1"/>
        </w:rPr>
        <w:t>05/2022</w:t>
      </w:r>
    </w:p>
    <w:p w14:paraId="6EAC73E1" w14:textId="27EF45E4" w:rsidR="00153FA3"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Cazoulat G,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Detection of vessel bifurcations in CT scans for automatic objective assessment of deformable image registration accuracy</w:t>
      </w:r>
      <w:r w:rsidRPr="000F58AB">
        <w:rPr>
          <w:rFonts w:ascii="Times New Roman" w:hAnsi="Times New Roman"/>
          <w:color w:val="000000" w:themeColor="text1"/>
        </w:rPr>
        <w:t xml:space="preserve"> The International Journal of Medical Physics Research and Practice 08/2021</w:t>
      </w:r>
    </w:p>
    <w:p w14:paraId="21590AA8" w14:textId="78EC0134" w:rsidR="00974FCB" w:rsidRPr="00974FCB" w:rsidRDefault="00974FCB" w:rsidP="00974FCB">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Lin Y-M, et al. </w:t>
      </w:r>
      <w:r w:rsidRPr="00F96B01">
        <w:rPr>
          <w:rFonts w:ascii="Times New Roman" w:hAnsi="Times New Roman" w:cs="Times New Roman"/>
          <w:color w:val="000000" w:themeColor="text1"/>
        </w:rPr>
        <w:tab/>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8E678A5" w14:textId="77777777" w:rsidR="00153FA3" w:rsidRPr="000F58AB" w:rsidRDefault="00153FA3"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Lin Y-M, et al. </w:t>
      </w:r>
      <w:r w:rsidRPr="000F58AB">
        <w:rPr>
          <w:rFonts w:ascii="Times New Roman" w:hAnsi="Times New Roman"/>
          <w:color w:val="000000" w:themeColor="text1"/>
        </w:rPr>
        <w:tab/>
      </w:r>
      <w:r w:rsidRPr="000F58AB">
        <w:rPr>
          <w:rFonts w:ascii="Times New Roman" w:hAnsi="Times New Roman"/>
          <w:i/>
          <w:iCs/>
          <w:color w:val="000000" w:themeColor="text1"/>
        </w:rPr>
        <w:t>A novel use of biomechanical model based deformable image registration (DIR) for assessing colorectal liver metastases ablation outcomes</w:t>
      </w:r>
      <w:r w:rsidRPr="000F58AB">
        <w:rPr>
          <w:rFonts w:ascii="Times New Roman" w:hAnsi="Times New Roman"/>
          <w:color w:val="000000" w:themeColor="text1"/>
        </w:rPr>
        <w:t xml:space="preserve"> The International Journal of Medical Physics Research and Practice 08/2021</w:t>
      </w:r>
    </w:p>
    <w:p w14:paraId="6CAF4029" w14:textId="77777777" w:rsidR="00153FA3" w:rsidRPr="000F58AB" w:rsidRDefault="00153FA3" w:rsidP="00153FA3">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Pr="000F58AB">
        <w:rPr>
          <w:rFonts w:ascii="Times New Roman" w:hAnsi="Times New Roman"/>
          <w:color w:val="000000" w:themeColor="text1"/>
        </w:rPr>
        <w:t xml:space="preserve">et al.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77777777" w:rsidR="00153FA3" w:rsidRPr="000F58AB" w:rsidRDefault="00153FA3" w:rsidP="00153FA3">
      <w:pPr>
        <w:spacing w:after="60"/>
        <w:rPr>
          <w:rFonts w:ascii="Times New Roman" w:hAnsi="Times New Roman"/>
          <w:i/>
          <w:iCs/>
          <w:color w:val="000000" w:themeColor="text1"/>
        </w:rPr>
      </w:pPr>
      <w:r w:rsidRPr="000F58AB">
        <w:rPr>
          <w:rFonts w:ascii="Times New Roman" w:hAnsi="Times New Roman"/>
          <w:color w:val="000000" w:themeColor="text1"/>
        </w:rPr>
        <w:t xml:space="preserve">He Y, et al. </w:t>
      </w:r>
      <w:r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Pr="000F58AB">
        <w:rPr>
          <w:rFonts w:ascii="Times New Roman" w:hAnsi="Times New Roman"/>
          <w:color w:val="000000" w:themeColor="text1"/>
        </w:rPr>
        <w:t xml:space="preserve"> Journal of Applied Clinical Medical Physics 06/2021</w:t>
      </w:r>
    </w:p>
    <w:p w14:paraId="2187034F" w14:textId="77777777" w:rsidR="00704CD7" w:rsidRPr="000F58AB" w:rsidRDefault="00704CD7" w:rsidP="00CD0891">
      <w:pPr>
        <w:spacing w:after="60" w:line="240" w:lineRule="auto"/>
        <w:rPr>
          <w:rFonts w:ascii="Times New Roman" w:hAnsi="Times New Roman" w:cs="Times New Roman"/>
          <w:bCs/>
          <w:color w:val="000000" w:themeColor="text1"/>
        </w:rPr>
      </w:pPr>
      <w:r w:rsidRPr="000F58AB">
        <w:rPr>
          <w:rFonts w:ascii="Times New Roman" w:hAnsi="Times New Roman" w:cs="Times New Roman"/>
          <w:bCs/>
          <w:i/>
          <w:color w:val="000000" w:themeColor="text1"/>
        </w:rPr>
        <w:t xml:space="preserve">Rigaud B, </w:t>
      </w:r>
      <w:r w:rsidRPr="000F58AB">
        <w:rPr>
          <w:rFonts w:ascii="Times New Roman" w:hAnsi="Times New Roman" w:cs="Times New Roman"/>
          <w:b/>
          <w:bCs/>
          <w:color w:val="000000" w:themeColor="text1"/>
        </w:rPr>
        <w:t>Anderson B.M</w:t>
      </w:r>
      <w:r w:rsidRPr="000F58AB">
        <w:rPr>
          <w:rFonts w:ascii="Times New Roman" w:hAnsi="Times New Roman" w:cs="Times New Roman"/>
          <w:b/>
          <w:bCs/>
          <w:i/>
          <w:color w:val="000000" w:themeColor="text1"/>
        </w:rPr>
        <w:t xml:space="preserve">, </w:t>
      </w:r>
      <w:r w:rsidRPr="000F58AB">
        <w:rPr>
          <w:rFonts w:ascii="Times New Roman" w:hAnsi="Times New Roman" w:cs="Times New Roman"/>
          <w:bCs/>
          <w:i/>
          <w:color w:val="000000" w:themeColor="text1"/>
        </w:rPr>
        <w:t xml:space="preserve">et al. Automatic segmentation using deep learning for online dose optimization during adaptive radiotherapy of cervical cancer International Journal of Radiation Oncology, Biology, Physics </w:t>
      </w:r>
      <w:r w:rsidRPr="000F58AB">
        <w:rPr>
          <w:rFonts w:ascii="Times New Roman" w:hAnsi="Times New Roman" w:cs="Times New Roman"/>
          <w:bCs/>
          <w:color w:val="000000" w:themeColor="text1"/>
        </w:rPr>
        <w:t>10/2020</w:t>
      </w:r>
    </w:p>
    <w:p w14:paraId="5396B687" w14:textId="77777777" w:rsidR="00CD0891" w:rsidRPr="000F58AB" w:rsidRDefault="00CD0891" w:rsidP="00CD0891">
      <w:pPr>
        <w:spacing w:after="60" w:line="240" w:lineRule="auto"/>
        <w:rPr>
          <w:rFonts w:ascii="Times New Roman" w:hAnsi="Times New Roman" w:cs="Times New Roman"/>
          <w:i/>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Lin E., et al. </w:t>
      </w:r>
      <w:r w:rsidRPr="000F58AB">
        <w:rPr>
          <w:rFonts w:ascii="Times New Roman" w:hAnsi="Times New Roman" w:cs="Times New Roman"/>
          <w:i/>
          <w:color w:val="000000" w:themeColor="text1"/>
        </w:rPr>
        <w:t xml:space="preserve">Automated Contouring of Contrast and Non-Contrast CT Liver Images with Fully Convolutional Networks (FCNs) </w:t>
      </w:r>
      <w:r w:rsidRPr="000F58AB">
        <w:rPr>
          <w:rFonts w:ascii="Times New Roman" w:hAnsi="Times New Roman" w:cs="Times New Roman"/>
          <w:color w:val="000000" w:themeColor="text1"/>
        </w:rPr>
        <w:t>Advances in Radiation Oncology 05/2020</w:t>
      </w:r>
    </w:p>
    <w:p w14:paraId="57E54829" w14:textId="77777777" w:rsidR="000756C6" w:rsidRPr="000F58AB" w:rsidRDefault="000756C6" w:rsidP="000756C6">
      <w:pPr>
        <w:spacing w:after="60"/>
        <w:rPr>
          <w:rFonts w:ascii="Times New Roman" w:hAnsi="Times New Roman"/>
          <w:color w:val="000000" w:themeColor="text1"/>
        </w:rPr>
      </w:pPr>
      <w:r w:rsidRPr="000F58AB">
        <w:rPr>
          <w:rFonts w:ascii="Times New Roman" w:hAnsi="Times New Roman"/>
          <w:color w:val="000000" w:themeColor="text1"/>
        </w:rPr>
        <w:t xml:space="preserve">Cazoulat G., Elganainy, D.,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Vasculature-Driven Biomechanical Deformable Image Registration of Longitudinal Liver Cholangiocarcinoma Computed Tomographic Scans</w:t>
      </w:r>
      <w:r w:rsidRPr="000F58AB">
        <w:rPr>
          <w:rFonts w:ascii="Times New Roman" w:hAnsi="Times New Roman"/>
          <w:color w:val="000000" w:themeColor="text1"/>
        </w:rPr>
        <w:t>. Advances in Radiation Oncology 03/2020</w:t>
      </w:r>
    </w:p>
    <w:p w14:paraId="120E350C" w14:textId="77777777" w:rsidR="00CF5D1E" w:rsidRPr="000F58AB" w:rsidRDefault="00CF5D1E" w:rsidP="000756C6">
      <w:pPr>
        <w:spacing w:after="60"/>
        <w:rPr>
          <w:rFonts w:ascii="Times New Roman" w:hAnsi="Times New Roman"/>
          <w:color w:val="000000" w:themeColor="text1"/>
        </w:rPr>
      </w:pPr>
      <w:r w:rsidRPr="000F58AB">
        <w:rPr>
          <w:rFonts w:ascii="Times New Roman" w:hAnsi="Times New Roman"/>
          <w:color w:val="000000" w:themeColor="text1"/>
        </w:rPr>
        <w:t>Jin Y, et al,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77777777" w:rsidR="00483771" w:rsidRPr="000F58AB" w:rsidRDefault="00483771"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77777777" w:rsidR="009628C6" w:rsidRPr="000F58AB" w:rsidRDefault="009628C6"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Kisling</w:t>
      </w:r>
      <w:r w:rsidR="00483771" w:rsidRPr="000F58AB">
        <w:rPr>
          <w:rFonts w:ascii="Times New Roman" w:hAnsi="Times New Roman" w:cs="Times New Roman"/>
          <w:color w:val="000000" w:themeColor="text1"/>
        </w:rPr>
        <w:t xml:space="preserve"> K. D.</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et al</w:t>
      </w:r>
      <w:r w:rsidRPr="000F58AB">
        <w:rPr>
          <w:rFonts w:ascii="Times New Roman" w:hAnsi="Times New Roman" w:cs="Times New Roman"/>
          <w:i/>
          <w:color w:val="000000" w:themeColor="text1"/>
        </w:rPr>
        <w:t xml:space="preserve">., “A snapshot of medical physics practice patterns,” </w:t>
      </w:r>
      <w:r w:rsidRPr="000F58AB">
        <w:rPr>
          <w:rFonts w:ascii="Times New Roman" w:hAnsi="Times New Roman" w:cs="Times New Roman"/>
          <w:color w:val="000000" w:themeColor="text1"/>
        </w:rPr>
        <w:t>J. Appl. Clin. Med. Phys., vol. 19, no. 6, pp. 306–315, (11/2018)</w:t>
      </w:r>
    </w:p>
    <w:p w14:paraId="719AB3FF" w14:textId="56817E81" w:rsidR="00582E93" w:rsidRPr="000F58AB" w:rsidRDefault="00582E93" w:rsidP="00065256">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et</w:t>
      </w:r>
      <w:r w:rsidRPr="000F58AB">
        <w:rPr>
          <w:rFonts w:ascii="Times New Roman" w:hAnsi="Times New Roman" w:cs="Times New Roman"/>
          <w:color w:val="000000" w:themeColor="text1"/>
        </w:rPr>
        <w:t xml:space="preserve"> al</w:t>
      </w:r>
      <w:r w:rsidR="00323FE3"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77777777" w:rsidR="00FD0DE4" w:rsidRPr="000F58AB" w:rsidRDefault="008052B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K.</w:t>
      </w:r>
      <w:r w:rsidR="00FD0DE4"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t xml:space="preserve">et al.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060E7A88"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32DAADD9" w14:textId="4EA2B559"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0A4C36ED" w14:textId="77777777" w:rsidR="003B69BD" w:rsidRPr="000F58AB" w:rsidRDefault="003B69BD" w:rsidP="003B69BD">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Court L.E, Kisling K, et al. </w:t>
      </w:r>
      <w:r w:rsidRPr="000F58AB">
        <w:rPr>
          <w:rFonts w:ascii="Times New Roman" w:hAnsi="Times New Roman" w:cs="Times New Roman"/>
          <w:i/>
          <w:color w:val="000000" w:themeColor="text1"/>
        </w:rPr>
        <w:t>Radiation Planning Assistant – A streamlined, fully automated radiotherapy treatment planning system</w:t>
      </w:r>
      <w:r w:rsidRPr="000F58AB">
        <w:rPr>
          <w:rFonts w:ascii="Times New Roman" w:hAnsi="Times New Roman" w:cs="Times New Roman"/>
          <w:color w:val="000000" w:themeColor="text1"/>
        </w:rPr>
        <w:t>. Journal of Visualized Experiments. 12/2017</w:t>
      </w:r>
    </w:p>
    <w:p w14:paraId="28E3D474" w14:textId="77777777" w:rsidR="00F131C7" w:rsidRPr="000F58AB" w:rsidRDefault="001F7983" w:rsidP="00065256">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et al.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77777777" w:rsidR="001F7983" w:rsidRPr="000F58AB"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77777777" w:rsidR="00AD169F" w:rsidRPr="000F58AB"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et al.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0F58AB" w:rsidRDefault="003B0075" w:rsidP="003B0075">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et al.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77777777" w:rsidR="0097147A" w:rsidRPr="000F58AB" w:rsidRDefault="0097147A" w:rsidP="0097147A">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Cazoulat G., et al.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77777777" w:rsidR="00910997" w:rsidRPr="000F58AB" w:rsidRDefault="00910997"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77777777" w:rsidR="0060731C" w:rsidRPr="000F58AB" w:rsidRDefault="0060731C"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 et al.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374FB3">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77777777" w:rsidR="001F7983" w:rsidRPr="000F58AB" w:rsidRDefault="005C54DD" w:rsidP="00065256">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1F7983" w:rsidRPr="000F58AB">
        <w:rPr>
          <w:rFonts w:ascii="Times New Roman" w:hAnsi="Times New Roman"/>
          <w:color w:val="000000" w:themeColor="text1"/>
          <w:shd w:val="clear" w:color="auto" w:fill="FFFFFF"/>
        </w:rPr>
        <w:t xml:space="preserve">, et al.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77777777" w:rsidR="001F7983" w:rsidRPr="000F58AB" w:rsidRDefault="001F7983" w:rsidP="00065256">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et al.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et al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77777777"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et al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et al </w:t>
      </w:r>
      <w:r w:rsidRPr="000F58AB">
        <w:rPr>
          <w:rFonts w:ascii="Times New Roman" w:eastAsia="Times New Roman" w:hAnsi="Times New Roman" w:cs="Times New Roman"/>
          <w:i/>
          <w:color w:val="000000" w:themeColor="text1"/>
        </w:rPr>
        <w:t xml:space="preserve">Predicting Osteoradionecrosis From Head and Neck Radiotherapy Using a </w:t>
      </w:r>
      <w:r w:rsidRPr="000F58AB">
        <w:rPr>
          <w:rFonts w:ascii="Times New Roman" w:eastAsia="Times New Roman" w:hAnsi="Times New Roman" w:cs="Times New Roman"/>
          <w:i/>
          <w:color w:val="000000" w:themeColor="text1"/>
        </w:rPr>
        <w:lastRenderedPageBreak/>
        <w:t xml:space="preserve">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et al.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et al.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7DC1" w14:textId="77777777" w:rsidR="008232C5" w:rsidRDefault="008232C5">
      <w:pPr>
        <w:spacing w:after="0" w:line="240" w:lineRule="auto"/>
      </w:pPr>
      <w:r>
        <w:separator/>
      </w:r>
    </w:p>
  </w:endnote>
  <w:endnote w:type="continuationSeparator" w:id="0">
    <w:p w14:paraId="6565A215" w14:textId="77777777" w:rsidR="008232C5" w:rsidRDefault="00823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3FA68" w14:textId="77777777" w:rsidR="008232C5" w:rsidRDefault="008232C5">
      <w:pPr>
        <w:spacing w:after="0" w:line="240" w:lineRule="auto"/>
      </w:pPr>
      <w:r>
        <w:separator/>
      </w:r>
    </w:p>
  </w:footnote>
  <w:footnote w:type="continuationSeparator" w:id="0">
    <w:p w14:paraId="6E72913B" w14:textId="77777777" w:rsidR="008232C5" w:rsidRDefault="00823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58AB"/>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5498F"/>
    <w:rsid w:val="00665AEC"/>
    <w:rsid w:val="00693369"/>
    <w:rsid w:val="006A0F06"/>
    <w:rsid w:val="006A21FF"/>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74FCB"/>
    <w:rsid w:val="00984541"/>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D5C20"/>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3C74"/>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249C"/>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26B72"/>
    <w:rsid w:val="00F30329"/>
    <w:rsid w:val="00F346FC"/>
    <w:rsid w:val="00F41C72"/>
    <w:rsid w:val="00F54295"/>
    <w:rsid w:val="00F60BB2"/>
    <w:rsid w:val="00F73AEB"/>
    <w:rsid w:val="00F810CF"/>
    <w:rsid w:val="00FB3670"/>
    <w:rsid w:val="00FB4082"/>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10374</TotalTime>
  <Pages>5</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150</cp:revision>
  <cp:lastPrinted>2021-04-13T19:35:00Z</cp:lastPrinted>
  <dcterms:created xsi:type="dcterms:W3CDTF">2017-04-27T22:57:00Z</dcterms:created>
  <dcterms:modified xsi:type="dcterms:W3CDTF">2022-08-09T19:17:00Z</dcterms:modified>
</cp:coreProperties>
</file>