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70AFB0D9" w14:textId="6C83704F" w:rsidR="008667C5" w:rsidRDefault="008667C5" w:rsidP="004214BC">
      <w:pPr>
        <w:keepNext/>
        <w:keepLines/>
      </w:pPr>
      <w:r w:rsidRPr="008667C5">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1st Place Medical Physics Slam for South West AAPM annual meeting (2018)</w:t>
      </w:r>
    </w:p>
    <w:p w14:paraId="153E74B0" w14:textId="32E5D33F" w:rsidR="00F658E9" w:rsidRDefault="00F658E9" w:rsidP="004214BC">
      <w:pPr>
        <w:keepNext/>
        <w:keepLines/>
      </w:pPr>
      <w:bookmarkStart w:id="0" w:name="_GoBack"/>
      <w:bookmarkEnd w:id="0"/>
      <w:r w:rsidRPr="00F658E9">
        <w:t>Young Investigator Award for South West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 xml:space="preserve">AAPM Summer Fellowship: Commissioning of new </w:t>
      </w:r>
      <w:proofErr w:type="spellStart"/>
      <w:r>
        <w:t>Elekta</w:t>
      </w:r>
      <w:proofErr w:type="spellEnd"/>
      <w:r>
        <w:t xml:space="preserve">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6C6A8A1" w14:textId="573BECFB"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xml:space="preserve">. I’d never used machine learning before, or </w:t>
      </w:r>
      <w:r>
        <w:lastRenderedPageBreak/>
        <w:t>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From there I 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proofErr w:type="gramStart"/>
      <w:r w:rsidRPr="002A0785">
        <w:rPr>
          <w:rFonts w:ascii="Times New Roman" w:hAnsi="Times New Roman"/>
          <w:i/>
          <w:color w:val="000000" w:themeColor="text1"/>
        </w:rPr>
        <w:t>In</w:t>
      </w:r>
      <w:proofErr w:type="gramEnd"/>
      <w:r w:rsidRPr="002A0785">
        <w:rPr>
          <w:rFonts w:ascii="Times New Roman" w:hAnsi="Times New Roman"/>
          <w:i/>
          <w:color w:val="000000" w:themeColor="text1"/>
        </w:rPr>
        <w:t xml:space="preserve">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proofErr w:type="spellStart"/>
      <w:r w:rsidRPr="003827A3">
        <w:rPr>
          <w:rFonts w:ascii="Times New Roman" w:hAnsi="Times New Roman"/>
          <w:b/>
          <w:color w:val="000000" w:themeColor="text1"/>
          <w:u w:val="single"/>
          <w:lang w:val="fr-FR"/>
        </w:rPr>
        <w:t>Papers</w:t>
      </w:r>
      <w:proofErr w:type="spellEnd"/>
    </w:p>
    <w:p w14:paraId="33FA48A6" w14:textId="7D899570"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77777777" w:rsidR="00360213" w:rsidRPr="00A44C64" w:rsidRDefault="00360213" w:rsidP="00360213">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proofErr w:type="gramStart"/>
      <w:r>
        <w:rPr>
          <w:rFonts w:ascii="Times New Roman" w:hAnsi="Times New Roman"/>
          <w:i/>
          <w:color w:val="000000" w:themeColor="text1"/>
        </w:rPr>
        <w:t>In</w:t>
      </w:r>
      <w:proofErr w:type="gramEnd"/>
      <w:r>
        <w:rPr>
          <w:rFonts w:ascii="Times New Roman" w:hAnsi="Times New Roman"/>
          <w:i/>
          <w:color w:val="000000" w:themeColor="text1"/>
        </w:rPr>
        <w:t xml:space="preserve"> Submission 07/2021</w:t>
      </w:r>
    </w:p>
    <w:p w14:paraId="55201523" w14:textId="0CCDE133"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Pr>
          <w:rFonts w:ascii="Times New Roman" w:hAnsi="Times New Roman"/>
          <w:i/>
          <w:iCs/>
          <w:color w:val="000000" w:themeColor="text1"/>
        </w:rPr>
        <w:t xml:space="preserve">Accepted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 xml:space="preserve">Vasculature-Driven Biomechanical Deformable Image Registration of Longitudinal Liver </w:t>
      </w:r>
      <w:proofErr w:type="spellStart"/>
      <w:r w:rsidRPr="009825A8">
        <w:rPr>
          <w:rFonts w:ascii="Times New Roman" w:hAnsi="Times New Roman"/>
          <w:i/>
          <w:color w:val="000000" w:themeColor="text1"/>
        </w:rPr>
        <w:t>Cholangiocarcinoma</w:t>
      </w:r>
      <w:proofErr w:type="spellEnd"/>
      <w:r w:rsidRPr="009825A8">
        <w:rPr>
          <w:rFonts w:ascii="Times New Roman" w:hAnsi="Times New Roman"/>
          <w:i/>
          <w:color w:val="000000" w:themeColor="text1"/>
        </w:rPr>
        <w:t xml:space="preserve">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lastRenderedPageBreak/>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 xml:space="preserve">J. Appl. </w:t>
      </w:r>
      <w:proofErr w:type="spellStart"/>
      <w:r w:rsidRPr="00483771">
        <w:rPr>
          <w:rFonts w:ascii="Times New Roman" w:hAnsi="Times New Roman"/>
          <w:color w:val="000000" w:themeColor="text1"/>
        </w:rPr>
        <w:t>Clin</w:t>
      </w:r>
      <w:proofErr w:type="spellEnd"/>
      <w:r w:rsidRPr="00483771">
        <w:rPr>
          <w:rFonts w:ascii="Times New Roman" w:hAnsi="Times New Roman"/>
          <w:color w:val="000000" w:themeColor="text1"/>
        </w:rPr>
        <w:t>.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et</w:t>
      </w:r>
      <w:proofErr w:type="gramEnd"/>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al</w:t>
      </w:r>
      <w:proofErr w:type="gramEnd"/>
      <w:r w:rsidRPr="00BE3DCB">
        <w:rPr>
          <w:rFonts w:ascii="Times New Roman" w:hAnsi="Times New Roman"/>
          <w:color w:val="000000" w:themeColor="text1"/>
        </w:rPr>
        <w:t xml:space="preserve">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proofErr w:type="spellStart"/>
      <w:r w:rsidRPr="004A745A">
        <w:rPr>
          <w:rFonts w:ascii="Times New Roman" w:hAnsi="Times New Roman"/>
          <w:color w:val="000000" w:themeColor="text1"/>
        </w:rPr>
        <w:t>Ger</w:t>
      </w:r>
      <w:proofErr w:type="spellEnd"/>
      <w:r w:rsidRPr="004A745A">
        <w:rPr>
          <w:rFonts w:ascii="Times New Roman" w:hAnsi="Times New Roman"/>
          <w:color w:val="000000" w:themeColor="text1"/>
        </w:rPr>
        <w:t xml:space="preserve">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et</w:t>
      </w:r>
      <w:proofErr w:type="gramEnd"/>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al</w:t>
      </w:r>
      <w:proofErr w:type="gramEnd"/>
      <w:r w:rsidRPr="004A745A">
        <w:rPr>
          <w:rFonts w:ascii="Times New Roman" w:hAnsi="Times New Roman"/>
          <w:color w:val="000000" w:themeColor="text1"/>
        </w:rPr>
        <w:t xml:space="preserve"> </w:t>
      </w:r>
      <w:r w:rsidRPr="004A745A">
        <w:rPr>
          <w:rFonts w:ascii="Times New Roman" w:hAnsi="Times New Roman"/>
          <w:i/>
          <w:color w:val="000000" w:themeColor="text1"/>
        </w:rPr>
        <w:t xml:space="preserve">Guidelines using Imaging Biomarker Explorer (IBEX) for </w:t>
      </w:r>
      <w:proofErr w:type="spellStart"/>
      <w:r w:rsidRPr="004A745A">
        <w:rPr>
          <w:rFonts w:ascii="Times New Roman" w:hAnsi="Times New Roman"/>
          <w:i/>
          <w:color w:val="000000" w:themeColor="text1"/>
        </w:rPr>
        <w:t>Radiomics</w:t>
      </w:r>
      <w:proofErr w:type="spellEnd"/>
      <w:r w:rsidRPr="004A745A">
        <w:rPr>
          <w:rFonts w:ascii="Times New Roman" w:hAnsi="Times New Roman"/>
          <w:i/>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14:paraId="14193811" w14:textId="77777777"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51CF20B2"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Sett</w:t>
      </w:r>
      <w:r>
        <w:rPr>
          <w:rFonts w:ascii="Times New Roman" w:hAnsi="Times New Roman"/>
          <w:i/>
          <w:color w:val="000000" w:themeColor="text1"/>
        </w:rPr>
        <w:t>ing up the pipeline of data to TensorF</w:t>
      </w:r>
      <w:r w:rsidRPr="00596D69">
        <w:rPr>
          <w:rFonts w:ascii="Times New Roman" w:hAnsi="Times New Roman"/>
          <w:i/>
          <w:color w:val="000000" w:themeColor="text1"/>
        </w:rPr>
        <w:t>low .</w:t>
      </w:r>
      <w:proofErr w:type="spellStart"/>
      <w:r w:rsidRPr="00596D69">
        <w:rPr>
          <w:rFonts w:ascii="Times New Roman" w:hAnsi="Times New Roman"/>
          <w:i/>
          <w:color w:val="000000" w:themeColor="text1"/>
        </w:rPr>
        <w:t>tfrecords</w:t>
      </w:r>
      <w:proofErr w:type="spellEnd"/>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proofErr w:type="gramStart"/>
      <w:r>
        <w:rPr>
          <w:rFonts w:ascii="Times New Roman" w:hAnsi="Times New Roman"/>
          <w:color w:val="000000" w:themeColor="text1"/>
        </w:rPr>
        <w:t>Cardenas</w:t>
      </w:r>
      <w:proofErr w:type="gramEnd"/>
      <w:r>
        <w:rPr>
          <w:rFonts w:ascii="Times New Roman" w:hAnsi="Times New Roman"/>
          <w:color w:val="000000" w:themeColor="text1"/>
        </w:rPr>
        <w:t xml:space="preserve">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Rigaud</w:t>
      </w:r>
      <w:proofErr w:type="spellEnd"/>
      <w:r w:rsidRPr="00C11E2F">
        <w:rPr>
          <w:rFonts w:ascii="Times New Roman" w:hAnsi="Times New Roman"/>
          <w:color w:val="000000" w:themeColor="text1"/>
        </w:rPr>
        <w:t xml:space="preserve">,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proofErr w:type="gramStart"/>
      <w:r w:rsidRPr="00C11E2F">
        <w:rPr>
          <w:rFonts w:ascii="Times New Roman" w:hAnsi="Times New Roman"/>
          <w:color w:val="000000" w:themeColor="text1"/>
        </w:rPr>
        <w:t>,</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lastRenderedPageBreak/>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et</w:t>
      </w:r>
      <w:proofErr w:type="gramEnd"/>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al</w:t>
      </w:r>
      <w:proofErr w:type="gramEnd"/>
      <w:r w:rsidRPr="00E821C6">
        <w:rPr>
          <w:rFonts w:ascii="Times New Roman" w:hAnsi="Times New Roman"/>
          <w:color w:val="000000" w:themeColor="text1"/>
          <w:shd w:val="clear" w:color="auto" w:fill="FFFFFF"/>
        </w:rPr>
        <w:t xml:space="preserve">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w:t>
      </w:r>
      <w:proofErr w:type="spellStart"/>
      <w:r w:rsidRPr="00E821C6">
        <w:rPr>
          <w:rFonts w:ascii="Times New Roman" w:hAnsi="Times New Roman"/>
          <w:i/>
          <w:color w:val="000000" w:themeColor="text1"/>
        </w:rPr>
        <w:t>Cholangiocarcinoma</w:t>
      </w:r>
      <w:proofErr w:type="spellEnd"/>
      <w:r w:rsidRPr="00E821C6">
        <w:rPr>
          <w:rFonts w:ascii="Times New Roman" w:hAnsi="Times New Roman"/>
          <w:i/>
          <w:color w:val="000000" w:themeColor="text1"/>
        </w:rPr>
        <w:t xml:space="preserve">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w:t>
      </w:r>
      <w:proofErr w:type="spellStart"/>
      <w:r w:rsidRPr="00E821C6">
        <w:rPr>
          <w:rFonts w:ascii="Times New Roman" w:hAnsi="Times New Roman"/>
          <w:color w:val="000000" w:themeColor="text1"/>
        </w:rPr>
        <w:t>Chaudhury</w:t>
      </w:r>
      <w:proofErr w:type="spellEnd"/>
      <w:r w:rsidRPr="00E821C6">
        <w:rPr>
          <w:rFonts w:ascii="Times New Roman" w:hAnsi="Times New Roman"/>
          <w:color w:val="000000" w:themeColor="text1"/>
        </w:rPr>
        <w:t xml:space="preserve">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lastRenderedPageBreak/>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53B65" w14:textId="77777777" w:rsidR="00C5474E" w:rsidRDefault="00C5474E">
      <w:r>
        <w:separator/>
      </w:r>
    </w:p>
  </w:endnote>
  <w:endnote w:type="continuationSeparator" w:id="0">
    <w:p w14:paraId="53848602" w14:textId="77777777" w:rsidR="00C5474E" w:rsidRDefault="00C5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02EE" w14:textId="77777777"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C9E7E" w14:textId="77777777" w:rsidR="00C5474E" w:rsidRDefault="00C5474E">
      <w:r>
        <w:separator/>
      </w:r>
    </w:p>
  </w:footnote>
  <w:footnote w:type="continuationSeparator" w:id="0">
    <w:p w14:paraId="6CBC1EB3" w14:textId="77777777" w:rsidR="00C5474E" w:rsidRDefault="00C54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39D86" w14:textId="77777777"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27405"/>
    <w:rsid w:val="00043B02"/>
    <w:rsid w:val="0005216B"/>
    <w:rsid w:val="0005744A"/>
    <w:rsid w:val="00067621"/>
    <w:rsid w:val="00094640"/>
    <w:rsid w:val="000949FF"/>
    <w:rsid w:val="000A2572"/>
    <w:rsid w:val="000A4FB7"/>
    <w:rsid w:val="000D70D9"/>
    <w:rsid w:val="00110110"/>
    <w:rsid w:val="00122EB3"/>
    <w:rsid w:val="0014571A"/>
    <w:rsid w:val="00170D87"/>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667C5"/>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D9B"/>
    <w:rsid w:val="00A50B84"/>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68A2"/>
    <w:rsid w:val="00D002A2"/>
    <w:rsid w:val="00D04164"/>
    <w:rsid w:val="00D04DCB"/>
    <w:rsid w:val="00D14C41"/>
    <w:rsid w:val="00D31047"/>
    <w:rsid w:val="00D3610C"/>
    <w:rsid w:val="00D37072"/>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C21E4"/>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6</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16920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69</cp:revision>
  <cp:lastPrinted>2011-03-11T20:43:00Z</cp:lastPrinted>
  <dcterms:created xsi:type="dcterms:W3CDTF">2016-07-14T17:53:00Z</dcterms:created>
  <dcterms:modified xsi:type="dcterms:W3CDTF">2021-10-04T17:54:00Z</dcterms:modified>
</cp:coreProperties>
</file>